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57C" w:rsidRPr="007E63D0" w:rsidRDefault="00B6157C" w:rsidP="00B6157C">
      <w:pPr>
        <w:autoSpaceDE w:val="0"/>
        <w:autoSpaceDN w:val="0"/>
        <w:adjustRightInd w:val="0"/>
        <w:rPr>
          <w:rFonts w:ascii="Arial" w:hAnsi="Arial" w:cs="Arial"/>
          <w:i/>
          <w:u w:val="single"/>
        </w:rPr>
      </w:pPr>
    </w:p>
    <w:p w:rsidR="00B6157C" w:rsidRDefault="00175E29" w:rsidP="00B6157C">
      <w:pPr>
        <w:autoSpaceDE w:val="0"/>
        <w:autoSpaceDN w:val="0"/>
        <w:adjustRightInd w:val="0"/>
        <w:rPr>
          <w:rFonts w:ascii="Arial" w:hAnsi="Arial" w:cs="Arial"/>
        </w:rPr>
      </w:pPr>
      <w:r>
        <w:rPr>
          <w:rFonts w:ascii="Arial" w:hAnsi="Arial" w:cs="Arial"/>
          <w:noProof/>
          <w:lang w:eastAsia="en-US"/>
        </w:rPr>
        <w:drawing>
          <wp:inline distT="0" distB="0" distL="0" distR="0">
            <wp:extent cx="5838825" cy="933450"/>
            <wp:effectExtent l="19050" t="0" r="9525" b="0"/>
            <wp:docPr id="1" name="Picture 1" descr="MEMORANDUM OPSTINA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OPSTINA 09"/>
                    <pic:cNvPicPr>
                      <a:picLocks noChangeAspect="1" noChangeArrowheads="1"/>
                    </pic:cNvPicPr>
                  </pic:nvPicPr>
                  <pic:blipFill>
                    <a:blip r:embed="rId8"/>
                    <a:srcRect/>
                    <a:stretch>
                      <a:fillRect/>
                    </a:stretch>
                  </pic:blipFill>
                  <pic:spPr bwMode="auto">
                    <a:xfrm>
                      <a:off x="0" y="0"/>
                      <a:ext cx="5838825" cy="933450"/>
                    </a:xfrm>
                    <a:prstGeom prst="rect">
                      <a:avLst/>
                    </a:prstGeom>
                    <a:noFill/>
                    <a:ln w="9525">
                      <a:noFill/>
                      <a:miter lim="800000"/>
                      <a:headEnd/>
                      <a:tailEnd/>
                    </a:ln>
                  </pic:spPr>
                </pic:pic>
              </a:graphicData>
            </a:graphic>
          </wp:inline>
        </w:drawing>
      </w:r>
    </w:p>
    <w:p w:rsidR="00B6157C" w:rsidRPr="00D55C20" w:rsidRDefault="00B6157C" w:rsidP="00B6157C">
      <w:pPr>
        <w:ind w:left="2880"/>
        <w:rPr>
          <w:sz w:val="22"/>
          <w:szCs w:val="22"/>
          <w:lang w:val="sr-Cyrl-CS"/>
        </w:rPr>
      </w:pPr>
    </w:p>
    <w:p w:rsidR="00B6157C" w:rsidRPr="00D55C20" w:rsidRDefault="00B6157C" w:rsidP="00B6157C">
      <w:pPr>
        <w:ind w:left="2880"/>
        <w:rPr>
          <w:sz w:val="22"/>
          <w:szCs w:val="22"/>
          <w:lang w:val="sr-Cyrl-CS"/>
        </w:rPr>
      </w:pPr>
    </w:p>
    <w:p w:rsidR="008C3154" w:rsidRDefault="008C3154" w:rsidP="008C3154">
      <w:pPr>
        <w:autoSpaceDE w:val="0"/>
        <w:autoSpaceDN w:val="0"/>
        <w:adjustRightInd w:val="0"/>
        <w:rPr>
          <w:b/>
          <w:bCs/>
          <w:lang w:val="ru-RU"/>
        </w:rPr>
      </w:pPr>
    </w:p>
    <w:p w:rsidR="008C3154" w:rsidRPr="008C3154" w:rsidRDefault="008C3154" w:rsidP="008C3154">
      <w:pPr>
        <w:suppressAutoHyphens w:val="0"/>
        <w:autoSpaceDE w:val="0"/>
        <w:autoSpaceDN w:val="0"/>
        <w:adjustRightInd w:val="0"/>
        <w:spacing w:line="240" w:lineRule="auto"/>
        <w:rPr>
          <w:rFonts w:ascii="Arial" w:eastAsia="Times New Roman" w:hAnsi="Arial" w:cs="Arial"/>
          <w:kern w:val="0"/>
          <w:lang w:eastAsia="en-US"/>
        </w:rPr>
      </w:pPr>
    </w:p>
    <w:tbl>
      <w:tblPr>
        <w:tblW w:w="0" w:type="auto"/>
        <w:tblBorders>
          <w:top w:val="nil"/>
          <w:left w:val="nil"/>
          <w:bottom w:val="nil"/>
          <w:right w:val="nil"/>
        </w:tblBorders>
        <w:tblLayout w:type="fixed"/>
        <w:tblLook w:val="0000"/>
      </w:tblPr>
      <w:tblGrid>
        <w:gridCol w:w="1522"/>
        <w:gridCol w:w="1522"/>
      </w:tblGrid>
      <w:tr w:rsidR="008C3154" w:rsidRPr="008C3154">
        <w:trPr>
          <w:trHeight w:val="250"/>
        </w:trPr>
        <w:tc>
          <w:tcPr>
            <w:tcW w:w="1522" w:type="dxa"/>
          </w:tcPr>
          <w:p w:rsidR="008C3154" w:rsidRPr="008C3154" w:rsidRDefault="008C3154" w:rsidP="008C3154">
            <w:pPr>
              <w:suppressAutoHyphens w:val="0"/>
              <w:autoSpaceDE w:val="0"/>
              <w:autoSpaceDN w:val="0"/>
              <w:adjustRightInd w:val="0"/>
              <w:spacing w:line="240" w:lineRule="auto"/>
              <w:rPr>
                <w:rFonts w:ascii="Arial" w:eastAsia="Times New Roman" w:hAnsi="Arial" w:cs="Arial"/>
                <w:kern w:val="0"/>
                <w:sz w:val="23"/>
                <w:szCs w:val="23"/>
                <w:lang w:eastAsia="en-US"/>
              </w:rPr>
            </w:pPr>
          </w:p>
        </w:tc>
        <w:tc>
          <w:tcPr>
            <w:tcW w:w="1522" w:type="dxa"/>
          </w:tcPr>
          <w:p w:rsidR="008C3154" w:rsidRPr="008C3154" w:rsidRDefault="008C3154" w:rsidP="008C3154">
            <w:pPr>
              <w:suppressAutoHyphens w:val="0"/>
              <w:autoSpaceDE w:val="0"/>
              <w:autoSpaceDN w:val="0"/>
              <w:adjustRightInd w:val="0"/>
              <w:spacing w:line="240" w:lineRule="auto"/>
              <w:rPr>
                <w:rFonts w:ascii="Arial" w:eastAsia="Times New Roman" w:hAnsi="Arial" w:cs="Arial"/>
                <w:kern w:val="0"/>
                <w:sz w:val="23"/>
                <w:szCs w:val="23"/>
                <w:lang w:eastAsia="en-US"/>
              </w:rPr>
            </w:pPr>
          </w:p>
        </w:tc>
      </w:tr>
      <w:tr w:rsidR="008C3154" w:rsidRPr="008C3154">
        <w:trPr>
          <w:trHeight w:val="112"/>
        </w:trPr>
        <w:tc>
          <w:tcPr>
            <w:tcW w:w="1522" w:type="dxa"/>
          </w:tcPr>
          <w:p w:rsidR="008C3154" w:rsidRPr="008C3154" w:rsidRDefault="008C3154" w:rsidP="008C3154">
            <w:pPr>
              <w:suppressAutoHyphens w:val="0"/>
              <w:autoSpaceDE w:val="0"/>
              <w:autoSpaceDN w:val="0"/>
              <w:adjustRightInd w:val="0"/>
              <w:spacing w:line="240" w:lineRule="auto"/>
              <w:rPr>
                <w:rFonts w:ascii="Arial" w:eastAsia="Times New Roman" w:hAnsi="Arial" w:cs="Arial"/>
                <w:kern w:val="0"/>
                <w:sz w:val="23"/>
                <w:szCs w:val="23"/>
                <w:lang w:eastAsia="en-US"/>
              </w:rPr>
            </w:pPr>
          </w:p>
        </w:tc>
        <w:tc>
          <w:tcPr>
            <w:tcW w:w="1522" w:type="dxa"/>
          </w:tcPr>
          <w:p w:rsidR="008C3154" w:rsidRPr="008C3154" w:rsidRDefault="008C3154" w:rsidP="008C3154">
            <w:pPr>
              <w:suppressAutoHyphens w:val="0"/>
              <w:autoSpaceDE w:val="0"/>
              <w:autoSpaceDN w:val="0"/>
              <w:adjustRightInd w:val="0"/>
              <w:spacing w:line="240" w:lineRule="auto"/>
              <w:rPr>
                <w:rFonts w:ascii="Arial" w:eastAsia="Times New Roman" w:hAnsi="Arial" w:cs="Arial"/>
                <w:kern w:val="0"/>
                <w:sz w:val="23"/>
                <w:szCs w:val="23"/>
                <w:lang w:eastAsia="en-US"/>
              </w:rPr>
            </w:pPr>
          </w:p>
        </w:tc>
      </w:tr>
    </w:tbl>
    <w:p w:rsidR="008C3154" w:rsidRDefault="008C3154" w:rsidP="00B6157C">
      <w:pPr>
        <w:autoSpaceDE w:val="0"/>
        <w:autoSpaceDN w:val="0"/>
        <w:adjustRightInd w:val="0"/>
        <w:jc w:val="center"/>
        <w:rPr>
          <w:b/>
          <w:bCs/>
          <w:lang w:val="ru-RU"/>
        </w:rPr>
      </w:pPr>
    </w:p>
    <w:p w:rsidR="008C3154" w:rsidRDefault="008C3154" w:rsidP="00B6157C">
      <w:pPr>
        <w:autoSpaceDE w:val="0"/>
        <w:autoSpaceDN w:val="0"/>
        <w:adjustRightInd w:val="0"/>
        <w:jc w:val="center"/>
        <w:rPr>
          <w:b/>
          <w:bCs/>
          <w:lang w:val="ru-RU"/>
        </w:rPr>
      </w:pPr>
    </w:p>
    <w:p w:rsidR="008C3154" w:rsidRDefault="008C3154" w:rsidP="00B6157C">
      <w:pPr>
        <w:autoSpaceDE w:val="0"/>
        <w:autoSpaceDN w:val="0"/>
        <w:adjustRightInd w:val="0"/>
        <w:jc w:val="center"/>
        <w:rPr>
          <w:b/>
          <w:bCs/>
          <w:lang w:val="ru-RU"/>
        </w:rPr>
      </w:pPr>
    </w:p>
    <w:p w:rsidR="00B6157C" w:rsidRPr="008C3154" w:rsidRDefault="008C3154" w:rsidP="008C3154">
      <w:pPr>
        <w:jc w:val="center"/>
        <w:rPr>
          <w:lang w:val="sr-Cyrl-CS"/>
        </w:rPr>
      </w:pPr>
      <w:r w:rsidRPr="008C3154">
        <w:rPr>
          <w:b/>
          <w:bCs/>
          <w:lang w:val="ru-RU"/>
        </w:rPr>
        <w:t>ЈАВНА НАБАВКА МАЛЕ ВРЕДНОСТИ</w:t>
      </w:r>
    </w:p>
    <w:p w:rsidR="00B6157C" w:rsidRPr="00D55C20" w:rsidRDefault="00B6157C" w:rsidP="00B6157C">
      <w:pPr>
        <w:rPr>
          <w:sz w:val="22"/>
          <w:szCs w:val="22"/>
          <w:lang w:val="sr-Cyrl-CS"/>
        </w:rPr>
      </w:pPr>
    </w:p>
    <w:p w:rsidR="00CB3578" w:rsidRPr="00D55C20" w:rsidRDefault="00CB3578" w:rsidP="00B6157C">
      <w:pPr>
        <w:rPr>
          <w:sz w:val="22"/>
          <w:szCs w:val="22"/>
          <w:lang w:val="sr-Cyrl-CS"/>
        </w:rPr>
      </w:pPr>
    </w:p>
    <w:p w:rsidR="00B6157C" w:rsidRPr="00D55C20" w:rsidRDefault="00B6157C" w:rsidP="00B6157C">
      <w:pPr>
        <w:rPr>
          <w:sz w:val="22"/>
          <w:szCs w:val="22"/>
          <w:lang w:val="sr-Cyrl-CS"/>
        </w:rPr>
      </w:pPr>
    </w:p>
    <w:p w:rsidR="00B6157C" w:rsidRPr="008C3154" w:rsidRDefault="00B6157C" w:rsidP="00B6157C">
      <w:pPr>
        <w:jc w:val="center"/>
        <w:rPr>
          <w:sz w:val="32"/>
          <w:szCs w:val="32"/>
          <w:lang w:val="ru-RU"/>
        </w:rPr>
      </w:pPr>
    </w:p>
    <w:p w:rsidR="00B6157C" w:rsidRPr="008C3154" w:rsidRDefault="00B6157C" w:rsidP="00B6157C">
      <w:pPr>
        <w:shd w:val="clear" w:color="auto" w:fill="C6D9F1"/>
        <w:jc w:val="center"/>
        <w:rPr>
          <w:sz w:val="32"/>
          <w:szCs w:val="32"/>
          <w:lang w:val="ru-RU"/>
        </w:rPr>
      </w:pPr>
    </w:p>
    <w:p w:rsidR="00B6157C" w:rsidRPr="008C3154" w:rsidRDefault="00B6157C" w:rsidP="00B6157C">
      <w:pPr>
        <w:shd w:val="clear" w:color="auto" w:fill="C6D9F1"/>
        <w:jc w:val="center"/>
        <w:rPr>
          <w:b/>
          <w:sz w:val="48"/>
          <w:szCs w:val="48"/>
          <w:lang w:val="ru-RU"/>
        </w:rPr>
      </w:pPr>
      <w:r w:rsidRPr="008C3154">
        <w:rPr>
          <w:b/>
          <w:sz w:val="48"/>
          <w:szCs w:val="48"/>
          <w:lang w:val="ru-RU"/>
        </w:rPr>
        <w:t>КОНКУРСН</w:t>
      </w:r>
      <w:r w:rsidRPr="00D55C20">
        <w:rPr>
          <w:b/>
          <w:sz w:val="48"/>
          <w:szCs w:val="48"/>
          <w:lang w:val="ru-RU"/>
        </w:rPr>
        <w:t>А</w:t>
      </w:r>
      <w:r w:rsidRPr="008C3154">
        <w:rPr>
          <w:b/>
          <w:sz w:val="48"/>
          <w:szCs w:val="48"/>
          <w:lang w:val="ru-RU"/>
        </w:rPr>
        <w:t xml:space="preserve"> ДОКУМЕНТАЦИЈА</w:t>
      </w:r>
    </w:p>
    <w:p w:rsidR="00B6157C" w:rsidRPr="00D55C20" w:rsidRDefault="00B6157C" w:rsidP="00B6157C">
      <w:pPr>
        <w:shd w:val="clear" w:color="auto" w:fill="C6D9F1"/>
        <w:jc w:val="center"/>
        <w:rPr>
          <w:sz w:val="32"/>
          <w:szCs w:val="32"/>
          <w:lang w:val="ru-RU"/>
        </w:rPr>
      </w:pPr>
    </w:p>
    <w:p w:rsidR="008C3154" w:rsidRPr="00D550C2" w:rsidRDefault="008C3154" w:rsidP="0064075F">
      <w:pPr>
        <w:autoSpaceDE w:val="0"/>
        <w:autoSpaceDN w:val="0"/>
        <w:adjustRightInd w:val="0"/>
        <w:jc w:val="center"/>
        <w:rPr>
          <w:b/>
          <w:bCs/>
          <w:u w:val="single"/>
          <w:lang w:val="ru-RU"/>
        </w:rPr>
      </w:pPr>
      <w:r>
        <w:rPr>
          <w:b/>
          <w:bCs/>
          <w:lang w:val="ru-RU"/>
        </w:rPr>
        <w:t xml:space="preserve">Редни број јавне набавке: ЈН </w:t>
      </w:r>
      <w:r w:rsidRPr="00F81312">
        <w:rPr>
          <w:b/>
          <w:bCs/>
          <w:lang w:val="ru-RU"/>
        </w:rPr>
        <w:t>1.1.</w:t>
      </w:r>
      <w:r w:rsidR="00BD10EA" w:rsidRPr="0051103A">
        <w:rPr>
          <w:b/>
          <w:bCs/>
          <w:lang w:val="ru-RU"/>
        </w:rPr>
        <w:t>4</w:t>
      </w:r>
      <w:r w:rsidR="00C1142A" w:rsidRPr="00DF16EB">
        <w:rPr>
          <w:b/>
          <w:bCs/>
          <w:lang w:val="ru-RU"/>
        </w:rPr>
        <w:t>/</w:t>
      </w:r>
      <w:r w:rsidRPr="00F81312">
        <w:rPr>
          <w:b/>
          <w:bCs/>
          <w:lang w:val="ru-RU"/>
        </w:rPr>
        <w:t>20</w:t>
      </w:r>
      <w:r w:rsidR="00E6386D" w:rsidRPr="00D550C2">
        <w:rPr>
          <w:b/>
          <w:bCs/>
          <w:lang w:val="ru-RU"/>
        </w:rPr>
        <w:t>20</w:t>
      </w:r>
    </w:p>
    <w:p w:rsidR="008C3154" w:rsidRDefault="008C3154" w:rsidP="0064075F">
      <w:pPr>
        <w:autoSpaceDE w:val="0"/>
        <w:autoSpaceDN w:val="0"/>
        <w:adjustRightInd w:val="0"/>
        <w:jc w:val="center"/>
        <w:rPr>
          <w:b/>
          <w:bCs/>
          <w:lang w:val="ru-RU"/>
        </w:rPr>
      </w:pPr>
    </w:p>
    <w:p w:rsidR="008C3154" w:rsidRDefault="008C3154" w:rsidP="0064075F">
      <w:pPr>
        <w:autoSpaceDE w:val="0"/>
        <w:autoSpaceDN w:val="0"/>
        <w:adjustRightInd w:val="0"/>
        <w:jc w:val="center"/>
        <w:rPr>
          <w:b/>
          <w:bCs/>
          <w:lang w:val="ru-RU"/>
        </w:rPr>
      </w:pPr>
    </w:p>
    <w:p w:rsidR="00B6157C" w:rsidRPr="00D55C20" w:rsidRDefault="008C3154" w:rsidP="0064075F">
      <w:pPr>
        <w:autoSpaceDE w:val="0"/>
        <w:autoSpaceDN w:val="0"/>
        <w:adjustRightInd w:val="0"/>
        <w:jc w:val="center"/>
        <w:rPr>
          <w:lang w:val="ru-RU"/>
        </w:rPr>
      </w:pPr>
      <w:r>
        <w:rPr>
          <w:b/>
          <w:bCs/>
          <w:lang w:val="ru-RU"/>
        </w:rPr>
        <w:t>ПРЕДМЕТ: НАБАВКА ДОБАРА-</w:t>
      </w:r>
      <w:r w:rsidR="00CB3578" w:rsidRPr="00D55C20">
        <w:rPr>
          <w:b/>
          <w:bCs/>
          <w:lang w:val="ru-RU"/>
        </w:rPr>
        <w:t>НАФТНИХ ДЕРИВАТА</w:t>
      </w:r>
      <w:r w:rsidR="008827C9" w:rsidRPr="008C3154">
        <w:rPr>
          <w:b/>
          <w:bCs/>
          <w:lang w:val="ru-RU"/>
        </w:rPr>
        <w:t xml:space="preserve"> </w:t>
      </w:r>
      <w:r w:rsidR="00CB3578" w:rsidRPr="00D55C20">
        <w:rPr>
          <w:b/>
          <w:bCs/>
          <w:lang w:val="ru-RU"/>
        </w:rPr>
        <w:t>-</w:t>
      </w:r>
      <w:r w:rsidR="008827C9" w:rsidRPr="008C3154">
        <w:rPr>
          <w:b/>
          <w:bCs/>
          <w:lang w:val="ru-RU"/>
        </w:rPr>
        <w:t xml:space="preserve"> </w:t>
      </w:r>
      <w:r w:rsidR="0064075F" w:rsidRPr="00D55C20">
        <w:rPr>
          <w:b/>
          <w:bCs/>
          <w:lang w:val="sr-Cyrl-CS"/>
        </w:rPr>
        <w:t xml:space="preserve">ГОРИВА ЗА ПОТРЕБЕ </w:t>
      </w:r>
      <w:r>
        <w:rPr>
          <w:b/>
          <w:bCs/>
          <w:lang w:val="sr-Cyrl-CS"/>
        </w:rPr>
        <w:t xml:space="preserve">  </w:t>
      </w:r>
      <w:r w:rsidR="0064075F" w:rsidRPr="00D55C20">
        <w:rPr>
          <w:b/>
          <w:bCs/>
          <w:lang w:val="sr-Cyrl-CS"/>
        </w:rPr>
        <w:t>ОПШТИНЕ СМЕДЕРЕВСКА ПАЛАНКА</w:t>
      </w:r>
    </w:p>
    <w:p w:rsidR="001D236B" w:rsidRPr="00D55C20" w:rsidRDefault="001D236B" w:rsidP="00B6157C">
      <w:pPr>
        <w:autoSpaceDE w:val="0"/>
        <w:autoSpaceDN w:val="0"/>
        <w:adjustRightInd w:val="0"/>
        <w:jc w:val="center"/>
        <w:rPr>
          <w:lang w:val="sr-Cyrl-CS"/>
        </w:rPr>
      </w:pPr>
    </w:p>
    <w:p w:rsidR="00CB3578" w:rsidRPr="00D55C20" w:rsidRDefault="00CB3578" w:rsidP="00B6157C">
      <w:pPr>
        <w:autoSpaceDE w:val="0"/>
        <w:autoSpaceDN w:val="0"/>
        <w:adjustRightInd w:val="0"/>
        <w:jc w:val="center"/>
        <w:rPr>
          <w:lang w:val="sr-Cyrl-CS"/>
        </w:rPr>
      </w:pPr>
    </w:p>
    <w:p w:rsidR="00CB3578" w:rsidRPr="00D55C20" w:rsidRDefault="00CB3578" w:rsidP="00B6157C">
      <w:pPr>
        <w:autoSpaceDE w:val="0"/>
        <w:autoSpaceDN w:val="0"/>
        <w:adjustRightInd w:val="0"/>
        <w:jc w:val="center"/>
        <w:rPr>
          <w:lang w:val="sr-Cyrl-CS"/>
        </w:rPr>
      </w:pPr>
    </w:p>
    <w:p w:rsidR="00B6157C" w:rsidRPr="00D55C20" w:rsidRDefault="00B6157C" w:rsidP="00B6157C">
      <w:pPr>
        <w:rPr>
          <w:sz w:val="22"/>
          <w:szCs w:val="22"/>
          <w:lang w:val="sr-Cyrl-CS"/>
        </w:rPr>
      </w:pPr>
    </w:p>
    <w:p w:rsidR="00B6157C" w:rsidRPr="00D55C20" w:rsidRDefault="00B6157C" w:rsidP="00B6157C">
      <w:pPr>
        <w:tabs>
          <w:tab w:val="left" w:pos="2805"/>
        </w:tabs>
        <w:jc w:val="center"/>
        <w:rPr>
          <w:sz w:val="22"/>
          <w:szCs w:val="22"/>
          <w:lang w:val="sr-Cyrl-CS"/>
        </w:rPr>
      </w:pPr>
    </w:p>
    <w:tbl>
      <w:tblPr>
        <w:tblW w:w="0" w:type="auto"/>
        <w:tblLayout w:type="fixed"/>
        <w:tblLook w:val="0000"/>
      </w:tblPr>
      <w:tblGrid>
        <w:gridCol w:w="4644"/>
        <w:gridCol w:w="4536"/>
      </w:tblGrid>
      <w:tr w:rsidR="00B6157C" w:rsidRPr="00D55C20" w:rsidTr="00C97DCC">
        <w:trPr>
          <w:trHeight w:val="70"/>
        </w:trPr>
        <w:tc>
          <w:tcPr>
            <w:tcW w:w="4644" w:type="dxa"/>
            <w:tcBorders>
              <w:top w:val="single" w:sz="4" w:space="0" w:color="000000"/>
              <w:left w:val="single" w:sz="4" w:space="0" w:color="000000"/>
              <w:bottom w:val="single" w:sz="4" w:space="0" w:color="000000"/>
            </w:tcBorders>
          </w:tcPr>
          <w:p w:rsidR="00B6157C" w:rsidRPr="00C97DCC" w:rsidRDefault="008C3154" w:rsidP="008F67A5">
            <w:pPr>
              <w:tabs>
                <w:tab w:val="left" w:pos="2805"/>
              </w:tabs>
              <w:snapToGrid w:val="0"/>
              <w:jc w:val="center"/>
              <w:rPr>
                <w:b/>
                <w:sz w:val="28"/>
                <w:szCs w:val="28"/>
                <w:lang w:val="sr-Cyrl-CS"/>
              </w:rPr>
            </w:pPr>
            <w:r w:rsidRPr="00C97DCC">
              <w:rPr>
                <w:b/>
                <w:sz w:val="28"/>
                <w:szCs w:val="28"/>
                <w:lang w:val="sr-Cyrl-CS"/>
              </w:rPr>
              <w:t>Рокови</w:t>
            </w:r>
          </w:p>
        </w:tc>
        <w:tc>
          <w:tcPr>
            <w:tcW w:w="4536" w:type="dxa"/>
            <w:tcBorders>
              <w:top w:val="single" w:sz="4" w:space="0" w:color="000000"/>
              <w:left w:val="single" w:sz="4" w:space="0" w:color="000000"/>
              <w:bottom w:val="single" w:sz="4" w:space="0" w:color="000000"/>
              <w:right w:val="single" w:sz="4" w:space="0" w:color="000000"/>
            </w:tcBorders>
          </w:tcPr>
          <w:p w:rsidR="00B6157C" w:rsidRPr="00C97DCC" w:rsidRDefault="00B6157C" w:rsidP="008F67A5">
            <w:pPr>
              <w:tabs>
                <w:tab w:val="left" w:pos="2805"/>
              </w:tabs>
              <w:snapToGrid w:val="0"/>
              <w:jc w:val="center"/>
              <w:rPr>
                <w:b/>
                <w:sz w:val="28"/>
                <w:szCs w:val="28"/>
                <w:lang w:val="sr-Cyrl-CS"/>
              </w:rPr>
            </w:pPr>
            <w:r w:rsidRPr="00C97DCC">
              <w:rPr>
                <w:b/>
                <w:sz w:val="28"/>
                <w:szCs w:val="28"/>
                <w:lang w:val="sr-Cyrl-CS"/>
              </w:rPr>
              <w:t>Датум и време:</w:t>
            </w:r>
          </w:p>
        </w:tc>
      </w:tr>
      <w:tr w:rsidR="00B6157C" w:rsidRPr="00892132" w:rsidTr="00C97DCC">
        <w:trPr>
          <w:trHeight w:val="637"/>
        </w:trPr>
        <w:tc>
          <w:tcPr>
            <w:tcW w:w="4644" w:type="dxa"/>
            <w:tcBorders>
              <w:top w:val="single" w:sz="4" w:space="0" w:color="000000"/>
              <w:left w:val="single" w:sz="4" w:space="0" w:color="000000"/>
              <w:bottom w:val="single" w:sz="4" w:space="0" w:color="000000"/>
            </w:tcBorders>
          </w:tcPr>
          <w:p w:rsidR="00B6157C" w:rsidRPr="00C97DCC" w:rsidRDefault="00B6157C" w:rsidP="008F67A5">
            <w:pPr>
              <w:tabs>
                <w:tab w:val="left" w:pos="2805"/>
              </w:tabs>
              <w:snapToGrid w:val="0"/>
              <w:jc w:val="center"/>
              <w:rPr>
                <w:sz w:val="28"/>
                <w:szCs w:val="28"/>
                <w:lang w:val="sr-Cyrl-CS"/>
              </w:rPr>
            </w:pPr>
            <w:r w:rsidRPr="00C97DCC">
              <w:rPr>
                <w:sz w:val="28"/>
                <w:szCs w:val="28"/>
                <w:lang w:val="sr-Cyrl-CS"/>
              </w:rPr>
              <w:t>Крајњи рок за достављање понуда:</w:t>
            </w:r>
          </w:p>
        </w:tc>
        <w:tc>
          <w:tcPr>
            <w:tcW w:w="4536" w:type="dxa"/>
            <w:tcBorders>
              <w:top w:val="single" w:sz="4" w:space="0" w:color="000000"/>
              <w:left w:val="single" w:sz="4" w:space="0" w:color="000000"/>
              <w:bottom w:val="single" w:sz="4" w:space="0" w:color="000000"/>
              <w:right w:val="single" w:sz="4" w:space="0" w:color="000000"/>
            </w:tcBorders>
          </w:tcPr>
          <w:p w:rsidR="00B6157C" w:rsidRPr="00C97DCC" w:rsidRDefault="00892132" w:rsidP="00E6386D">
            <w:pPr>
              <w:tabs>
                <w:tab w:val="left" w:pos="2805"/>
              </w:tabs>
              <w:snapToGrid w:val="0"/>
              <w:rPr>
                <w:sz w:val="28"/>
                <w:szCs w:val="28"/>
                <w:lang w:val="sr-Cyrl-CS"/>
              </w:rPr>
            </w:pPr>
            <w:r w:rsidRPr="00B26D0B">
              <w:rPr>
                <w:b/>
                <w:sz w:val="28"/>
                <w:szCs w:val="28"/>
              </w:rPr>
              <w:t>02.03</w:t>
            </w:r>
            <w:r w:rsidR="00C97DCC" w:rsidRPr="00B26D0B">
              <w:rPr>
                <w:b/>
                <w:sz w:val="28"/>
                <w:szCs w:val="28"/>
                <w:lang w:val="ru-RU"/>
              </w:rPr>
              <w:t>.</w:t>
            </w:r>
            <w:r w:rsidR="0064449D" w:rsidRPr="00B26D0B">
              <w:rPr>
                <w:b/>
                <w:sz w:val="28"/>
                <w:szCs w:val="28"/>
                <w:lang w:val="ru-RU"/>
              </w:rPr>
              <w:t>20</w:t>
            </w:r>
            <w:r w:rsidR="00E6386D" w:rsidRPr="00B26D0B">
              <w:rPr>
                <w:b/>
                <w:sz w:val="28"/>
                <w:szCs w:val="28"/>
                <w:lang w:val="sr-Cyrl-CS"/>
              </w:rPr>
              <w:t>20</w:t>
            </w:r>
            <w:r w:rsidR="00B6157C" w:rsidRPr="00C97DCC">
              <w:rPr>
                <w:sz w:val="28"/>
                <w:szCs w:val="28"/>
                <w:lang w:val="ru-RU"/>
              </w:rPr>
              <w:t>. године</w:t>
            </w:r>
            <w:r w:rsidR="00935225" w:rsidRPr="00C97DCC">
              <w:rPr>
                <w:sz w:val="28"/>
                <w:szCs w:val="28"/>
                <w:lang w:val="sr-Cyrl-CS"/>
              </w:rPr>
              <w:t xml:space="preserve"> </w:t>
            </w:r>
            <w:r w:rsidR="00B6157C" w:rsidRPr="00C97DCC">
              <w:rPr>
                <w:sz w:val="28"/>
                <w:szCs w:val="28"/>
                <w:lang w:val="sr-Cyrl-CS"/>
              </w:rPr>
              <w:t xml:space="preserve">до </w:t>
            </w:r>
            <w:r w:rsidR="00B6157C" w:rsidRPr="00B26D0B">
              <w:rPr>
                <w:b/>
                <w:sz w:val="28"/>
                <w:szCs w:val="28"/>
                <w:lang w:val="sr-Cyrl-CS"/>
              </w:rPr>
              <w:t>12</w:t>
            </w:r>
            <w:r w:rsidR="007C628A" w:rsidRPr="00B26D0B">
              <w:rPr>
                <w:b/>
                <w:sz w:val="28"/>
                <w:szCs w:val="28"/>
                <w:lang w:val="sr-Cyrl-CS"/>
              </w:rPr>
              <w:t>,00</w:t>
            </w:r>
            <w:r w:rsidR="00B6157C" w:rsidRPr="00C97DCC">
              <w:rPr>
                <w:sz w:val="28"/>
                <w:szCs w:val="28"/>
                <w:lang w:val="sr-Cyrl-CS"/>
              </w:rPr>
              <w:t xml:space="preserve"> часова</w:t>
            </w:r>
          </w:p>
        </w:tc>
      </w:tr>
      <w:tr w:rsidR="00B6157C" w:rsidRPr="00892132" w:rsidTr="00C97DCC">
        <w:trPr>
          <w:trHeight w:val="566"/>
        </w:trPr>
        <w:tc>
          <w:tcPr>
            <w:tcW w:w="4644" w:type="dxa"/>
            <w:tcBorders>
              <w:top w:val="single" w:sz="4" w:space="0" w:color="000000"/>
              <w:left w:val="single" w:sz="4" w:space="0" w:color="000000"/>
              <w:bottom w:val="single" w:sz="4" w:space="0" w:color="000000"/>
            </w:tcBorders>
          </w:tcPr>
          <w:p w:rsidR="00B6157C" w:rsidRPr="00C97DCC" w:rsidRDefault="00B6157C" w:rsidP="008F67A5">
            <w:pPr>
              <w:tabs>
                <w:tab w:val="left" w:pos="2805"/>
              </w:tabs>
              <w:snapToGrid w:val="0"/>
              <w:jc w:val="center"/>
              <w:rPr>
                <w:sz w:val="28"/>
                <w:szCs w:val="28"/>
                <w:lang w:val="sr-Cyrl-CS"/>
              </w:rPr>
            </w:pPr>
            <w:r w:rsidRPr="00C97DCC">
              <w:rPr>
                <w:sz w:val="28"/>
                <w:szCs w:val="28"/>
                <w:lang w:val="sr-Cyrl-CS"/>
              </w:rPr>
              <w:t>Јавно отварање понуда:</w:t>
            </w:r>
          </w:p>
        </w:tc>
        <w:tc>
          <w:tcPr>
            <w:tcW w:w="4536" w:type="dxa"/>
            <w:tcBorders>
              <w:top w:val="single" w:sz="4" w:space="0" w:color="000000"/>
              <w:left w:val="single" w:sz="4" w:space="0" w:color="000000"/>
              <w:bottom w:val="single" w:sz="4" w:space="0" w:color="000000"/>
              <w:right w:val="single" w:sz="4" w:space="0" w:color="000000"/>
            </w:tcBorders>
          </w:tcPr>
          <w:p w:rsidR="00B6157C" w:rsidRPr="00C97DCC" w:rsidRDefault="00892132" w:rsidP="00E6386D">
            <w:pPr>
              <w:tabs>
                <w:tab w:val="left" w:pos="2805"/>
              </w:tabs>
              <w:snapToGrid w:val="0"/>
              <w:rPr>
                <w:sz w:val="28"/>
                <w:szCs w:val="28"/>
                <w:lang w:val="sr-Cyrl-CS"/>
              </w:rPr>
            </w:pPr>
            <w:r w:rsidRPr="00B26D0B">
              <w:rPr>
                <w:b/>
                <w:sz w:val="28"/>
                <w:szCs w:val="28"/>
                <w:lang w:val="sr-Cyrl-CS"/>
              </w:rPr>
              <w:t>02.03</w:t>
            </w:r>
            <w:r w:rsidR="00C97DCC" w:rsidRPr="00B26D0B">
              <w:rPr>
                <w:b/>
                <w:sz w:val="28"/>
                <w:szCs w:val="28"/>
                <w:lang w:val="ru-RU"/>
              </w:rPr>
              <w:t>.</w:t>
            </w:r>
            <w:r w:rsidR="0064449D" w:rsidRPr="00B26D0B">
              <w:rPr>
                <w:b/>
                <w:sz w:val="28"/>
                <w:szCs w:val="28"/>
                <w:lang w:val="ru-RU"/>
              </w:rPr>
              <w:t>20</w:t>
            </w:r>
            <w:r w:rsidR="00E6386D" w:rsidRPr="00B26D0B">
              <w:rPr>
                <w:b/>
                <w:sz w:val="28"/>
                <w:szCs w:val="28"/>
                <w:lang w:val="sr-Cyrl-CS"/>
              </w:rPr>
              <w:t>20</w:t>
            </w:r>
            <w:r w:rsidR="00B6157C" w:rsidRPr="00C97DCC">
              <w:rPr>
                <w:sz w:val="28"/>
                <w:szCs w:val="28"/>
                <w:lang w:val="ru-RU"/>
              </w:rPr>
              <w:t>. године</w:t>
            </w:r>
            <w:r w:rsidR="00C97DCC" w:rsidRPr="00C97DCC">
              <w:rPr>
                <w:sz w:val="28"/>
                <w:szCs w:val="28"/>
                <w:lang w:val="sr-Cyrl-CS"/>
              </w:rPr>
              <w:t xml:space="preserve"> у </w:t>
            </w:r>
            <w:r w:rsidR="00C97DCC" w:rsidRPr="00B26D0B">
              <w:rPr>
                <w:b/>
                <w:sz w:val="28"/>
                <w:szCs w:val="28"/>
                <w:lang w:val="sr-Cyrl-CS"/>
              </w:rPr>
              <w:t>12,</w:t>
            </w:r>
            <w:r w:rsidR="00B6157C" w:rsidRPr="00B26D0B">
              <w:rPr>
                <w:b/>
                <w:sz w:val="28"/>
                <w:szCs w:val="28"/>
                <w:lang w:val="sr-Cyrl-CS"/>
              </w:rPr>
              <w:t>30</w:t>
            </w:r>
            <w:r w:rsidR="007C628A" w:rsidRPr="00C1142A">
              <w:rPr>
                <w:sz w:val="28"/>
                <w:szCs w:val="28"/>
                <w:lang w:val="sr-Cyrl-CS"/>
              </w:rPr>
              <w:t xml:space="preserve"> </w:t>
            </w:r>
            <w:r w:rsidR="00B6157C" w:rsidRPr="00C97DCC">
              <w:rPr>
                <w:sz w:val="28"/>
                <w:szCs w:val="28"/>
                <w:lang w:val="sr-Cyrl-CS"/>
              </w:rPr>
              <w:t>часова</w:t>
            </w:r>
          </w:p>
        </w:tc>
      </w:tr>
    </w:tbl>
    <w:p w:rsidR="00B6157C" w:rsidRPr="00D55C20" w:rsidRDefault="00B6157C" w:rsidP="00B6157C">
      <w:pPr>
        <w:tabs>
          <w:tab w:val="left" w:pos="2805"/>
        </w:tabs>
        <w:jc w:val="center"/>
        <w:rPr>
          <w:lang w:val="ru-RU"/>
        </w:rPr>
      </w:pPr>
    </w:p>
    <w:p w:rsidR="00B6157C" w:rsidRPr="00D55C20" w:rsidRDefault="00B6157C" w:rsidP="00B6157C">
      <w:pPr>
        <w:tabs>
          <w:tab w:val="left" w:pos="2805"/>
        </w:tabs>
        <w:rPr>
          <w:sz w:val="22"/>
          <w:szCs w:val="22"/>
          <w:lang w:val="sr-Cyrl-CS"/>
        </w:rPr>
      </w:pPr>
    </w:p>
    <w:p w:rsidR="00B6157C" w:rsidRPr="00C1142A" w:rsidRDefault="00B6157C" w:rsidP="00B6157C">
      <w:pPr>
        <w:tabs>
          <w:tab w:val="left" w:pos="2805"/>
        </w:tabs>
        <w:rPr>
          <w:sz w:val="22"/>
          <w:szCs w:val="22"/>
          <w:lang w:val="sr-Cyrl-CS"/>
        </w:rPr>
      </w:pPr>
    </w:p>
    <w:p w:rsidR="001619E7" w:rsidRDefault="00BD10EA" w:rsidP="003154FE">
      <w:pPr>
        <w:jc w:val="center"/>
        <w:rPr>
          <w:b/>
          <w:lang w:val="sr-Cyrl-CS"/>
        </w:rPr>
      </w:pPr>
      <w:r w:rsidRPr="00892132">
        <w:rPr>
          <w:b/>
          <w:lang w:val="sr-Cyrl-CS"/>
        </w:rPr>
        <w:t>фебруар</w:t>
      </w:r>
      <w:r w:rsidR="003154FE">
        <w:rPr>
          <w:b/>
          <w:lang w:val="sr-Cyrl-CS"/>
        </w:rPr>
        <w:t xml:space="preserve"> </w:t>
      </w:r>
      <w:r w:rsidR="00B6157C" w:rsidRPr="00C1142A">
        <w:rPr>
          <w:b/>
          <w:lang w:val="sr-Cyrl-CS"/>
        </w:rPr>
        <w:t>20</w:t>
      </w:r>
      <w:r w:rsidR="005B7969">
        <w:rPr>
          <w:b/>
          <w:lang w:val="sr-Cyrl-CS"/>
        </w:rPr>
        <w:t>20</w:t>
      </w:r>
      <w:r w:rsidR="00B6157C" w:rsidRPr="003154FE">
        <w:rPr>
          <w:b/>
          <w:lang w:val="sr-Cyrl-CS"/>
        </w:rPr>
        <w:t>.год</w:t>
      </w:r>
      <w:r w:rsidR="00CB3578" w:rsidRPr="003154FE">
        <w:rPr>
          <w:b/>
          <w:lang w:val="sr-Cyrl-CS"/>
        </w:rPr>
        <w:t>.</w:t>
      </w:r>
    </w:p>
    <w:p w:rsidR="00EA74F4" w:rsidRDefault="00EA74F4" w:rsidP="003154FE">
      <w:pPr>
        <w:jc w:val="center"/>
        <w:rPr>
          <w:b/>
          <w:lang w:val="sr-Cyrl-CS"/>
        </w:rPr>
      </w:pPr>
    </w:p>
    <w:p w:rsidR="00EA74F4" w:rsidRDefault="00EA74F4" w:rsidP="003154FE">
      <w:pPr>
        <w:jc w:val="center"/>
        <w:rPr>
          <w:b/>
          <w:lang w:val="sr-Cyrl-CS"/>
        </w:rPr>
      </w:pPr>
    </w:p>
    <w:p w:rsidR="00EA74F4" w:rsidRDefault="00EA74F4" w:rsidP="003154FE">
      <w:pPr>
        <w:jc w:val="center"/>
        <w:rPr>
          <w:b/>
          <w:lang w:val="sr-Cyrl-CS"/>
        </w:rPr>
      </w:pPr>
    </w:p>
    <w:p w:rsidR="00EA74F4" w:rsidRPr="003154FE" w:rsidRDefault="00EA74F4" w:rsidP="003154FE">
      <w:pPr>
        <w:jc w:val="center"/>
        <w:rPr>
          <w:b/>
          <w:lang w:val="sr-Cyrl-CS"/>
        </w:rPr>
      </w:pPr>
    </w:p>
    <w:p w:rsidR="001619E7" w:rsidRPr="008C3154" w:rsidRDefault="001619E7">
      <w:pPr>
        <w:jc w:val="both"/>
        <w:rPr>
          <w:rFonts w:eastAsia="TimesNewRomanPSMT"/>
          <w:lang w:val="sr-Cyrl-CS"/>
        </w:rPr>
      </w:pPr>
      <w:r w:rsidRPr="008C3154">
        <w:rPr>
          <w:rFonts w:eastAsia="TimesNewRomanPSMT"/>
          <w:lang w:val="sr-Cyrl-CS"/>
        </w:rPr>
        <w:t>На основу чл. 3</w:t>
      </w:r>
      <w:r w:rsidR="00E16193">
        <w:rPr>
          <w:rFonts w:eastAsia="TimesNewRomanPSMT"/>
          <w:lang w:val="sr-Cyrl-CS"/>
        </w:rPr>
        <w:t>9</w:t>
      </w:r>
      <w:r w:rsidRPr="008C3154">
        <w:rPr>
          <w:rFonts w:eastAsia="TimesNewRomanPSMT"/>
          <w:lang w:val="sr-Cyrl-CS"/>
        </w:rPr>
        <w:t>. и 61. Закона о јавним набавкама („Сл. гласник РС” бр. 124/2012</w:t>
      </w:r>
      <w:r w:rsidR="0008766C" w:rsidRPr="001F5305">
        <w:rPr>
          <w:rFonts w:eastAsia="TimesNewRomanPSMT"/>
          <w:lang w:val="sr-Cyrl-CS"/>
        </w:rPr>
        <w:t>, 14/15 и 68/15</w:t>
      </w:r>
      <w:r w:rsidRPr="008C3154">
        <w:rPr>
          <w:rFonts w:eastAsia="TimesNewRomanPSMT"/>
          <w:lang w:val="sr-Cyrl-CS"/>
        </w:rPr>
        <w:t xml:space="preserve">, у даљем тексту: Закон), чл. </w:t>
      </w:r>
      <w:r w:rsidR="00E16193">
        <w:rPr>
          <w:rFonts w:eastAsia="TimesNewRomanPSMT"/>
          <w:lang w:val="sr-Cyrl-CS"/>
        </w:rPr>
        <w:t>6</w:t>
      </w:r>
      <w:r w:rsidRPr="008C3154">
        <w:rPr>
          <w:rFonts w:eastAsia="TimesNewRomanPSMT"/>
          <w:lang w:val="sr-Cyrl-CS"/>
        </w:rPr>
        <w:t>. Правилника о обавезним елементима конкурсне документације у поступцима јавних набавки и начину доказивања испуњености</w:t>
      </w:r>
      <w:r w:rsidR="0008766C" w:rsidRPr="008C3154">
        <w:rPr>
          <w:rFonts w:eastAsia="TimesNewRomanPSMT"/>
          <w:lang w:val="sr-Cyrl-CS"/>
        </w:rPr>
        <w:t xml:space="preserve"> услова („Сл. гласник РС” бр. </w:t>
      </w:r>
      <w:r w:rsidR="0008766C" w:rsidRPr="001F5305">
        <w:rPr>
          <w:rFonts w:eastAsia="TimesNewRomanPSMT"/>
          <w:lang w:val="sr-Cyrl-CS"/>
        </w:rPr>
        <w:t>86</w:t>
      </w:r>
      <w:r w:rsidRPr="008C3154">
        <w:rPr>
          <w:rFonts w:eastAsia="TimesNewRomanPSMT"/>
          <w:lang w:val="sr-Cyrl-CS"/>
        </w:rPr>
        <w:t>/201</w:t>
      </w:r>
      <w:r w:rsidR="0008766C" w:rsidRPr="001F5305">
        <w:rPr>
          <w:rFonts w:eastAsia="TimesNewRomanPSMT"/>
          <w:lang w:val="sr-Cyrl-CS"/>
        </w:rPr>
        <w:t>5</w:t>
      </w:r>
      <w:r w:rsidRPr="008C3154">
        <w:rPr>
          <w:rFonts w:eastAsia="TimesNewRomanPSMT"/>
          <w:lang w:val="sr-Cyrl-CS"/>
        </w:rPr>
        <w:t xml:space="preserve">), </w:t>
      </w:r>
      <w:r w:rsidRPr="008C3154">
        <w:rPr>
          <w:lang w:val="sr-Cyrl-CS"/>
        </w:rPr>
        <w:t>Одлуке о покретању поступка јавне набавке број</w:t>
      </w:r>
      <w:r w:rsidR="0025166B" w:rsidRPr="008C3154">
        <w:rPr>
          <w:lang w:val="sr-Cyrl-CS"/>
        </w:rPr>
        <w:t xml:space="preserve"> </w:t>
      </w:r>
      <w:r w:rsidR="0056453C">
        <w:rPr>
          <w:lang w:val="sr-Cyrl-CS"/>
        </w:rPr>
        <w:t>404-</w:t>
      </w:r>
      <w:r w:rsidR="00422815" w:rsidRPr="00F566E2">
        <w:rPr>
          <w:lang w:val="sr-Cyrl-CS"/>
        </w:rPr>
        <w:t>13</w:t>
      </w:r>
      <w:r w:rsidR="0008766C">
        <w:rPr>
          <w:lang w:val="sr-Cyrl-CS"/>
        </w:rPr>
        <w:t>/20</w:t>
      </w:r>
      <w:r w:rsidR="005E06B4">
        <w:rPr>
          <w:lang w:val="sr-Cyrl-CS"/>
        </w:rPr>
        <w:t>20</w:t>
      </w:r>
      <w:r w:rsidR="00081815" w:rsidRPr="00D55C20">
        <w:rPr>
          <w:lang w:val="sr-Cyrl-CS"/>
        </w:rPr>
        <w:t>-01</w:t>
      </w:r>
      <w:r w:rsidR="0056453C">
        <w:rPr>
          <w:lang w:val="sr-Cyrl-CS"/>
        </w:rPr>
        <w:t>/1</w:t>
      </w:r>
      <w:r w:rsidR="007D2A94" w:rsidRPr="008C3154">
        <w:rPr>
          <w:lang w:val="sr-Cyrl-CS"/>
        </w:rPr>
        <w:t xml:space="preserve"> </w:t>
      </w:r>
      <w:r w:rsidR="007D2A94" w:rsidRPr="001F5305">
        <w:rPr>
          <w:lang w:val="sr-Cyrl-CS"/>
        </w:rPr>
        <w:t>од</w:t>
      </w:r>
      <w:r w:rsidR="00422815" w:rsidRPr="00F566E2">
        <w:rPr>
          <w:lang w:val="sr-Cyrl-CS"/>
        </w:rPr>
        <w:t xml:space="preserve"> 07.02.</w:t>
      </w:r>
      <w:r w:rsidR="00081815" w:rsidRPr="00D55C20">
        <w:rPr>
          <w:lang w:val="sr-Cyrl-CS"/>
        </w:rPr>
        <w:t>20</w:t>
      </w:r>
      <w:r w:rsidR="00311E7E">
        <w:rPr>
          <w:lang w:val="sr-Cyrl-CS"/>
        </w:rPr>
        <w:t>20</w:t>
      </w:r>
      <w:r w:rsidR="00081815" w:rsidRPr="00D55C20">
        <w:rPr>
          <w:lang w:val="sr-Cyrl-CS"/>
        </w:rPr>
        <w:t>.</w:t>
      </w:r>
      <w:r w:rsidR="005C5DDC" w:rsidRPr="008C3154">
        <w:rPr>
          <w:lang w:val="sr-Cyrl-CS"/>
        </w:rPr>
        <w:t xml:space="preserve"> </w:t>
      </w:r>
      <w:r w:rsidR="005C5DDC" w:rsidRPr="00D55C20">
        <w:rPr>
          <w:lang w:val="sr-Cyrl-CS"/>
        </w:rPr>
        <w:t>год</w:t>
      </w:r>
      <w:r w:rsidR="005C5DDC" w:rsidRPr="008C3154">
        <w:rPr>
          <w:lang w:val="sr-Cyrl-CS"/>
        </w:rPr>
        <w:t>.</w:t>
      </w:r>
      <w:r w:rsidR="005C5DDC" w:rsidRPr="00D55C20">
        <w:rPr>
          <w:lang w:val="sr-Cyrl-CS"/>
        </w:rPr>
        <w:t xml:space="preserve"> и </w:t>
      </w:r>
      <w:r w:rsidR="006C0EBC" w:rsidRPr="008C3154">
        <w:rPr>
          <w:lang w:val="sr-Cyrl-CS"/>
        </w:rPr>
        <w:t>Решења о образовању к</w:t>
      </w:r>
      <w:r w:rsidRPr="008C3154">
        <w:rPr>
          <w:lang w:val="sr-Cyrl-CS"/>
        </w:rPr>
        <w:t>омисије за јавну набавку</w:t>
      </w:r>
      <w:r w:rsidR="0025166B" w:rsidRPr="00D55C20">
        <w:rPr>
          <w:lang w:val="sr-Cyrl-CS"/>
        </w:rPr>
        <w:t xml:space="preserve"> број </w:t>
      </w:r>
      <w:r w:rsidR="00081815" w:rsidRPr="00D55C20">
        <w:rPr>
          <w:lang w:val="sr-Cyrl-CS"/>
        </w:rPr>
        <w:t>404-</w:t>
      </w:r>
      <w:r w:rsidR="00422815" w:rsidRPr="00F566E2">
        <w:rPr>
          <w:lang w:val="sr-Cyrl-CS"/>
        </w:rPr>
        <w:t>13</w:t>
      </w:r>
      <w:r w:rsidR="00081815" w:rsidRPr="00D55C20">
        <w:rPr>
          <w:lang w:val="sr-Cyrl-CS"/>
        </w:rPr>
        <w:t>/20</w:t>
      </w:r>
      <w:r w:rsidR="00311E7E">
        <w:rPr>
          <w:lang w:val="sr-Cyrl-CS"/>
        </w:rPr>
        <w:t>20</w:t>
      </w:r>
      <w:r w:rsidR="00081815" w:rsidRPr="00D55C20">
        <w:rPr>
          <w:lang w:val="sr-Cyrl-CS"/>
        </w:rPr>
        <w:t>-01</w:t>
      </w:r>
      <w:r w:rsidR="0056453C">
        <w:rPr>
          <w:lang w:val="sr-Cyrl-CS"/>
        </w:rPr>
        <w:t>/1</w:t>
      </w:r>
      <w:r w:rsidR="005C5DDC" w:rsidRPr="00D55C20">
        <w:rPr>
          <w:lang w:val="sr-Cyrl-CS"/>
        </w:rPr>
        <w:t xml:space="preserve"> од </w:t>
      </w:r>
      <w:r w:rsidR="00422815" w:rsidRPr="00F566E2">
        <w:rPr>
          <w:lang w:val="sr-Cyrl-CS"/>
        </w:rPr>
        <w:t>07.02</w:t>
      </w:r>
      <w:r w:rsidR="00081815" w:rsidRPr="00D55C20">
        <w:rPr>
          <w:lang w:val="sr-Cyrl-CS"/>
        </w:rPr>
        <w:t>.20</w:t>
      </w:r>
      <w:r w:rsidR="00311E7E">
        <w:rPr>
          <w:lang w:val="sr-Cyrl-CS"/>
        </w:rPr>
        <w:t>20</w:t>
      </w:r>
      <w:r w:rsidR="00081815" w:rsidRPr="00D55C20">
        <w:rPr>
          <w:lang w:val="sr-Cyrl-CS"/>
        </w:rPr>
        <w:t>.</w:t>
      </w:r>
      <w:r w:rsidR="005C5DDC" w:rsidRPr="00D55C20">
        <w:rPr>
          <w:lang w:val="sr-Cyrl-CS"/>
        </w:rPr>
        <w:t xml:space="preserve"> год.</w:t>
      </w:r>
      <w:r w:rsidRPr="008C3154">
        <w:rPr>
          <w:lang w:val="sr-Cyrl-CS"/>
        </w:rPr>
        <w:t xml:space="preserve"> припремљена је:</w:t>
      </w:r>
    </w:p>
    <w:p w:rsidR="001619E7" w:rsidRPr="008C3154" w:rsidRDefault="001619E7">
      <w:pPr>
        <w:ind w:firstLine="720"/>
        <w:jc w:val="both"/>
        <w:rPr>
          <w:rFonts w:eastAsia="TimesNewRomanPSMT"/>
          <w:lang w:val="sr-Cyrl-CS"/>
        </w:rPr>
      </w:pPr>
    </w:p>
    <w:p w:rsidR="001619E7" w:rsidRPr="008C3154" w:rsidRDefault="001619E7">
      <w:pPr>
        <w:ind w:firstLine="720"/>
        <w:jc w:val="both"/>
        <w:rPr>
          <w:rFonts w:eastAsia="TimesNewRomanPSMT"/>
          <w:lang w:val="sr-Cyrl-CS"/>
        </w:rPr>
      </w:pPr>
    </w:p>
    <w:p w:rsidR="001619E7" w:rsidRPr="008C3154" w:rsidRDefault="001619E7">
      <w:pPr>
        <w:ind w:firstLine="720"/>
        <w:jc w:val="both"/>
        <w:rPr>
          <w:rFonts w:eastAsia="TimesNewRomanPSMT"/>
          <w:lang w:val="sr-Cyrl-CS"/>
        </w:rPr>
      </w:pPr>
    </w:p>
    <w:p w:rsidR="001619E7" w:rsidRPr="00A2679A" w:rsidRDefault="001619E7">
      <w:pPr>
        <w:shd w:val="clear" w:color="auto" w:fill="C6D9F1"/>
        <w:jc w:val="center"/>
        <w:rPr>
          <w:rFonts w:eastAsia="TimesNewRomanPS-BoldMT"/>
          <w:b/>
          <w:bCs/>
          <w:lang w:val="sr-Cyrl-CS"/>
        </w:rPr>
      </w:pPr>
      <w:r w:rsidRPr="008C3154">
        <w:rPr>
          <w:rFonts w:eastAsia="TimesNewRomanPS-BoldMT"/>
          <w:b/>
          <w:bCs/>
          <w:lang w:val="sr-Cyrl-CS"/>
        </w:rPr>
        <w:t>КОНКУРСНА ДОКУМЕНТАЦИЈА</w:t>
      </w:r>
    </w:p>
    <w:p w:rsidR="00A124AE" w:rsidRPr="00A2679A" w:rsidRDefault="00A124AE">
      <w:pPr>
        <w:shd w:val="clear" w:color="auto" w:fill="C6D9F1"/>
        <w:jc w:val="center"/>
        <w:rPr>
          <w:rFonts w:eastAsia="TimesNewRomanPS-BoldMT"/>
          <w:b/>
          <w:bCs/>
          <w:lang w:val="sr-Cyrl-CS"/>
        </w:rPr>
      </w:pPr>
      <w:r w:rsidRPr="00A2679A">
        <w:rPr>
          <w:b/>
          <w:lang w:val="sr-Cyrl-CS"/>
        </w:rPr>
        <w:t>за јавну</w:t>
      </w:r>
      <w:r w:rsidRPr="001F5305">
        <w:rPr>
          <w:b/>
          <w:lang w:val="sr-Latn-CS"/>
        </w:rPr>
        <w:t xml:space="preserve"> </w:t>
      </w:r>
      <w:r w:rsidRPr="00A2679A">
        <w:rPr>
          <w:b/>
          <w:lang w:val="sr-Cyrl-CS"/>
        </w:rPr>
        <w:t>набавку мале вредности</w:t>
      </w:r>
      <w:r w:rsidRPr="001F5305">
        <w:rPr>
          <w:b/>
          <w:lang w:val="sr-Latn-CS"/>
        </w:rPr>
        <w:t xml:space="preserve"> -</w:t>
      </w:r>
      <w:r w:rsidRPr="00A2679A">
        <w:rPr>
          <w:b/>
          <w:lang w:val="sr-Cyrl-CS"/>
        </w:rPr>
        <w:t>Набавка</w:t>
      </w:r>
      <w:r w:rsidRPr="003420A6">
        <w:rPr>
          <w:b/>
          <w:lang w:val="sr-Cyrl-CS"/>
        </w:rPr>
        <w:t xml:space="preserve"> доб</w:t>
      </w:r>
      <w:r w:rsidRPr="001F5305">
        <w:rPr>
          <w:b/>
          <w:lang w:val="sr-Latn-CS"/>
        </w:rPr>
        <w:t>a</w:t>
      </w:r>
      <w:r w:rsidRPr="003420A6">
        <w:rPr>
          <w:b/>
          <w:lang w:val="sr-Cyrl-CS"/>
        </w:rPr>
        <w:t>ра</w:t>
      </w:r>
      <w:r w:rsidRPr="001F5305">
        <w:rPr>
          <w:b/>
          <w:i/>
          <w:lang w:val="sr-Latn-CS"/>
        </w:rPr>
        <w:t xml:space="preserve"> –</w:t>
      </w:r>
      <w:r w:rsidRPr="00A2679A">
        <w:rPr>
          <w:b/>
          <w:lang w:val="sr-Cyrl-CS"/>
        </w:rPr>
        <w:t>нафтиних</w:t>
      </w:r>
      <w:r w:rsidRPr="001F5305">
        <w:rPr>
          <w:b/>
          <w:lang w:val="sr-Latn-CS"/>
        </w:rPr>
        <w:t xml:space="preserve"> </w:t>
      </w:r>
      <w:r w:rsidRPr="00A2679A">
        <w:rPr>
          <w:b/>
          <w:lang w:val="sr-Cyrl-CS"/>
        </w:rPr>
        <w:t>деривата</w:t>
      </w:r>
      <w:r w:rsidRPr="001F5305">
        <w:rPr>
          <w:b/>
          <w:lang w:val="sr-Latn-CS"/>
        </w:rPr>
        <w:t>-</w:t>
      </w:r>
      <w:r w:rsidRPr="00A2679A">
        <w:rPr>
          <w:b/>
          <w:lang w:val="sr-Cyrl-CS"/>
        </w:rPr>
        <w:t>горива</w:t>
      </w:r>
      <w:r w:rsidRPr="001F5305">
        <w:rPr>
          <w:b/>
          <w:lang w:val="sr-Latn-CS"/>
        </w:rPr>
        <w:t xml:space="preserve"> </w:t>
      </w:r>
      <w:r w:rsidRPr="00A2679A">
        <w:rPr>
          <w:b/>
          <w:lang w:val="sr-Cyrl-CS"/>
        </w:rPr>
        <w:t>за</w:t>
      </w:r>
      <w:r w:rsidRPr="001F5305">
        <w:rPr>
          <w:b/>
          <w:lang w:val="sr-Latn-CS"/>
        </w:rPr>
        <w:t xml:space="preserve"> </w:t>
      </w:r>
      <w:r w:rsidRPr="00A2679A">
        <w:rPr>
          <w:b/>
          <w:lang w:val="sr-Cyrl-CS"/>
        </w:rPr>
        <w:t>потребе</w:t>
      </w:r>
      <w:r w:rsidRPr="001F5305">
        <w:rPr>
          <w:b/>
          <w:lang w:val="sr-Latn-CS"/>
        </w:rPr>
        <w:t xml:space="preserve"> </w:t>
      </w:r>
      <w:r w:rsidRPr="00A2679A">
        <w:rPr>
          <w:b/>
          <w:lang w:val="sr-Cyrl-CS"/>
        </w:rPr>
        <w:t>Општине</w:t>
      </w:r>
      <w:r w:rsidRPr="001F5305">
        <w:rPr>
          <w:b/>
          <w:lang w:val="sr-Latn-CS"/>
        </w:rPr>
        <w:t xml:space="preserve"> </w:t>
      </w:r>
      <w:r w:rsidRPr="00A2679A">
        <w:rPr>
          <w:b/>
          <w:lang w:val="sr-Cyrl-CS"/>
        </w:rPr>
        <w:t>Смедеревска</w:t>
      </w:r>
      <w:r w:rsidRPr="001F5305">
        <w:rPr>
          <w:b/>
          <w:lang w:val="sr-Latn-CS"/>
        </w:rPr>
        <w:t xml:space="preserve"> </w:t>
      </w:r>
      <w:r w:rsidRPr="00A2679A">
        <w:rPr>
          <w:b/>
          <w:lang w:val="sr-Cyrl-CS"/>
        </w:rPr>
        <w:t>Паланка</w:t>
      </w:r>
    </w:p>
    <w:p w:rsidR="001619E7" w:rsidRPr="00D55C20" w:rsidRDefault="001619E7">
      <w:pPr>
        <w:shd w:val="clear" w:color="auto" w:fill="C6D9F1"/>
        <w:jc w:val="center"/>
        <w:rPr>
          <w:rFonts w:eastAsia="TimesNewRomanPS-BoldMT"/>
          <w:b/>
          <w:bCs/>
          <w:lang w:val="ru-RU"/>
        </w:rPr>
      </w:pPr>
    </w:p>
    <w:p w:rsidR="001619E7" w:rsidRPr="00A2679A" w:rsidRDefault="005D53FA" w:rsidP="005D53FA">
      <w:pPr>
        <w:shd w:val="clear" w:color="auto" w:fill="C6D9F1"/>
        <w:jc w:val="center"/>
        <w:rPr>
          <w:rFonts w:eastAsia="TimesNewRomanPS-BoldMT"/>
          <w:b/>
          <w:bCs/>
          <w:lang w:val="ru-RU"/>
        </w:rPr>
      </w:pPr>
      <w:r>
        <w:rPr>
          <w:rFonts w:eastAsia="TimesNewRomanPS-BoldMT"/>
          <w:b/>
          <w:bCs/>
          <w:lang w:val="sr-Cyrl-CS"/>
        </w:rPr>
        <w:t>ЈН бр.</w:t>
      </w:r>
      <w:r w:rsidR="00F81312" w:rsidRPr="00DD4238">
        <w:rPr>
          <w:rFonts w:eastAsia="TimesNewRomanPS-BoldMT"/>
          <w:b/>
          <w:bCs/>
          <w:lang w:val="ru-RU"/>
        </w:rPr>
        <w:t>1.1.</w:t>
      </w:r>
      <w:r w:rsidR="00144CED">
        <w:rPr>
          <w:rFonts w:eastAsia="TimesNewRomanPS-BoldMT"/>
          <w:b/>
          <w:bCs/>
          <w:lang w:val="ru-RU"/>
        </w:rPr>
        <w:t>4</w:t>
      </w:r>
      <w:r w:rsidR="00F81312" w:rsidRPr="00A2679A">
        <w:rPr>
          <w:rFonts w:eastAsia="TimesNewRomanPS-BoldMT"/>
          <w:b/>
          <w:bCs/>
          <w:lang w:val="ru-RU"/>
        </w:rPr>
        <w:t>/</w:t>
      </w:r>
      <w:r w:rsidR="00F81312">
        <w:rPr>
          <w:rFonts w:eastAsia="TimesNewRomanPS-BoldMT"/>
          <w:b/>
          <w:bCs/>
          <w:lang w:val="sr-Cyrl-CS"/>
        </w:rPr>
        <w:t>20</w:t>
      </w:r>
      <w:r w:rsidR="00144CED">
        <w:rPr>
          <w:rFonts w:eastAsia="TimesNewRomanPS-BoldMT"/>
          <w:b/>
          <w:bCs/>
          <w:lang w:val="sr-Cyrl-CS"/>
        </w:rPr>
        <w:t>20</w:t>
      </w:r>
    </w:p>
    <w:p w:rsidR="001619E7" w:rsidRPr="008C3154" w:rsidRDefault="001619E7">
      <w:pPr>
        <w:jc w:val="both"/>
        <w:rPr>
          <w:rFonts w:eastAsia="TimesNewRomanPS-BoldMT"/>
          <w:b/>
          <w:bCs/>
          <w:color w:val="FF0000"/>
          <w:lang w:val="sr-Cyrl-CS"/>
        </w:rPr>
      </w:pPr>
    </w:p>
    <w:p w:rsidR="001619E7" w:rsidRPr="008C3154" w:rsidRDefault="001619E7">
      <w:pPr>
        <w:jc w:val="both"/>
        <w:rPr>
          <w:rFonts w:eastAsia="TimesNewRomanPSMT"/>
          <w:lang w:val="sr-Cyrl-CS"/>
        </w:rPr>
      </w:pPr>
      <w:r w:rsidRPr="008C3154">
        <w:rPr>
          <w:rFonts w:eastAsia="TimesNewRomanPSMT"/>
          <w:lang w:val="sr-Cyrl-CS"/>
        </w:rPr>
        <w:t>Конкурсна документација садржи:</w:t>
      </w:r>
    </w:p>
    <w:p w:rsidR="001619E7" w:rsidRPr="008C3154" w:rsidRDefault="001619E7">
      <w:pPr>
        <w:jc w:val="both"/>
        <w:rPr>
          <w:rFonts w:eastAsia="TimesNewRomanPSMT"/>
          <w:lang w:val="sr-Cyrl-CS"/>
        </w:rPr>
      </w:pPr>
    </w:p>
    <w:p w:rsidR="001619E7" w:rsidRPr="008C3154" w:rsidRDefault="001619E7">
      <w:pPr>
        <w:jc w:val="both"/>
        <w:rPr>
          <w:rFonts w:eastAsia="TimesNewRomanPSMT"/>
          <w:lang w:val="sr-Cyrl-CS"/>
        </w:rPr>
      </w:pPr>
    </w:p>
    <w:tbl>
      <w:tblPr>
        <w:tblW w:w="9302" w:type="dxa"/>
        <w:tblInd w:w="-30" w:type="dxa"/>
        <w:tblLayout w:type="fixed"/>
        <w:tblLook w:val="0000"/>
      </w:tblPr>
      <w:tblGrid>
        <w:gridCol w:w="1563"/>
        <w:gridCol w:w="6119"/>
        <w:gridCol w:w="1620"/>
      </w:tblGrid>
      <w:tr w:rsidR="001619E7" w:rsidRPr="00F81312" w:rsidTr="00701BB5">
        <w:tc>
          <w:tcPr>
            <w:tcW w:w="1563" w:type="dxa"/>
            <w:tcBorders>
              <w:top w:val="single" w:sz="4" w:space="0" w:color="000000"/>
              <w:left w:val="single" w:sz="4" w:space="0" w:color="000000"/>
              <w:bottom w:val="single" w:sz="4" w:space="0" w:color="000000"/>
            </w:tcBorders>
            <w:shd w:val="clear" w:color="auto" w:fill="auto"/>
          </w:tcPr>
          <w:p w:rsidR="001619E7" w:rsidRPr="00F81312" w:rsidRDefault="001619E7">
            <w:pPr>
              <w:jc w:val="both"/>
              <w:rPr>
                <w:rFonts w:eastAsia="TimesNewRomanPSMT"/>
                <w:b/>
                <w:i/>
                <w:lang w:val="ru-RU"/>
              </w:rPr>
            </w:pPr>
            <w:bookmarkStart w:id="0" w:name="_GoBack"/>
            <w:bookmarkEnd w:id="0"/>
            <w:r w:rsidRPr="00D55C20">
              <w:rPr>
                <w:rFonts w:eastAsia="TimesNewRomanPSMT"/>
                <w:b/>
                <w:i/>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1619E7" w:rsidRPr="00F81312" w:rsidRDefault="001619E7">
            <w:pPr>
              <w:jc w:val="center"/>
              <w:rPr>
                <w:rFonts w:eastAsia="TimesNewRomanPSMT"/>
                <w:b/>
                <w:i/>
                <w:lang w:val="ru-RU"/>
              </w:rPr>
            </w:pPr>
            <w:r w:rsidRPr="00F81312">
              <w:rPr>
                <w:rFonts w:eastAsia="TimesNewRomanPSMT"/>
                <w:b/>
                <w:i/>
                <w:lang w:val="ru-RU"/>
              </w:rPr>
              <w:t>Назив</w:t>
            </w:r>
            <w:r w:rsidRPr="00D55C20">
              <w:rPr>
                <w:rFonts w:eastAsia="TimesNewRomanPSMT"/>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619E7" w:rsidRPr="00F81312" w:rsidRDefault="001619E7">
            <w:pPr>
              <w:jc w:val="center"/>
              <w:rPr>
                <w:bCs/>
                <w:iCs/>
                <w:sz w:val="28"/>
                <w:szCs w:val="28"/>
                <w:lang w:val="ru-RU"/>
              </w:rPr>
            </w:pPr>
            <w:r w:rsidRPr="00F81312">
              <w:rPr>
                <w:rFonts w:eastAsia="TimesNewRomanPSMT"/>
                <w:b/>
                <w:i/>
                <w:lang w:val="ru-RU"/>
              </w:rPr>
              <w:t>Страна</w:t>
            </w:r>
          </w:p>
        </w:tc>
      </w:tr>
      <w:tr w:rsidR="001619E7" w:rsidRPr="00F81312" w:rsidTr="00701BB5">
        <w:tc>
          <w:tcPr>
            <w:tcW w:w="1563" w:type="dxa"/>
            <w:tcBorders>
              <w:top w:val="single" w:sz="4" w:space="0" w:color="000000"/>
              <w:left w:val="single" w:sz="4" w:space="0" w:color="000000"/>
              <w:bottom w:val="single" w:sz="4" w:space="0" w:color="000000"/>
            </w:tcBorders>
            <w:shd w:val="clear" w:color="auto" w:fill="auto"/>
          </w:tcPr>
          <w:p w:rsidR="001619E7" w:rsidRPr="00F81312" w:rsidRDefault="001619E7">
            <w:pPr>
              <w:snapToGrid w:val="0"/>
              <w:jc w:val="center"/>
              <w:rPr>
                <w:rFonts w:eastAsia="TimesNewRomanPSMT"/>
                <w:lang w:val="ru-RU"/>
              </w:rPr>
            </w:pPr>
            <w:r w:rsidRPr="00D55C20">
              <w:rPr>
                <w:bCs/>
                <w:iCs/>
              </w:rPr>
              <w:t>I</w:t>
            </w:r>
          </w:p>
        </w:tc>
        <w:tc>
          <w:tcPr>
            <w:tcW w:w="6119" w:type="dxa"/>
            <w:tcBorders>
              <w:top w:val="single" w:sz="4" w:space="0" w:color="000000"/>
              <w:left w:val="single" w:sz="4" w:space="0" w:color="000000"/>
              <w:bottom w:val="single" w:sz="4" w:space="0" w:color="000000"/>
            </w:tcBorders>
            <w:shd w:val="clear" w:color="auto" w:fill="auto"/>
          </w:tcPr>
          <w:p w:rsidR="001619E7" w:rsidRPr="00F81312" w:rsidRDefault="001619E7">
            <w:pPr>
              <w:snapToGrid w:val="0"/>
              <w:jc w:val="both"/>
              <w:rPr>
                <w:rFonts w:eastAsia="TimesNewRomanPSMT"/>
                <w:color w:val="auto"/>
                <w:lang w:val="ru-RU"/>
              </w:rPr>
            </w:pPr>
            <w:r w:rsidRPr="00F81312">
              <w:rPr>
                <w:rFonts w:eastAsia="TimesNewRomanPSMT"/>
                <w:lang w:val="ru-RU"/>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619E7" w:rsidRPr="00F81312" w:rsidRDefault="001619E7">
            <w:pPr>
              <w:snapToGrid w:val="0"/>
              <w:jc w:val="center"/>
              <w:rPr>
                <w:bCs/>
                <w:iCs/>
                <w:sz w:val="28"/>
                <w:szCs w:val="28"/>
                <w:lang w:val="ru-RU"/>
              </w:rPr>
            </w:pPr>
            <w:r w:rsidRPr="00F81312">
              <w:rPr>
                <w:rFonts w:eastAsia="TimesNewRomanPSMT"/>
                <w:color w:val="auto"/>
                <w:lang w:val="ru-RU"/>
              </w:rPr>
              <w:t>3</w:t>
            </w:r>
          </w:p>
        </w:tc>
      </w:tr>
      <w:tr w:rsidR="001619E7" w:rsidRPr="00D55C20" w:rsidTr="00701BB5">
        <w:tc>
          <w:tcPr>
            <w:tcW w:w="1563" w:type="dxa"/>
            <w:tcBorders>
              <w:top w:val="single" w:sz="4" w:space="0" w:color="000000"/>
              <w:left w:val="single" w:sz="4" w:space="0" w:color="000000"/>
              <w:bottom w:val="single" w:sz="4" w:space="0" w:color="000000"/>
            </w:tcBorders>
            <w:shd w:val="clear" w:color="auto" w:fill="auto"/>
          </w:tcPr>
          <w:p w:rsidR="001619E7" w:rsidRPr="00F81312" w:rsidRDefault="001619E7">
            <w:pPr>
              <w:snapToGrid w:val="0"/>
              <w:jc w:val="center"/>
              <w:rPr>
                <w:rFonts w:eastAsia="TimesNewRomanPSMT"/>
                <w:lang w:val="ru-RU"/>
              </w:rPr>
            </w:pPr>
            <w:r w:rsidRPr="00D55C20">
              <w:rPr>
                <w:bCs/>
                <w:iCs/>
              </w:rPr>
              <w:t>II</w:t>
            </w:r>
          </w:p>
        </w:tc>
        <w:tc>
          <w:tcPr>
            <w:tcW w:w="6119" w:type="dxa"/>
            <w:tcBorders>
              <w:top w:val="single" w:sz="4" w:space="0" w:color="000000"/>
              <w:left w:val="single" w:sz="4" w:space="0" w:color="000000"/>
              <w:bottom w:val="single" w:sz="4" w:space="0" w:color="000000"/>
            </w:tcBorders>
            <w:shd w:val="clear" w:color="auto" w:fill="auto"/>
          </w:tcPr>
          <w:p w:rsidR="001619E7" w:rsidRPr="00A2679A" w:rsidRDefault="001619E7">
            <w:pPr>
              <w:snapToGrid w:val="0"/>
              <w:jc w:val="both"/>
              <w:rPr>
                <w:rFonts w:eastAsia="TimesNewRomanPSMT"/>
                <w:color w:val="auto"/>
                <w:lang w:val="ru-RU"/>
              </w:rPr>
            </w:pPr>
            <w:r w:rsidRPr="00F81312">
              <w:rPr>
                <w:rFonts w:eastAsia="TimesNewRomanPSMT"/>
                <w:lang w:val="ru-RU"/>
              </w:rPr>
              <w:t>Подаци о предмету ја</w:t>
            </w:r>
            <w:r w:rsidRPr="00A2679A">
              <w:rPr>
                <w:rFonts w:eastAsia="TimesNewRomanPSMT"/>
                <w:lang w:val="ru-RU"/>
              </w:rPr>
              <w:t>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2A01B2">
            <w:pPr>
              <w:snapToGrid w:val="0"/>
              <w:jc w:val="center"/>
              <w:rPr>
                <w:rFonts w:eastAsia="TimesNewRomanPSMT"/>
                <w:lang w:val="sr-Cyrl-CS"/>
              </w:rPr>
            </w:pPr>
            <w:r w:rsidRPr="00D55C20">
              <w:rPr>
                <w:rFonts w:eastAsia="TimesNewRomanPSMT"/>
                <w:color w:val="auto"/>
                <w:lang w:val="sr-Cyrl-CS"/>
              </w:rPr>
              <w:t>4</w:t>
            </w:r>
          </w:p>
        </w:tc>
      </w:tr>
      <w:tr w:rsidR="001619E7" w:rsidRPr="00D55C20" w:rsidTr="00701BB5">
        <w:tc>
          <w:tcPr>
            <w:tcW w:w="1563"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center"/>
              <w:rPr>
                <w:rFonts w:eastAsia="TimesNewRomanPSMT"/>
              </w:rPr>
            </w:pPr>
          </w:p>
          <w:p w:rsidR="001619E7" w:rsidRPr="00D55C20" w:rsidRDefault="001619E7">
            <w:pPr>
              <w:snapToGrid w:val="0"/>
              <w:jc w:val="center"/>
              <w:rPr>
                <w:rFonts w:eastAsia="TimesNewRomanPSMT"/>
              </w:rPr>
            </w:pPr>
          </w:p>
          <w:p w:rsidR="001619E7" w:rsidRPr="00D55C20" w:rsidRDefault="001619E7">
            <w:pPr>
              <w:snapToGrid w:val="0"/>
              <w:jc w:val="center"/>
              <w:rPr>
                <w:rFonts w:eastAsia="TimesNewRomanPSMT"/>
              </w:rPr>
            </w:pPr>
          </w:p>
          <w:p w:rsidR="001619E7" w:rsidRPr="00D55C20" w:rsidRDefault="001619E7">
            <w:pPr>
              <w:snapToGrid w:val="0"/>
              <w:jc w:val="center"/>
              <w:rPr>
                <w:rFonts w:eastAsia="TimesNewRomanPSMT"/>
              </w:rPr>
            </w:pPr>
          </w:p>
          <w:p w:rsidR="001619E7" w:rsidRPr="00D55C20" w:rsidRDefault="001619E7">
            <w:pPr>
              <w:snapToGrid w:val="0"/>
              <w:jc w:val="center"/>
              <w:rPr>
                <w:rFonts w:eastAsia="TimesNewRomanPSMT"/>
              </w:rPr>
            </w:pPr>
            <w:r w:rsidRPr="00D55C20">
              <w:rPr>
                <w:rFonts w:eastAsia="TimesNewRomanPSMT"/>
              </w:rPr>
              <w:t>III</w:t>
            </w:r>
          </w:p>
        </w:tc>
        <w:tc>
          <w:tcPr>
            <w:tcW w:w="6119" w:type="dxa"/>
            <w:tcBorders>
              <w:top w:val="single" w:sz="4" w:space="0" w:color="000000"/>
              <w:left w:val="single" w:sz="4" w:space="0" w:color="000000"/>
              <w:bottom w:val="single" w:sz="4" w:space="0" w:color="000000"/>
            </w:tcBorders>
            <w:shd w:val="clear" w:color="auto" w:fill="auto"/>
          </w:tcPr>
          <w:p w:rsidR="001619E7" w:rsidRPr="00D55C20" w:rsidRDefault="001619E7" w:rsidP="002A01B2">
            <w:pPr>
              <w:snapToGrid w:val="0"/>
              <w:jc w:val="both"/>
              <w:rPr>
                <w:rFonts w:eastAsia="TimesNewRomanPSMT"/>
                <w:color w:val="auto"/>
              </w:rPr>
            </w:pPr>
            <w:r w:rsidRPr="00D55C20">
              <w:rPr>
                <w:rFonts w:eastAsia="TimesNewRomanPSMT"/>
              </w:rPr>
              <w:t>Врста, техничке карактеристике, квалитет, количина и опис добара,</w:t>
            </w:r>
            <w:r w:rsidR="002A01B2" w:rsidRPr="00D55C20">
              <w:rPr>
                <w:rFonts w:eastAsia="TimesNewRomanPSMT"/>
                <w:lang w:val="sr-Cyrl-CS"/>
              </w:rPr>
              <w:t xml:space="preserve"> </w:t>
            </w:r>
            <w:r w:rsidRPr="00D55C20">
              <w:rPr>
                <w:rFonts w:eastAsia="TimesNewRomanPSMT"/>
              </w:rPr>
              <w:t>начин спровођења контроле и обезбеђења гаранције квалитета, рок извршења, место извршења или исп</w:t>
            </w:r>
            <w:r w:rsidR="00A06AAC" w:rsidRPr="00D55C20">
              <w:rPr>
                <w:rFonts w:eastAsia="TimesNewRomanPSMT"/>
              </w:rPr>
              <w:t>o</w:t>
            </w:r>
            <w:r w:rsidRPr="00D55C20">
              <w:rPr>
                <w:rFonts w:eastAsia="TimesNewRomanPSMT"/>
              </w:rPr>
              <w:t>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center"/>
              <w:rPr>
                <w:rFonts w:eastAsia="TimesNewRomanPSMT"/>
                <w:color w:val="auto"/>
              </w:rPr>
            </w:pPr>
          </w:p>
          <w:p w:rsidR="001619E7" w:rsidRPr="00D55C20" w:rsidRDefault="001619E7">
            <w:pPr>
              <w:snapToGrid w:val="0"/>
              <w:jc w:val="center"/>
              <w:rPr>
                <w:rFonts w:eastAsia="TimesNewRomanPSMT"/>
                <w:color w:val="auto"/>
              </w:rPr>
            </w:pPr>
          </w:p>
          <w:p w:rsidR="001619E7" w:rsidRPr="00D55C20" w:rsidRDefault="001619E7">
            <w:pPr>
              <w:snapToGrid w:val="0"/>
              <w:jc w:val="center"/>
              <w:rPr>
                <w:rFonts w:eastAsia="TimesNewRomanPSMT"/>
                <w:color w:val="auto"/>
              </w:rPr>
            </w:pPr>
          </w:p>
          <w:p w:rsidR="001619E7" w:rsidRPr="00D55C20" w:rsidRDefault="001619E7">
            <w:pPr>
              <w:snapToGrid w:val="0"/>
              <w:jc w:val="center"/>
              <w:rPr>
                <w:rFonts w:eastAsia="TimesNewRomanPSMT"/>
                <w:color w:val="auto"/>
              </w:rPr>
            </w:pPr>
          </w:p>
          <w:p w:rsidR="001619E7" w:rsidRPr="00D55C20" w:rsidRDefault="002A01B2">
            <w:pPr>
              <w:snapToGrid w:val="0"/>
              <w:jc w:val="center"/>
              <w:rPr>
                <w:rFonts w:eastAsia="TimesNewRomanPSMT"/>
                <w:lang w:val="sr-Cyrl-CS"/>
              </w:rPr>
            </w:pPr>
            <w:r w:rsidRPr="00D55C20">
              <w:rPr>
                <w:rFonts w:eastAsia="TimesNewRomanPSMT"/>
                <w:color w:val="auto"/>
                <w:lang w:val="sr-Cyrl-CS"/>
              </w:rPr>
              <w:t>5</w:t>
            </w:r>
          </w:p>
        </w:tc>
      </w:tr>
      <w:tr w:rsidR="001619E7" w:rsidRPr="00D55C20" w:rsidTr="00701BB5">
        <w:tc>
          <w:tcPr>
            <w:tcW w:w="1563"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center"/>
              <w:rPr>
                <w:rFonts w:eastAsia="TimesNewRomanPSMT"/>
                <w:lang w:val="sr-Latn-CS"/>
              </w:rPr>
            </w:pPr>
          </w:p>
          <w:p w:rsidR="001619E7" w:rsidRPr="00D55C20" w:rsidRDefault="001619E7">
            <w:pPr>
              <w:snapToGrid w:val="0"/>
              <w:jc w:val="center"/>
              <w:rPr>
                <w:rFonts w:eastAsia="TimesNewRomanPSMT"/>
              </w:rPr>
            </w:pPr>
          </w:p>
          <w:p w:rsidR="001619E7" w:rsidRPr="00D55C20" w:rsidRDefault="00701BB5">
            <w:pPr>
              <w:snapToGrid w:val="0"/>
              <w:jc w:val="center"/>
              <w:rPr>
                <w:rFonts w:eastAsia="TimesNewRomanPSMT"/>
              </w:rPr>
            </w:pPr>
            <w:r w:rsidRPr="00D55C20">
              <w:rPr>
                <w:rFonts w:eastAsia="TimesNewRomanPSMT"/>
              </w:rPr>
              <w:t>I</w:t>
            </w:r>
            <w:r w:rsidR="001619E7" w:rsidRPr="00D55C20">
              <w:rPr>
                <w:rFonts w:eastAsia="TimesNewRomanPSMT"/>
              </w:rPr>
              <w:t>V</w:t>
            </w:r>
          </w:p>
        </w:tc>
        <w:tc>
          <w:tcPr>
            <w:tcW w:w="6119" w:type="dxa"/>
            <w:tcBorders>
              <w:top w:val="single" w:sz="4" w:space="0" w:color="000000"/>
              <w:left w:val="single" w:sz="4" w:space="0" w:color="000000"/>
              <w:bottom w:val="single" w:sz="4" w:space="0" w:color="000000"/>
            </w:tcBorders>
            <w:shd w:val="clear" w:color="auto" w:fill="auto"/>
          </w:tcPr>
          <w:p w:rsidR="001619E7" w:rsidRPr="00DE7CC9" w:rsidRDefault="001619E7" w:rsidP="00DE7CC9">
            <w:pPr>
              <w:snapToGrid w:val="0"/>
              <w:jc w:val="both"/>
              <w:rPr>
                <w:rFonts w:eastAsia="TimesNewRomanPSMT"/>
                <w:color w:val="auto"/>
              </w:rPr>
            </w:pPr>
            <w:r w:rsidRPr="00D55C20">
              <w:rPr>
                <w:rFonts w:eastAsia="TimesNewRomanPSMT"/>
              </w:rPr>
              <w:t>Услови за учешће у поступку јавне н</w:t>
            </w:r>
            <w:r w:rsidR="00DE7CC9">
              <w:rPr>
                <w:rFonts w:eastAsia="TimesNewRomanPSMT"/>
              </w:rPr>
              <w:t>абавке из чл. 75. и 76. Закона. У</w:t>
            </w:r>
            <w:r w:rsidRPr="00D55C20">
              <w:rPr>
                <w:rFonts w:eastAsia="TimesNewRomanPSMT"/>
              </w:rPr>
              <w:t>путство како се доказује испуњеност тих услова</w:t>
            </w:r>
            <w:r w:rsidR="00DE7CC9">
              <w:rPr>
                <w:rFonts w:eastAsia="TimesNewRomanPSMT"/>
              </w:rPr>
              <w:t>. Изјава о испуњености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center"/>
              <w:rPr>
                <w:rFonts w:eastAsia="TimesNewRomanPSMT"/>
                <w:color w:val="auto"/>
              </w:rPr>
            </w:pPr>
          </w:p>
          <w:p w:rsidR="001619E7" w:rsidRPr="00D55C20" w:rsidRDefault="001619E7">
            <w:pPr>
              <w:snapToGrid w:val="0"/>
              <w:jc w:val="center"/>
              <w:rPr>
                <w:rFonts w:eastAsia="TimesNewRomanPSMT"/>
                <w:color w:val="auto"/>
              </w:rPr>
            </w:pPr>
          </w:p>
          <w:p w:rsidR="001619E7" w:rsidRPr="00D55C20" w:rsidRDefault="002A01B2">
            <w:pPr>
              <w:snapToGrid w:val="0"/>
              <w:jc w:val="center"/>
              <w:rPr>
                <w:rFonts w:eastAsia="TimesNewRomanPSMT"/>
                <w:lang w:val="sr-Cyrl-CS"/>
              </w:rPr>
            </w:pPr>
            <w:r w:rsidRPr="00D55C20">
              <w:rPr>
                <w:rFonts w:eastAsia="TimesNewRomanPSMT"/>
                <w:color w:val="auto"/>
                <w:lang w:val="sr-Cyrl-CS"/>
              </w:rPr>
              <w:t>6</w:t>
            </w:r>
          </w:p>
        </w:tc>
      </w:tr>
      <w:tr w:rsidR="001619E7" w:rsidRPr="00D55C20" w:rsidTr="00701BB5">
        <w:tc>
          <w:tcPr>
            <w:tcW w:w="1563"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center"/>
              <w:rPr>
                <w:rFonts w:eastAsia="TimesNewRomanPSMT"/>
              </w:rPr>
            </w:pPr>
            <w:r w:rsidRPr="00D55C20">
              <w:rPr>
                <w:rFonts w:eastAsia="TimesNewRomanPSMT"/>
              </w:rPr>
              <w:t>V</w:t>
            </w:r>
          </w:p>
        </w:tc>
        <w:tc>
          <w:tcPr>
            <w:tcW w:w="61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color w:val="auto"/>
              </w:rPr>
            </w:pPr>
            <w:r w:rsidRPr="00D55C20">
              <w:rPr>
                <w:rFonts w:eastAsia="TimesNewRomanPSMT"/>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A170E0" w:rsidP="002A01B2">
            <w:pPr>
              <w:snapToGrid w:val="0"/>
              <w:jc w:val="center"/>
              <w:rPr>
                <w:rFonts w:eastAsia="TimesNewRomanPSMT"/>
                <w:lang w:val="sr-Cyrl-CS"/>
              </w:rPr>
            </w:pPr>
            <w:r w:rsidRPr="00D55C20">
              <w:rPr>
                <w:rFonts w:eastAsia="TimesNewRomanPSMT"/>
                <w:color w:val="auto"/>
              </w:rPr>
              <w:t>1</w:t>
            </w:r>
            <w:r w:rsidR="00592D24">
              <w:rPr>
                <w:rFonts w:eastAsia="TimesNewRomanPSMT"/>
                <w:color w:val="auto"/>
                <w:lang w:val="sr-Cyrl-CS"/>
              </w:rPr>
              <w:t>1</w:t>
            </w:r>
          </w:p>
        </w:tc>
      </w:tr>
      <w:tr w:rsidR="001619E7" w:rsidRPr="00D55C20" w:rsidTr="00701BB5">
        <w:tc>
          <w:tcPr>
            <w:tcW w:w="1563"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center"/>
              <w:rPr>
                <w:rFonts w:eastAsia="TimesNewRomanPSMT"/>
              </w:rPr>
            </w:pPr>
            <w:r w:rsidRPr="00D55C20">
              <w:rPr>
                <w:rFonts w:eastAsia="TimesNewRomanPSMT"/>
              </w:rPr>
              <w:t>VI</w:t>
            </w:r>
          </w:p>
        </w:tc>
        <w:tc>
          <w:tcPr>
            <w:tcW w:w="61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color w:val="auto"/>
              </w:rPr>
            </w:pPr>
            <w:r w:rsidRPr="00D55C20">
              <w:rPr>
                <w:rFonts w:eastAsia="TimesNewRomanPSMT"/>
              </w:rPr>
              <w:t>Образац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619E7" w:rsidRPr="00111A77" w:rsidRDefault="002A01B2">
            <w:pPr>
              <w:snapToGrid w:val="0"/>
              <w:jc w:val="center"/>
              <w:rPr>
                <w:rFonts w:eastAsia="TimesNewRomanPSMT"/>
              </w:rPr>
            </w:pPr>
            <w:r w:rsidRPr="00D55C20">
              <w:rPr>
                <w:rFonts w:eastAsia="TimesNewRomanPSMT"/>
                <w:color w:val="auto"/>
                <w:lang w:val="sr-Cyrl-CS"/>
              </w:rPr>
              <w:t>1</w:t>
            </w:r>
            <w:r w:rsidR="00111A77">
              <w:rPr>
                <w:rFonts w:eastAsia="TimesNewRomanPSMT"/>
                <w:color w:val="auto"/>
              </w:rPr>
              <w:t>8</w:t>
            </w:r>
          </w:p>
        </w:tc>
      </w:tr>
      <w:tr w:rsidR="001619E7" w:rsidRPr="00D55C20" w:rsidTr="00701BB5">
        <w:tc>
          <w:tcPr>
            <w:tcW w:w="1563"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center"/>
              <w:rPr>
                <w:rFonts w:eastAsia="TimesNewRomanPSMT"/>
              </w:rPr>
            </w:pPr>
            <w:r w:rsidRPr="00D55C20">
              <w:rPr>
                <w:rFonts w:eastAsia="TimesNewRomanPSMT"/>
              </w:rPr>
              <w:t>VII</w:t>
            </w:r>
          </w:p>
        </w:tc>
        <w:tc>
          <w:tcPr>
            <w:tcW w:w="61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color w:val="auto"/>
              </w:rPr>
            </w:pPr>
            <w:r w:rsidRPr="00D55C20">
              <w:rPr>
                <w:rFonts w:eastAsia="TimesNewRomanPSMT"/>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619E7" w:rsidRPr="006E37DD" w:rsidRDefault="002A01B2">
            <w:pPr>
              <w:snapToGrid w:val="0"/>
              <w:jc w:val="center"/>
              <w:rPr>
                <w:rFonts w:eastAsia="TimesNewRomanPSMT"/>
              </w:rPr>
            </w:pPr>
            <w:r w:rsidRPr="00D55C20">
              <w:rPr>
                <w:rFonts w:eastAsia="TimesNewRomanPSMT"/>
                <w:color w:val="auto"/>
                <w:lang w:val="sr-Cyrl-CS"/>
              </w:rPr>
              <w:t>2</w:t>
            </w:r>
            <w:r w:rsidR="006E37DD">
              <w:rPr>
                <w:rFonts w:eastAsia="TimesNewRomanPSMT"/>
                <w:color w:val="auto"/>
              </w:rPr>
              <w:t>2</w:t>
            </w:r>
            <w:r w:rsidR="008827C9">
              <w:rPr>
                <w:rFonts w:eastAsia="TimesNewRomanPSMT"/>
                <w:color w:val="auto"/>
              </w:rPr>
              <w:t xml:space="preserve"> </w:t>
            </w:r>
          </w:p>
        </w:tc>
      </w:tr>
      <w:tr w:rsidR="001619E7" w:rsidRPr="00D55C20" w:rsidTr="00701BB5">
        <w:tc>
          <w:tcPr>
            <w:tcW w:w="1563"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center"/>
              <w:rPr>
                <w:rFonts w:eastAsia="TimesNewRomanPSMT"/>
              </w:rPr>
            </w:pPr>
          </w:p>
          <w:p w:rsidR="001619E7" w:rsidRPr="00D55C20" w:rsidRDefault="00701BB5">
            <w:pPr>
              <w:snapToGrid w:val="0"/>
              <w:jc w:val="center"/>
              <w:rPr>
                <w:rFonts w:eastAsia="TimesNewRomanPSMT"/>
              </w:rPr>
            </w:pPr>
            <w:r w:rsidRPr="00D55C20">
              <w:rPr>
                <w:rFonts w:eastAsia="TimesNewRomanPSMT"/>
              </w:rPr>
              <w:t>VIII</w:t>
            </w:r>
          </w:p>
        </w:tc>
        <w:tc>
          <w:tcPr>
            <w:tcW w:w="6119" w:type="dxa"/>
            <w:tcBorders>
              <w:top w:val="single" w:sz="4" w:space="0" w:color="000000"/>
              <w:left w:val="single" w:sz="4" w:space="0" w:color="000000"/>
              <w:bottom w:val="single" w:sz="4" w:space="0" w:color="000000"/>
            </w:tcBorders>
            <w:shd w:val="clear" w:color="auto" w:fill="auto"/>
          </w:tcPr>
          <w:p w:rsidR="001619E7" w:rsidRPr="00D55C20" w:rsidRDefault="00BC4CDB">
            <w:pPr>
              <w:snapToGrid w:val="0"/>
              <w:jc w:val="both"/>
              <w:rPr>
                <w:rFonts w:eastAsia="TimesNewRomanPSMT"/>
                <w:color w:val="auto"/>
              </w:rPr>
            </w:pPr>
            <w:r w:rsidRPr="00D55C20">
              <w:rPr>
                <w:rFonts w:eastAsia="TimesNewRomanPSMT"/>
              </w:rPr>
              <w:t>Образац структуре ценe</w:t>
            </w:r>
            <w:r w:rsidR="001619E7" w:rsidRPr="00D55C20">
              <w:rPr>
                <w:rFonts w:eastAsia="TimesNewRomanPSMT"/>
              </w:rPr>
              <w:t xml:space="preserve"> са упутством како да се попуни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center"/>
              <w:rPr>
                <w:rFonts w:eastAsia="TimesNewRomanPSMT"/>
                <w:color w:val="auto"/>
              </w:rPr>
            </w:pPr>
          </w:p>
          <w:p w:rsidR="001619E7" w:rsidRPr="00111A77" w:rsidRDefault="00111A77">
            <w:pPr>
              <w:snapToGrid w:val="0"/>
              <w:jc w:val="center"/>
              <w:rPr>
                <w:rFonts w:eastAsia="TimesNewRomanPSMT"/>
              </w:rPr>
            </w:pPr>
            <w:r>
              <w:rPr>
                <w:rFonts w:eastAsia="TimesNewRomanPSMT"/>
                <w:color w:val="auto"/>
              </w:rPr>
              <w:t>25</w:t>
            </w:r>
          </w:p>
        </w:tc>
      </w:tr>
      <w:tr w:rsidR="001619E7" w:rsidRPr="00D55C20" w:rsidTr="00701BB5">
        <w:tc>
          <w:tcPr>
            <w:tcW w:w="1563" w:type="dxa"/>
            <w:tcBorders>
              <w:top w:val="single" w:sz="4" w:space="0" w:color="000000"/>
              <w:left w:val="single" w:sz="4" w:space="0" w:color="000000"/>
              <w:bottom w:val="single" w:sz="4" w:space="0" w:color="000000"/>
            </w:tcBorders>
            <w:shd w:val="clear" w:color="auto" w:fill="auto"/>
          </w:tcPr>
          <w:p w:rsidR="001619E7" w:rsidRPr="00D55C20" w:rsidRDefault="00701BB5">
            <w:pPr>
              <w:snapToGrid w:val="0"/>
              <w:jc w:val="center"/>
              <w:rPr>
                <w:rFonts w:eastAsia="TimesNewRomanPSMT"/>
              </w:rPr>
            </w:pPr>
            <w:r w:rsidRPr="00D55C20">
              <w:rPr>
                <w:rFonts w:eastAsia="TimesNewRomanPSMT"/>
              </w:rPr>
              <w:t>I</w:t>
            </w:r>
            <w:r w:rsidR="001619E7" w:rsidRPr="00D55C20">
              <w:rPr>
                <w:rFonts w:eastAsia="TimesNewRomanPSMT"/>
              </w:rPr>
              <w:t>X</w:t>
            </w:r>
          </w:p>
        </w:tc>
        <w:tc>
          <w:tcPr>
            <w:tcW w:w="61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color w:val="auto"/>
              </w:rPr>
            </w:pPr>
            <w:r w:rsidRPr="00D55C20">
              <w:rPr>
                <w:rFonts w:eastAsia="TimesNewRomanPSMT"/>
              </w:rPr>
              <w:t>Образац трошкова припреме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619E7" w:rsidRPr="00111A77" w:rsidRDefault="00111A77">
            <w:pPr>
              <w:snapToGrid w:val="0"/>
              <w:jc w:val="center"/>
              <w:rPr>
                <w:rFonts w:eastAsia="TimesNewRomanPSMT"/>
              </w:rPr>
            </w:pPr>
            <w:r>
              <w:rPr>
                <w:rFonts w:eastAsia="TimesNewRomanPSMT"/>
                <w:color w:val="auto"/>
              </w:rPr>
              <w:t>26</w:t>
            </w:r>
          </w:p>
        </w:tc>
      </w:tr>
      <w:tr w:rsidR="001619E7" w:rsidRPr="00D55C20" w:rsidTr="00701BB5">
        <w:tc>
          <w:tcPr>
            <w:tcW w:w="1563"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center"/>
              <w:rPr>
                <w:rFonts w:eastAsia="TimesNewRomanPSMT"/>
              </w:rPr>
            </w:pPr>
            <w:r w:rsidRPr="00D55C20">
              <w:rPr>
                <w:rFonts w:eastAsia="TimesNewRomanPSMT"/>
              </w:rPr>
              <w:t>X</w:t>
            </w:r>
          </w:p>
        </w:tc>
        <w:tc>
          <w:tcPr>
            <w:tcW w:w="61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color w:val="auto"/>
              </w:rPr>
            </w:pPr>
            <w:r w:rsidRPr="00D55C20">
              <w:rPr>
                <w:rFonts w:eastAsia="TimesNewRomanPSMT"/>
              </w:rPr>
              <w:t>Образац изјаве о независној понуди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619E7" w:rsidRPr="00111A77" w:rsidRDefault="00111A77">
            <w:pPr>
              <w:snapToGrid w:val="0"/>
              <w:jc w:val="center"/>
              <w:rPr>
                <w:rFonts w:eastAsia="TimesNewRomanPSMT"/>
              </w:rPr>
            </w:pPr>
            <w:r>
              <w:rPr>
                <w:rFonts w:eastAsia="TimesNewRomanPSMT"/>
                <w:color w:val="auto"/>
              </w:rPr>
              <w:t>27</w:t>
            </w:r>
          </w:p>
        </w:tc>
      </w:tr>
      <w:tr w:rsidR="00813F79" w:rsidRPr="00D55C20" w:rsidTr="00701BB5">
        <w:tc>
          <w:tcPr>
            <w:tcW w:w="1563" w:type="dxa"/>
            <w:tcBorders>
              <w:top w:val="single" w:sz="4" w:space="0" w:color="000000"/>
              <w:left w:val="single" w:sz="4" w:space="0" w:color="000000"/>
              <w:bottom w:val="single" w:sz="4" w:space="0" w:color="000000"/>
            </w:tcBorders>
            <w:shd w:val="clear" w:color="auto" w:fill="auto"/>
          </w:tcPr>
          <w:p w:rsidR="00813F79" w:rsidRPr="00D55C20" w:rsidRDefault="00813F79" w:rsidP="00487BBE">
            <w:pPr>
              <w:snapToGrid w:val="0"/>
              <w:jc w:val="center"/>
              <w:rPr>
                <w:rFonts w:eastAsia="TimesNewRomanPSMT"/>
              </w:rPr>
            </w:pPr>
            <w:r w:rsidRPr="00D55C20">
              <w:rPr>
                <w:rFonts w:eastAsia="TimesNewRomanPSMT"/>
              </w:rPr>
              <w:t>XI</w:t>
            </w:r>
          </w:p>
        </w:tc>
        <w:tc>
          <w:tcPr>
            <w:tcW w:w="6119" w:type="dxa"/>
            <w:tcBorders>
              <w:top w:val="single" w:sz="4" w:space="0" w:color="000000"/>
              <w:left w:val="single" w:sz="4" w:space="0" w:color="000000"/>
              <w:bottom w:val="single" w:sz="4" w:space="0" w:color="000000"/>
            </w:tcBorders>
            <w:shd w:val="clear" w:color="auto" w:fill="auto"/>
          </w:tcPr>
          <w:p w:rsidR="00813F79" w:rsidRPr="00D55C20" w:rsidRDefault="00813F79">
            <w:pPr>
              <w:snapToGrid w:val="0"/>
              <w:jc w:val="both"/>
              <w:rPr>
                <w:rFonts w:eastAsia="TimesNewRomanPSMT"/>
                <w:lang w:val="sr-Cyrl-CS"/>
              </w:rPr>
            </w:pPr>
            <w:r w:rsidRPr="00D55C20">
              <w:rPr>
                <w:rFonts w:eastAsia="TimesNewRomanPSMT"/>
                <w:lang w:val="sr-Cyrl-CS"/>
              </w:rPr>
              <w:t xml:space="preserve">Образац изјаве о поседовању пумпне станице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13F79" w:rsidRPr="00E10E84" w:rsidRDefault="00111A77" w:rsidP="00E10E84">
            <w:pPr>
              <w:snapToGrid w:val="0"/>
              <w:jc w:val="center"/>
              <w:rPr>
                <w:rFonts w:eastAsia="TimesNewRomanPSMT"/>
                <w:color w:val="auto"/>
              </w:rPr>
            </w:pPr>
            <w:r>
              <w:rPr>
                <w:rFonts w:eastAsia="TimesNewRomanPSMT"/>
                <w:color w:val="auto"/>
              </w:rPr>
              <w:t>2</w:t>
            </w:r>
            <w:r w:rsidR="00E10E84">
              <w:rPr>
                <w:rFonts w:eastAsia="TimesNewRomanPSMT"/>
                <w:color w:val="auto"/>
              </w:rPr>
              <w:t>8</w:t>
            </w:r>
          </w:p>
        </w:tc>
      </w:tr>
    </w:tbl>
    <w:p w:rsidR="00861E09" w:rsidRPr="00D55C20" w:rsidRDefault="00861E09">
      <w:pPr>
        <w:jc w:val="both"/>
      </w:pPr>
    </w:p>
    <w:p w:rsidR="00701BB5" w:rsidRPr="00D55C20" w:rsidRDefault="00701BB5">
      <w:pPr>
        <w:jc w:val="both"/>
      </w:pPr>
    </w:p>
    <w:p w:rsidR="00701BB5" w:rsidRPr="00D55C20" w:rsidRDefault="00701BB5">
      <w:pPr>
        <w:jc w:val="both"/>
      </w:pPr>
    </w:p>
    <w:p w:rsidR="00701BB5" w:rsidRPr="00D55C20" w:rsidRDefault="00701BB5">
      <w:pPr>
        <w:jc w:val="both"/>
      </w:pPr>
    </w:p>
    <w:p w:rsidR="00701BB5" w:rsidRPr="003E15BD" w:rsidRDefault="003E15BD">
      <w:pPr>
        <w:jc w:val="both"/>
      </w:pPr>
      <w:r>
        <w:t xml:space="preserve">Конкурсна документација садржи </w:t>
      </w:r>
      <w:r w:rsidR="004F50D5">
        <w:t xml:space="preserve">укупно </w:t>
      </w:r>
      <w:r w:rsidR="00BD10EA">
        <w:t xml:space="preserve">28 </w:t>
      </w:r>
      <w:r>
        <w:t>страна.</w:t>
      </w:r>
    </w:p>
    <w:p w:rsidR="00701BB5" w:rsidRDefault="00701BB5">
      <w:pPr>
        <w:jc w:val="both"/>
      </w:pPr>
    </w:p>
    <w:p w:rsidR="001C6E3B" w:rsidRDefault="001C6E3B">
      <w:pPr>
        <w:jc w:val="both"/>
      </w:pPr>
    </w:p>
    <w:p w:rsidR="001C6E3B" w:rsidRPr="001C6E3B" w:rsidRDefault="001C6E3B">
      <w:pPr>
        <w:jc w:val="both"/>
      </w:pPr>
    </w:p>
    <w:p w:rsidR="00B6157C" w:rsidRDefault="00B6157C">
      <w:pPr>
        <w:jc w:val="both"/>
      </w:pPr>
    </w:p>
    <w:p w:rsidR="00111A77" w:rsidRPr="00111A77" w:rsidRDefault="00111A77">
      <w:pPr>
        <w:jc w:val="both"/>
      </w:pPr>
    </w:p>
    <w:p w:rsidR="00701BB5" w:rsidRPr="00D55C20" w:rsidRDefault="00701BB5">
      <w:pPr>
        <w:jc w:val="both"/>
      </w:pPr>
    </w:p>
    <w:p w:rsidR="00BE0DD3" w:rsidRPr="00D55C20" w:rsidRDefault="00BE0DD3">
      <w:pPr>
        <w:shd w:val="clear" w:color="auto" w:fill="C6D9F1"/>
        <w:jc w:val="center"/>
        <w:rPr>
          <w:b/>
          <w:bCs/>
          <w:i/>
          <w:iCs/>
          <w:sz w:val="28"/>
          <w:szCs w:val="28"/>
        </w:rPr>
      </w:pPr>
    </w:p>
    <w:p w:rsidR="00BE0DD3" w:rsidRPr="00D55C20" w:rsidRDefault="00BE0DD3">
      <w:pPr>
        <w:shd w:val="clear" w:color="auto" w:fill="C6D9F1"/>
        <w:jc w:val="center"/>
        <w:rPr>
          <w:b/>
          <w:bCs/>
          <w:i/>
          <w:iCs/>
          <w:sz w:val="28"/>
          <w:szCs w:val="28"/>
        </w:rPr>
      </w:pPr>
    </w:p>
    <w:p w:rsidR="001619E7" w:rsidRPr="00D55C20" w:rsidRDefault="001619E7">
      <w:pPr>
        <w:shd w:val="clear" w:color="auto" w:fill="C6D9F1"/>
        <w:jc w:val="center"/>
        <w:rPr>
          <w:b/>
          <w:bCs/>
          <w:i/>
          <w:iCs/>
          <w:sz w:val="28"/>
          <w:szCs w:val="28"/>
        </w:rPr>
      </w:pPr>
      <w:r w:rsidRPr="00D55C20">
        <w:rPr>
          <w:b/>
          <w:bCs/>
          <w:i/>
          <w:iCs/>
          <w:sz w:val="28"/>
          <w:szCs w:val="28"/>
        </w:rPr>
        <w:t xml:space="preserve"> I</w:t>
      </w:r>
      <w:r w:rsidRPr="00D55C20">
        <w:rPr>
          <w:b/>
          <w:bCs/>
          <w:i/>
          <w:iCs/>
          <w:sz w:val="28"/>
          <w:szCs w:val="28"/>
          <w:lang w:val="ru-RU"/>
        </w:rPr>
        <w:t xml:space="preserve">   </w:t>
      </w:r>
      <w:r w:rsidRPr="00D55C20">
        <w:rPr>
          <w:b/>
          <w:bCs/>
          <w:i/>
          <w:iCs/>
          <w:sz w:val="28"/>
          <w:szCs w:val="28"/>
        </w:rPr>
        <w:t xml:space="preserve">ОПШТИ ПОДАЦИ О ЈАВНОЈ НАБАВЦИ </w:t>
      </w:r>
    </w:p>
    <w:p w:rsidR="001619E7" w:rsidRPr="00D55C20" w:rsidRDefault="001619E7">
      <w:pPr>
        <w:shd w:val="clear" w:color="auto" w:fill="C6D9F1"/>
        <w:jc w:val="center"/>
        <w:rPr>
          <w:b/>
          <w:bCs/>
          <w:i/>
          <w:iCs/>
          <w:sz w:val="28"/>
          <w:szCs w:val="28"/>
        </w:rPr>
      </w:pPr>
    </w:p>
    <w:p w:rsidR="001619E7" w:rsidRPr="00D55C20" w:rsidRDefault="001619E7">
      <w:pPr>
        <w:jc w:val="both"/>
        <w:rPr>
          <w:b/>
          <w:bCs/>
          <w:i/>
          <w:iCs/>
          <w:sz w:val="28"/>
          <w:szCs w:val="28"/>
        </w:rPr>
      </w:pPr>
    </w:p>
    <w:p w:rsidR="001619E7" w:rsidRPr="00D55C20" w:rsidRDefault="001619E7">
      <w:pPr>
        <w:jc w:val="both"/>
      </w:pPr>
      <w:r w:rsidRPr="00D55C20">
        <w:rPr>
          <w:b/>
          <w:bCs/>
        </w:rPr>
        <w:t>1.</w:t>
      </w:r>
      <w:r w:rsidR="00496222" w:rsidRPr="00D55C20">
        <w:rPr>
          <w:b/>
          <w:bCs/>
        </w:rPr>
        <w:t xml:space="preserve"> </w:t>
      </w:r>
      <w:r w:rsidRPr="00D55C20">
        <w:rPr>
          <w:b/>
          <w:bCs/>
        </w:rPr>
        <w:t>Подаци о наручиоцу</w:t>
      </w:r>
    </w:p>
    <w:p w:rsidR="001619E7" w:rsidRPr="008827C9" w:rsidRDefault="001619E7">
      <w:pPr>
        <w:jc w:val="both"/>
      </w:pPr>
      <w:r w:rsidRPr="00D55C20">
        <w:t xml:space="preserve">Наручилац: </w:t>
      </w:r>
      <w:r w:rsidR="00B6157C" w:rsidRPr="00D55C20">
        <w:rPr>
          <w:lang w:val="sr-Cyrl-CS"/>
        </w:rPr>
        <w:t>Општина Смедеревска Паланка</w:t>
      </w:r>
      <w:r w:rsidRPr="00D55C20">
        <w:rPr>
          <w:i/>
          <w:iCs/>
        </w:rPr>
        <w:t xml:space="preserve"> </w:t>
      </w:r>
      <w:r w:rsidR="008827C9">
        <w:rPr>
          <w:i/>
          <w:iCs/>
        </w:rPr>
        <w:t xml:space="preserve">– </w:t>
      </w:r>
      <w:r w:rsidR="008827C9" w:rsidRPr="008827C9">
        <w:rPr>
          <w:iCs/>
        </w:rPr>
        <w:t>Oпштинска управа</w:t>
      </w:r>
    </w:p>
    <w:p w:rsidR="001619E7" w:rsidRPr="00751237" w:rsidRDefault="001619E7">
      <w:pPr>
        <w:jc w:val="both"/>
        <w:rPr>
          <w:lang w:val="sr-Cyrl-CS"/>
        </w:rPr>
      </w:pPr>
      <w:r w:rsidRPr="00D55C20">
        <w:rPr>
          <w:lang w:val="sr-Cyrl-CS"/>
        </w:rPr>
        <w:t>Адреса:</w:t>
      </w:r>
      <w:r w:rsidRPr="00D55C20">
        <w:rPr>
          <w:i/>
          <w:iCs/>
          <w:lang w:val="sr-Cyrl-CS"/>
        </w:rPr>
        <w:t xml:space="preserve"> </w:t>
      </w:r>
      <w:r w:rsidR="00B6157C" w:rsidRPr="00751237">
        <w:rPr>
          <w:iCs/>
          <w:lang w:val="sr-Cyrl-CS"/>
        </w:rPr>
        <w:t>Вука Караџића 25</w:t>
      </w:r>
    </w:p>
    <w:p w:rsidR="001619E7" w:rsidRPr="00D55C20" w:rsidRDefault="001619E7">
      <w:pPr>
        <w:jc w:val="both"/>
        <w:rPr>
          <w:lang w:val="sr-Latn-CS"/>
        </w:rPr>
      </w:pPr>
      <w:r w:rsidRPr="00D55C20">
        <w:rPr>
          <w:lang w:val="sr-Cyrl-CS"/>
        </w:rPr>
        <w:t>Интернет страница:</w:t>
      </w:r>
      <w:r w:rsidR="00701BB5" w:rsidRPr="00D55C20">
        <w:rPr>
          <w:lang w:val="sr-Latn-CS"/>
        </w:rPr>
        <w:t xml:space="preserve"> www.</w:t>
      </w:r>
      <w:r w:rsidR="00B6157C" w:rsidRPr="00D55C20">
        <w:rPr>
          <w:lang w:val="sr-Latn-CS"/>
        </w:rPr>
        <w:t>smederevskapalanka</w:t>
      </w:r>
      <w:r w:rsidR="00701BB5" w:rsidRPr="00D55C20">
        <w:rPr>
          <w:lang w:val="sr-Latn-CS"/>
        </w:rPr>
        <w:t>.rs</w:t>
      </w:r>
    </w:p>
    <w:p w:rsidR="001619E7" w:rsidRPr="001F5305" w:rsidRDefault="00E16193">
      <w:pPr>
        <w:jc w:val="both"/>
        <w:rPr>
          <w:lang w:val="sr-Latn-CS"/>
        </w:rPr>
      </w:pPr>
      <w:r>
        <w:t>ПИБ</w:t>
      </w:r>
      <w:r w:rsidRPr="001F5305">
        <w:rPr>
          <w:lang w:val="sr-Latn-CS"/>
        </w:rPr>
        <w:t>: 102632285</w:t>
      </w:r>
    </w:p>
    <w:p w:rsidR="00E16193" w:rsidRPr="001F5305" w:rsidRDefault="00E16193">
      <w:pPr>
        <w:jc w:val="both"/>
        <w:rPr>
          <w:lang w:val="sr-Latn-CS"/>
        </w:rPr>
      </w:pPr>
      <w:r>
        <w:t>Матични</w:t>
      </w:r>
      <w:r w:rsidRPr="001F5305">
        <w:rPr>
          <w:lang w:val="sr-Latn-CS"/>
        </w:rPr>
        <w:t xml:space="preserve"> </w:t>
      </w:r>
      <w:r>
        <w:t>број</w:t>
      </w:r>
      <w:r w:rsidRPr="001F5305">
        <w:rPr>
          <w:lang w:val="sr-Latn-CS"/>
        </w:rPr>
        <w:t>: 07199007</w:t>
      </w:r>
    </w:p>
    <w:p w:rsidR="00E16193" w:rsidRPr="001F5305" w:rsidRDefault="00E16193">
      <w:pPr>
        <w:jc w:val="both"/>
        <w:rPr>
          <w:lang w:val="sr-Latn-CS"/>
        </w:rPr>
      </w:pPr>
    </w:p>
    <w:p w:rsidR="001619E7" w:rsidRPr="001F5305" w:rsidRDefault="001619E7">
      <w:pPr>
        <w:jc w:val="both"/>
        <w:rPr>
          <w:lang w:val="sr-Latn-CS"/>
        </w:rPr>
      </w:pPr>
      <w:r w:rsidRPr="001F5305">
        <w:rPr>
          <w:b/>
          <w:bCs/>
          <w:lang w:val="sr-Latn-CS"/>
        </w:rPr>
        <w:t xml:space="preserve">2. </w:t>
      </w:r>
      <w:r w:rsidRPr="008C3154">
        <w:rPr>
          <w:b/>
          <w:bCs/>
        </w:rPr>
        <w:t>Врста</w:t>
      </w:r>
      <w:r w:rsidRPr="001F5305">
        <w:rPr>
          <w:b/>
          <w:bCs/>
          <w:lang w:val="sr-Latn-CS"/>
        </w:rPr>
        <w:t xml:space="preserve"> </w:t>
      </w:r>
      <w:r w:rsidRPr="008C3154">
        <w:rPr>
          <w:b/>
          <w:bCs/>
        </w:rPr>
        <w:t>поступка</w:t>
      </w:r>
      <w:r w:rsidRPr="001F5305">
        <w:rPr>
          <w:b/>
          <w:bCs/>
          <w:lang w:val="sr-Latn-CS"/>
        </w:rPr>
        <w:t xml:space="preserve"> </w:t>
      </w:r>
      <w:r w:rsidRPr="008C3154">
        <w:rPr>
          <w:b/>
          <w:bCs/>
        </w:rPr>
        <w:t>јавне</w:t>
      </w:r>
      <w:r w:rsidRPr="001F5305">
        <w:rPr>
          <w:b/>
          <w:bCs/>
          <w:lang w:val="sr-Latn-CS"/>
        </w:rPr>
        <w:t xml:space="preserve"> </w:t>
      </w:r>
      <w:r w:rsidRPr="008C3154">
        <w:rPr>
          <w:b/>
          <w:bCs/>
        </w:rPr>
        <w:t>набавке</w:t>
      </w:r>
    </w:p>
    <w:p w:rsidR="001619E7" w:rsidRPr="001F5305" w:rsidRDefault="001619E7">
      <w:pPr>
        <w:jc w:val="both"/>
        <w:rPr>
          <w:lang w:val="sr-Latn-CS"/>
        </w:rPr>
      </w:pPr>
      <w:r w:rsidRPr="008C3154">
        <w:t>Предметна</w:t>
      </w:r>
      <w:r w:rsidRPr="001F5305">
        <w:rPr>
          <w:lang w:val="sr-Latn-CS"/>
        </w:rPr>
        <w:t xml:space="preserve"> </w:t>
      </w:r>
      <w:r w:rsidRPr="008C3154">
        <w:t>јавна</w:t>
      </w:r>
      <w:r w:rsidRPr="001F5305">
        <w:rPr>
          <w:lang w:val="sr-Latn-CS"/>
        </w:rPr>
        <w:t xml:space="preserve"> </w:t>
      </w:r>
      <w:r w:rsidRPr="008C3154">
        <w:t>набавка</w:t>
      </w:r>
      <w:r w:rsidRPr="001F5305">
        <w:rPr>
          <w:lang w:val="sr-Latn-CS"/>
        </w:rPr>
        <w:t xml:space="preserve"> </w:t>
      </w:r>
      <w:r w:rsidRPr="008C3154">
        <w:t>се</w:t>
      </w:r>
      <w:r w:rsidRPr="001F5305">
        <w:rPr>
          <w:lang w:val="sr-Latn-CS"/>
        </w:rPr>
        <w:t xml:space="preserve"> </w:t>
      </w:r>
      <w:r w:rsidRPr="008C3154">
        <w:t>спроводи</w:t>
      </w:r>
      <w:r w:rsidRPr="001F5305">
        <w:rPr>
          <w:lang w:val="sr-Latn-CS"/>
        </w:rPr>
        <w:t xml:space="preserve"> </w:t>
      </w:r>
      <w:r w:rsidRPr="008C3154">
        <w:t>у</w:t>
      </w:r>
      <w:r w:rsidRPr="001F5305">
        <w:rPr>
          <w:lang w:val="sr-Latn-CS"/>
        </w:rPr>
        <w:t xml:space="preserve"> </w:t>
      </w:r>
      <w:r w:rsidRPr="00D55C20">
        <w:rPr>
          <w:lang w:val="sr-Cyrl-CS"/>
        </w:rPr>
        <w:t xml:space="preserve"> поступку</w:t>
      </w:r>
      <w:r w:rsidR="008827C9">
        <w:rPr>
          <w:lang w:val="sr-Cyrl-CS"/>
        </w:rPr>
        <w:t xml:space="preserve"> јавне набавке мале вредности</w:t>
      </w:r>
      <w:r w:rsidRPr="00D55C20">
        <w:rPr>
          <w:lang w:val="sr-Cyrl-CS"/>
        </w:rPr>
        <w:t xml:space="preserve">, </w:t>
      </w:r>
      <w:r w:rsidRPr="008C3154">
        <w:t>у</w:t>
      </w:r>
      <w:r w:rsidRPr="001F5305">
        <w:rPr>
          <w:lang w:val="sr-Latn-CS"/>
        </w:rPr>
        <w:t xml:space="preserve"> </w:t>
      </w:r>
      <w:r w:rsidRPr="008C3154">
        <w:t>складу</w:t>
      </w:r>
      <w:r w:rsidRPr="001F5305">
        <w:rPr>
          <w:lang w:val="sr-Latn-CS"/>
        </w:rPr>
        <w:t xml:space="preserve"> </w:t>
      </w:r>
      <w:r w:rsidRPr="008C3154">
        <w:t>са</w:t>
      </w:r>
      <w:r w:rsidRPr="001F5305">
        <w:rPr>
          <w:lang w:val="sr-Latn-CS"/>
        </w:rPr>
        <w:t xml:space="preserve"> </w:t>
      </w:r>
      <w:r w:rsidRPr="008C3154">
        <w:t>Законом</w:t>
      </w:r>
      <w:r w:rsidRPr="001F5305">
        <w:rPr>
          <w:lang w:val="sr-Latn-CS"/>
        </w:rPr>
        <w:t xml:space="preserve"> </w:t>
      </w:r>
      <w:r w:rsidRPr="008C3154">
        <w:t>и</w:t>
      </w:r>
      <w:r w:rsidRPr="001F5305">
        <w:rPr>
          <w:lang w:val="sr-Latn-CS"/>
        </w:rPr>
        <w:t xml:space="preserve"> </w:t>
      </w:r>
      <w:r w:rsidRPr="008C3154">
        <w:t>подзаконским</w:t>
      </w:r>
      <w:r w:rsidRPr="001F5305">
        <w:rPr>
          <w:lang w:val="sr-Latn-CS"/>
        </w:rPr>
        <w:t xml:space="preserve"> </w:t>
      </w:r>
      <w:r w:rsidRPr="008C3154">
        <w:t>актима</w:t>
      </w:r>
      <w:r w:rsidRPr="001F5305">
        <w:rPr>
          <w:lang w:val="sr-Latn-CS"/>
        </w:rPr>
        <w:t xml:space="preserve"> </w:t>
      </w:r>
      <w:r w:rsidRPr="008C3154">
        <w:t>којима</w:t>
      </w:r>
      <w:r w:rsidRPr="001F5305">
        <w:rPr>
          <w:lang w:val="sr-Latn-CS"/>
        </w:rPr>
        <w:t xml:space="preserve"> </w:t>
      </w:r>
      <w:r w:rsidRPr="008C3154">
        <w:t>се</w:t>
      </w:r>
      <w:r w:rsidRPr="001F5305">
        <w:rPr>
          <w:lang w:val="sr-Latn-CS"/>
        </w:rPr>
        <w:t xml:space="preserve"> </w:t>
      </w:r>
      <w:r w:rsidRPr="008C3154">
        <w:t>уређују</w:t>
      </w:r>
      <w:r w:rsidRPr="001F5305">
        <w:rPr>
          <w:lang w:val="sr-Latn-CS"/>
        </w:rPr>
        <w:t xml:space="preserve"> </w:t>
      </w:r>
      <w:r w:rsidRPr="008C3154">
        <w:t>јавне</w:t>
      </w:r>
      <w:r w:rsidRPr="001F5305">
        <w:rPr>
          <w:lang w:val="sr-Latn-CS"/>
        </w:rPr>
        <w:t xml:space="preserve"> </w:t>
      </w:r>
      <w:r w:rsidRPr="008C3154">
        <w:t>набавке</w:t>
      </w:r>
      <w:r w:rsidRPr="001F5305">
        <w:rPr>
          <w:lang w:val="sr-Latn-CS"/>
        </w:rPr>
        <w:t>.</w:t>
      </w:r>
    </w:p>
    <w:p w:rsidR="001619E7" w:rsidRPr="001F5305" w:rsidRDefault="001619E7">
      <w:pPr>
        <w:jc w:val="both"/>
        <w:rPr>
          <w:lang w:val="sr-Latn-CS"/>
        </w:rPr>
      </w:pPr>
    </w:p>
    <w:p w:rsidR="001619E7" w:rsidRPr="001F5305" w:rsidRDefault="001619E7">
      <w:pPr>
        <w:jc w:val="both"/>
        <w:rPr>
          <w:lang w:val="sr-Latn-CS"/>
        </w:rPr>
      </w:pPr>
      <w:r w:rsidRPr="001F5305">
        <w:rPr>
          <w:b/>
          <w:bCs/>
          <w:lang w:val="sr-Latn-CS"/>
        </w:rPr>
        <w:t xml:space="preserve">3. </w:t>
      </w:r>
      <w:r w:rsidRPr="008C3154">
        <w:rPr>
          <w:b/>
          <w:bCs/>
        </w:rPr>
        <w:t>Предмет</w:t>
      </w:r>
      <w:r w:rsidRPr="001F5305">
        <w:rPr>
          <w:b/>
          <w:bCs/>
          <w:lang w:val="sr-Latn-CS"/>
        </w:rPr>
        <w:t xml:space="preserve"> </w:t>
      </w:r>
      <w:r w:rsidRPr="008C3154">
        <w:rPr>
          <w:b/>
          <w:bCs/>
        </w:rPr>
        <w:t>јавне</w:t>
      </w:r>
      <w:r w:rsidRPr="001F5305">
        <w:rPr>
          <w:b/>
          <w:bCs/>
          <w:lang w:val="sr-Latn-CS"/>
        </w:rPr>
        <w:t xml:space="preserve"> </w:t>
      </w:r>
      <w:r w:rsidRPr="008C3154">
        <w:rPr>
          <w:b/>
          <w:bCs/>
        </w:rPr>
        <w:t>набавке</w:t>
      </w:r>
    </w:p>
    <w:p w:rsidR="00A038F7" w:rsidRPr="001F5305" w:rsidRDefault="001619E7">
      <w:pPr>
        <w:jc w:val="both"/>
        <w:rPr>
          <w:b/>
          <w:lang w:val="sr-Latn-CS"/>
        </w:rPr>
      </w:pPr>
      <w:r w:rsidRPr="003420A6">
        <w:rPr>
          <w:b/>
        </w:rPr>
        <w:t>Предмет</w:t>
      </w:r>
      <w:r w:rsidRPr="001F5305">
        <w:rPr>
          <w:b/>
          <w:lang w:val="sr-Latn-CS"/>
        </w:rPr>
        <w:t xml:space="preserve"> </w:t>
      </w:r>
      <w:r w:rsidRPr="003420A6">
        <w:rPr>
          <w:b/>
        </w:rPr>
        <w:t>јавне</w:t>
      </w:r>
      <w:r w:rsidRPr="001F5305">
        <w:rPr>
          <w:b/>
          <w:lang w:val="sr-Latn-CS"/>
        </w:rPr>
        <w:t xml:space="preserve"> </w:t>
      </w:r>
      <w:r w:rsidRPr="003420A6">
        <w:rPr>
          <w:b/>
        </w:rPr>
        <w:t>набавке</w:t>
      </w:r>
      <w:r w:rsidRPr="001F5305">
        <w:rPr>
          <w:b/>
          <w:lang w:val="sr-Latn-CS"/>
        </w:rPr>
        <w:t xml:space="preserve"> </w:t>
      </w:r>
      <w:r w:rsidR="003420A6" w:rsidRPr="001F5305">
        <w:rPr>
          <w:b/>
          <w:lang w:val="sr-Latn-CS"/>
        </w:rPr>
        <w:t>-</w:t>
      </w:r>
      <w:r w:rsidR="00751237">
        <w:rPr>
          <w:b/>
        </w:rPr>
        <w:t>Н</w:t>
      </w:r>
      <w:r w:rsidR="003420A6" w:rsidRPr="003420A6">
        <w:rPr>
          <w:b/>
        </w:rPr>
        <w:t>абавка</w:t>
      </w:r>
      <w:r w:rsidR="00BE0DD3" w:rsidRPr="003420A6">
        <w:rPr>
          <w:b/>
          <w:lang w:val="sr-Cyrl-CS"/>
        </w:rPr>
        <w:t xml:space="preserve"> доб</w:t>
      </w:r>
      <w:r w:rsidR="00751237" w:rsidRPr="001F5305">
        <w:rPr>
          <w:b/>
          <w:lang w:val="sr-Latn-CS"/>
        </w:rPr>
        <w:t>a</w:t>
      </w:r>
      <w:r w:rsidR="00BE0DD3" w:rsidRPr="003420A6">
        <w:rPr>
          <w:b/>
          <w:lang w:val="sr-Cyrl-CS"/>
        </w:rPr>
        <w:t>ра</w:t>
      </w:r>
      <w:r w:rsidRPr="001F5305">
        <w:rPr>
          <w:b/>
          <w:i/>
          <w:lang w:val="sr-Latn-CS"/>
        </w:rPr>
        <w:t xml:space="preserve"> –</w:t>
      </w:r>
      <w:r w:rsidR="0064041F">
        <w:rPr>
          <w:b/>
        </w:rPr>
        <w:t>нафтиних</w:t>
      </w:r>
      <w:r w:rsidR="0064041F" w:rsidRPr="001F5305">
        <w:rPr>
          <w:b/>
          <w:lang w:val="sr-Latn-CS"/>
        </w:rPr>
        <w:t xml:space="preserve"> </w:t>
      </w:r>
      <w:r w:rsidR="0064041F">
        <w:rPr>
          <w:b/>
        </w:rPr>
        <w:t>деривата</w:t>
      </w:r>
      <w:r w:rsidR="0064041F" w:rsidRPr="001F5305">
        <w:rPr>
          <w:b/>
          <w:lang w:val="sr-Latn-CS"/>
        </w:rPr>
        <w:t>-</w:t>
      </w:r>
      <w:r w:rsidR="0064041F">
        <w:rPr>
          <w:b/>
        </w:rPr>
        <w:t>горива</w:t>
      </w:r>
      <w:r w:rsidR="00751237" w:rsidRPr="001F5305">
        <w:rPr>
          <w:b/>
          <w:lang w:val="sr-Latn-CS"/>
        </w:rPr>
        <w:t xml:space="preserve"> </w:t>
      </w:r>
      <w:r w:rsidR="00BB24EC">
        <w:rPr>
          <w:b/>
        </w:rPr>
        <w:t>за</w:t>
      </w:r>
      <w:r w:rsidR="00BB24EC" w:rsidRPr="001F5305">
        <w:rPr>
          <w:b/>
          <w:lang w:val="sr-Latn-CS"/>
        </w:rPr>
        <w:t xml:space="preserve"> </w:t>
      </w:r>
      <w:r w:rsidR="00BB24EC">
        <w:rPr>
          <w:b/>
        </w:rPr>
        <w:t>потребе</w:t>
      </w:r>
      <w:r w:rsidR="00BB24EC" w:rsidRPr="001F5305">
        <w:rPr>
          <w:b/>
          <w:lang w:val="sr-Latn-CS"/>
        </w:rPr>
        <w:t xml:space="preserve"> </w:t>
      </w:r>
      <w:r w:rsidR="00BB24EC">
        <w:rPr>
          <w:b/>
        </w:rPr>
        <w:t>Општине</w:t>
      </w:r>
      <w:r w:rsidR="00BB24EC" w:rsidRPr="001F5305">
        <w:rPr>
          <w:b/>
          <w:lang w:val="sr-Latn-CS"/>
        </w:rPr>
        <w:t xml:space="preserve"> </w:t>
      </w:r>
      <w:r w:rsidR="00BB24EC">
        <w:rPr>
          <w:b/>
        </w:rPr>
        <w:t>Смедеревска</w:t>
      </w:r>
      <w:r w:rsidR="00BB24EC" w:rsidRPr="001F5305">
        <w:rPr>
          <w:b/>
          <w:lang w:val="sr-Latn-CS"/>
        </w:rPr>
        <w:t xml:space="preserve"> </w:t>
      </w:r>
      <w:r w:rsidR="00BB24EC">
        <w:rPr>
          <w:b/>
        </w:rPr>
        <w:t>Паланка</w:t>
      </w:r>
      <w:r w:rsidR="00BB24EC" w:rsidRPr="001F5305">
        <w:rPr>
          <w:b/>
          <w:lang w:val="sr-Latn-CS"/>
        </w:rPr>
        <w:t>.</w:t>
      </w:r>
    </w:p>
    <w:p w:rsidR="00751237" w:rsidRPr="001F5305" w:rsidRDefault="00751237">
      <w:pPr>
        <w:jc w:val="both"/>
        <w:rPr>
          <w:lang w:val="sr-Latn-CS"/>
        </w:rPr>
      </w:pPr>
    </w:p>
    <w:p w:rsidR="001619E7" w:rsidRPr="001F5305" w:rsidRDefault="00E16193">
      <w:pPr>
        <w:jc w:val="both"/>
        <w:rPr>
          <w:lang w:val="sr-Latn-CS"/>
        </w:rPr>
      </w:pPr>
      <w:r>
        <w:t>Шифра</w:t>
      </w:r>
      <w:r w:rsidRPr="001F5305">
        <w:rPr>
          <w:lang w:val="sr-Latn-CS"/>
        </w:rPr>
        <w:t xml:space="preserve"> </w:t>
      </w:r>
      <w:r>
        <w:t>из</w:t>
      </w:r>
      <w:r w:rsidRPr="001F5305">
        <w:rPr>
          <w:lang w:val="sr-Latn-CS"/>
        </w:rPr>
        <w:t xml:space="preserve"> </w:t>
      </w:r>
      <w:r>
        <w:t>општег</w:t>
      </w:r>
      <w:r w:rsidRPr="001F5305">
        <w:rPr>
          <w:lang w:val="sr-Latn-CS"/>
        </w:rPr>
        <w:t xml:space="preserve"> </w:t>
      </w:r>
      <w:r>
        <w:t>речника</w:t>
      </w:r>
      <w:r w:rsidRPr="001F5305">
        <w:rPr>
          <w:lang w:val="sr-Latn-CS"/>
        </w:rPr>
        <w:t xml:space="preserve"> </w:t>
      </w:r>
      <w:r>
        <w:t>набавки</w:t>
      </w:r>
      <w:r w:rsidRPr="001F5305">
        <w:rPr>
          <w:lang w:val="sr-Latn-CS"/>
        </w:rPr>
        <w:t>:</w:t>
      </w:r>
    </w:p>
    <w:p w:rsidR="00E16193" w:rsidRPr="001F5305" w:rsidRDefault="003420A6">
      <w:pPr>
        <w:jc w:val="both"/>
        <w:rPr>
          <w:lang w:val="sr-Latn-CS"/>
        </w:rPr>
      </w:pPr>
      <w:r w:rsidRPr="001F5305">
        <w:rPr>
          <w:b/>
          <w:lang w:val="sr-Latn-CS"/>
        </w:rPr>
        <w:t>09132000</w:t>
      </w:r>
      <w:r w:rsidRPr="001F5305">
        <w:rPr>
          <w:lang w:val="sr-Latn-CS"/>
        </w:rPr>
        <w:t>-</w:t>
      </w:r>
      <w:r>
        <w:t>Бензин</w:t>
      </w:r>
    </w:p>
    <w:p w:rsidR="003420A6" w:rsidRPr="001F5305" w:rsidRDefault="003420A6">
      <w:pPr>
        <w:jc w:val="both"/>
        <w:rPr>
          <w:lang w:val="sr-Latn-CS"/>
        </w:rPr>
      </w:pPr>
      <w:r w:rsidRPr="001F5305">
        <w:rPr>
          <w:b/>
          <w:lang w:val="sr-Latn-CS"/>
        </w:rPr>
        <w:t>09134200</w:t>
      </w:r>
      <w:r w:rsidRPr="001F5305">
        <w:rPr>
          <w:lang w:val="sr-Latn-CS"/>
        </w:rPr>
        <w:t>-</w:t>
      </w:r>
      <w:r>
        <w:t>Дизел</w:t>
      </w:r>
      <w:r w:rsidRPr="001F5305">
        <w:rPr>
          <w:lang w:val="sr-Latn-CS"/>
        </w:rPr>
        <w:t xml:space="preserve"> </w:t>
      </w:r>
      <w:r>
        <w:t>гориво</w:t>
      </w:r>
    </w:p>
    <w:p w:rsidR="003420A6" w:rsidRPr="001F5305" w:rsidRDefault="003420A6">
      <w:pPr>
        <w:jc w:val="both"/>
        <w:rPr>
          <w:lang w:val="sr-Latn-CS"/>
        </w:rPr>
      </w:pPr>
    </w:p>
    <w:p w:rsidR="001619E7" w:rsidRDefault="001619E7">
      <w:pPr>
        <w:jc w:val="both"/>
        <w:rPr>
          <w:b/>
          <w:bCs/>
          <w:lang w:val="sr-Cyrl-CS"/>
        </w:rPr>
      </w:pPr>
      <w:r w:rsidRPr="00D55C20">
        <w:rPr>
          <w:b/>
          <w:bCs/>
          <w:lang w:val="sr-Cyrl-CS"/>
        </w:rPr>
        <w:t xml:space="preserve">4. </w:t>
      </w:r>
      <w:r w:rsidR="002C2887">
        <w:rPr>
          <w:b/>
          <w:bCs/>
          <w:lang w:val="sr-Cyrl-CS"/>
        </w:rPr>
        <w:t>Критеријум за доделу уговора:</w:t>
      </w:r>
    </w:p>
    <w:p w:rsidR="002C2887" w:rsidRPr="00D55C20" w:rsidRDefault="002C2887">
      <w:pPr>
        <w:jc w:val="both"/>
        <w:rPr>
          <w:lang w:val="sr-Cyrl-CS"/>
        </w:rPr>
      </w:pPr>
    </w:p>
    <w:p w:rsidR="001619E7" w:rsidRDefault="002C2887">
      <w:pPr>
        <w:jc w:val="both"/>
        <w:rPr>
          <w:lang w:val="sr-Cyrl-CS"/>
        </w:rPr>
      </w:pPr>
      <w:r>
        <w:rPr>
          <w:lang w:val="sr-Cyrl-CS"/>
        </w:rPr>
        <w:t>Избор између достављених понуда спровешће се применом критеријума најнижа понуђена цена (без ПДВ-а).</w:t>
      </w:r>
    </w:p>
    <w:p w:rsidR="002C2887" w:rsidRPr="003025DF" w:rsidRDefault="002C2887">
      <w:pPr>
        <w:jc w:val="both"/>
        <w:rPr>
          <w:i/>
          <w:iCs/>
          <w:u w:val="single"/>
          <w:lang w:val="sr-Cyrl-CS"/>
        </w:rPr>
      </w:pPr>
      <w:r>
        <w:rPr>
          <w:lang w:val="sr-Cyrl-CS"/>
        </w:rPr>
        <w:t xml:space="preserve">У случају једнаких цена предност ће имати понуђач који понуди </w:t>
      </w:r>
      <w:r w:rsidR="003025DF">
        <w:rPr>
          <w:lang w:val="sr-Cyrl-CS"/>
        </w:rPr>
        <w:t xml:space="preserve">дужи рок </w:t>
      </w:r>
      <w:r w:rsidR="007D7937">
        <w:rPr>
          <w:lang w:val="sr-Cyrl-CS"/>
        </w:rPr>
        <w:t xml:space="preserve">важења </w:t>
      </w:r>
      <w:r w:rsidR="003025DF">
        <w:rPr>
          <w:lang w:val="sr-Cyrl-CS"/>
        </w:rPr>
        <w:t>понуде.</w:t>
      </w:r>
    </w:p>
    <w:p w:rsidR="001619E7" w:rsidRPr="00D55C20" w:rsidRDefault="001619E7">
      <w:pPr>
        <w:jc w:val="both"/>
        <w:rPr>
          <w:lang w:val="sr-Cyrl-CS"/>
        </w:rPr>
      </w:pPr>
    </w:p>
    <w:p w:rsidR="00A2679A" w:rsidRDefault="00BE0DD3">
      <w:pPr>
        <w:jc w:val="both"/>
        <w:rPr>
          <w:lang w:val="sr-Cyrl-CS"/>
        </w:rPr>
      </w:pPr>
      <w:r w:rsidRPr="00D55C20">
        <w:rPr>
          <w:b/>
          <w:bCs/>
          <w:lang w:val="sr-Cyrl-CS"/>
        </w:rPr>
        <w:t>5</w:t>
      </w:r>
      <w:r w:rsidR="009947AD" w:rsidRPr="008C3154">
        <w:rPr>
          <w:b/>
          <w:bCs/>
          <w:lang w:val="sr-Cyrl-CS"/>
        </w:rPr>
        <w:t xml:space="preserve">. Контакт </w:t>
      </w:r>
      <w:r w:rsidR="003025DF">
        <w:rPr>
          <w:b/>
          <w:bCs/>
          <w:lang w:val="sr-Cyrl-CS"/>
        </w:rPr>
        <w:t>(</w:t>
      </w:r>
      <w:r w:rsidR="009947AD" w:rsidRPr="008C3154">
        <w:rPr>
          <w:b/>
          <w:bCs/>
          <w:lang w:val="sr-Cyrl-CS"/>
        </w:rPr>
        <w:t>лице</w:t>
      </w:r>
      <w:r w:rsidR="003025DF">
        <w:rPr>
          <w:b/>
          <w:bCs/>
          <w:lang w:val="sr-Cyrl-CS"/>
        </w:rPr>
        <w:t xml:space="preserve"> или служба)</w:t>
      </w:r>
      <w:r w:rsidR="009947AD" w:rsidRPr="008C3154">
        <w:rPr>
          <w:b/>
          <w:bCs/>
          <w:lang w:val="sr-Cyrl-CS"/>
        </w:rPr>
        <w:t>:</w:t>
      </w:r>
      <w:r w:rsidR="001619E7" w:rsidRPr="008C3154">
        <w:rPr>
          <w:b/>
          <w:bCs/>
          <w:lang w:val="sr-Cyrl-CS"/>
        </w:rPr>
        <w:t xml:space="preserve"> </w:t>
      </w:r>
    </w:p>
    <w:p w:rsidR="001619E7" w:rsidRPr="001F5305" w:rsidRDefault="00BE0DD3">
      <w:pPr>
        <w:jc w:val="both"/>
        <w:rPr>
          <w:lang w:val="sr-Cyrl-CS"/>
        </w:rPr>
      </w:pPr>
      <w:r w:rsidRPr="00D55C20">
        <w:rPr>
          <w:lang w:val="sr-Cyrl-CS"/>
        </w:rPr>
        <w:t xml:space="preserve"> </w:t>
      </w:r>
      <w:r w:rsidR="00FB59C6" w:rsidRPr="001F5305">
        <w:rPr>
          <w:lang w:val="sr-Cyrl-CS"/>
        </w:rPr>
        <w:t>Служба за јавне набавке</w:t>
      </w:r>
    </w:p>
    <w:p w:rsidR="001619E7" w:rsidRPr="00D55C20" w:rsidRDefault="00763F9A">
      <w:pPr>
        <w:jc w:val="both"/>
      </w:pPr>
      <w:r w:rsidRPr="00D55C20">
        <w:rPr>
          <w:lang w:val="sr-Cyrl-CS"/>
        </w:rPr>
        <w:t>Е - mail адреса</w:t>
      </w:r>
      <w:r w:rsidR="001619E7" w:rsidRPr="00D55C20">
        <w:rPr>
          <w:lang w:val="sr-Cyrl-CS"/>
        </w:rPr>
        <w:t xml:space="preserve">: </w:t>
      </w:r>
      <w:hyperlink r:id="rId9" w:history="1">
        <w:r w:rsidR="0064075F" w:rsidRPr="00D55C20">
          <w:rPr>
            <w:rStyle w:val="Hyperlink"/>
            <w:lang w:val="sr-Latn-CS"/>
          </w:rPr>
          <w:t>nabavka</w:t>
        </w:r>
        <w:r w:rsidR="0064075F" w:rsidRPr="00D55C20">
          <w:rPr>
            <w:rStyle w:val="Hyperlink"/>
          </w:rPr>
          <w:t>@smederevskapalanka.rs</w:t>
        </w:r>
      </w:hyperlink>
      <w:r w:rsidR="0064075F" w:rsidRPr="00D55C20">
        <w:t xml:space="preserve"> </w:t>
      </w:r>
    </w:p>
    <w:p w:rsidR="009947AD" w:rsidRPr="002C2887" w:rsidRDefault="00FB59C6">
      <w:pPr>
        <w:jc w:val="both"/>
        <w:rPr>
          <w:bCs/>
        </w:rPr>
      </w:pPr>
      <w:r>
        <w:t>Т</w:t>
      </w:r>
      <w:r w:rsidR="007C628A">
        <w:t xml:space="preserve">елефон: </w:t>
      </w:r>
      <w:r w:rsidR="0008766C">
        <w:rPr>
          <w:lang w:val="sr-Latn-CS"/>
        </w:rPr>
        <w:t xml:space="preserve"> </w:t>
      </w:r>
      <w:r>
        <w:t>026-310-122,л</w:t>
      </w:r>
      <w:r w:rsidR="00D550C2">
        <w:t>о</w:t>
      </w:r>
      <w:r>
        <w:t>к.121</w:t>
      </w:r>
    </w:p>
    <w:p w:rsidR="001619E7" w:rsidRPr="00D55C20" w:rsidRDefault="001619E7">
      <w:pPr>
        <w:jc w:val="both"/>
        <w:rPr>
          <w:bCs/>
          <w:lang w:val="sr-Cyrl-CS"/>
        </w:rPr>
      </w:pPr>
    </w:p>
    <w:p w:rsidR="001619E7" w:rsidRPr="008C3154" w:rsidRDefault="001619E7">
      <w:pPr>
        <w:jc w:val="both"/>
        <w:rPr>
          <w:bCs/>
          <w:color w:val="C00000"/>
        </w:rPr>
      </w:pPr>
    </w:p>
    <w:p w:rsidR="001619E7" w:rsidRPr="008C3154" w:rsidRDefault="001619E7">
      <w:pPr>
        <w:jc w:val="both"/>
        <w:rPr>
          <w:bCs/>
          <w:color w:val="C00000"/>
        </w:rPr>
      </w:pPr>
    </w:p>
    <w:p w:rsidR="001619E7" w:rsidRPr="008C3154" w:rsidRDefault="001619E7">
      <w:pPr>
        <w:jc w:val="both"/>
        <w:rPr>
          <w:bCs/>
          <w:color w:val="C00000"/>
        </w:rPr>
      </w:pPr>
    </w:p>
    <w:p w:rsidR="001619E7" w:rsidRPr="008C3154" w:rsidRDefault="001619E7">
      <w:pPr>
        <w:jc w:val="both"/>
        <w:rPr>
          <w:bCs/>
          <w:color w:val="C00000"/>
        </w:rPr>
      </w:pPr>
    </w:p>
    <w:p w:rsidR="001619E7" w:rsidRPr="008C3154" w:rsidRDefault="001619E7">
      <w:pPr>
        <w:jc w:val="both"/>
        <w:rPr>
          <w:bCs/>
          <w:color w:val="C00000"/>
        </w:rPr>
      </w:pPr>
    </w:p>
    <w:p w:rsidR="001619E7" w:rsidRPr="008C3154" w:rsidRDefault="001619E7">
      <w:pPr>
        <w:jc w:val="both"/>
        <w:rPr>
          <w:bCs/>
          <w:color w:val="C00000"/>
        </w:rPr>
      </w:pPr>
    </w:p>
    <w:p w:rsidR="001619E7" w:rsidRPr="008C3154" w:rsidRDefault="001619E7">
      <w:pPr>
        <w:jc w:val="both"/>
        <w:rPr>
          <w:bCs/>
          <w:color w:val="C00000"/>
        </w:rPr>
      </w:pPr>
    </w:p>
    <w:p w:rsidR="00A038F7" w:rsidRPr="00334036" w:rsidRDefault="00A038F7">
      <w:pPr>
        <w:jc w:val="both"/>
        <w:rPr>
          <w:bCs/>
          <w:color w:val="C00000"/>
        </w:rPr>
      </w:pPr>
    </w:p>
    <w:p w:rsidR="001619E7" w:rsidRPr="008C3154" w:rsidRDefault="001619E7">
      <w:pPr>
        <w:jc w:val="both"/>
        <w:rPr>
          <w:bCs/>
          <w:color w:val="C00000"/>
        </w:rPr>
      </w:pPr>
    </w:p>
    <w:p w:rsidR="001619E7" w:rsidRPr="008C3154" w:rsidRDefault="001619E7">
      <w:pPr>
        <w:shd w:val="clear" w:color="auto" w:fill="C6D9F1"/>
        <w:jc w:val="center"/>
        <w:rPr>
          <w:b/>
          <w:bCs/>
          <w:i/>
          <w:iCs/>
          <w:sz w:val="28"/>
          <w:szCs w:val="28"/>
        </w:rPr>
      </w:pPr>
      <w:r w:rsidRPr="00D55C20">
        <w:rPr>
          <w:b/>
          <w:bCs/>
          <w:i/>
          <w:iCs/>
          <w:sz w:val="28"/>
          <w:szCs w:val="28"/>
        </w:rPr>
        <w:lastRenderedPageBreak/>
        <w:t>II</w:t>
      </w:r>
      <w:r w:rsidRPr="008C3154">
        <w:rPr>
          <w:b/>
          <w:bCs/>
          <w:i/>
          <w:iCs/>
          <w:sz w:val="28"/>
          <w:szCs w:val="28"/>
        </w:rPr>
        <w:t xml:space="preserve">  ПОДАЦИ О ПРЕДМЕТУ ЈАВНЕ НАБАВКЕ</w:t>
      </w:r>
    </w:p>
    <w:p w:rsidR="001619E7" w:rsidRPr="008C3154" w:rsidRDefault="001619E7">
      <w:pPr>
        <w:shd w:val="clear" w:color="auto" w:fill="C6D9F1"/>
        <w:jc w:val="center"/>
        <w:rPr>
          <w:b/>
          <w:bCs/>
          <w:i/>
          <w:iCs/>
          <w:sz w:val="28"/>
          <w:szCs w:val="28"/>
        </w:rPr>
      </w:pPr>
    </w:p>
    <w:p w:rsidR="001619E7" w:rsidRPr="008C3154" w:rsidRDefault="001619E7">
      <w:pPr>
        <w:jc w:val="both"/>
        <w:rPr>
          <w:b/>
          <w:bCs/>
          <w:i/>
          <w:iCs/>
          <w:sz w:val="28"/>
          <w:szCs w:val="28"/>
        </w:rPr>
      </w:pPr>
    </w:p>
    <w:p w:rsidR="001619E7" w:rsidRPr="008C3154" w:rsidRDefault="001619E7">
      <w:pPr>
        <w:jc w:val="both"/>
        <w:rPr>
          <w:b/>
          <w:bCs/>
          <w:i/>
          <w:iCs/>
          <w:sz w:val="28"/>
          <w:szCs w:val="28"/>
        </w:rPr>
      </w:pPr>
    </w:p>
    <w:p w:rsidR="001619E7" w:rsidRPr="008C3154" w:rsidRDefault="001619E7">
      <w:pPr>
        <w:jc w:val="both"/>
      </w:pPr>
      <w:r w:rsidRPr="008C3154">
        <w:rPr>
          <w:b/>
          <w:bCs/>
        </w:rPr>
        <w:t>1. Предмет јавне набавке</w:t>
      </w:r>
    </w:p>
    <w:p w:rsidR="00CB3CB0" w:rsidRPr="004E12B4" w:rsidRDefault="001619E7">
      <w:pPr>
        <w:jc w:val="both"/>
        <w:rPr>
          <w:b/>
          <w:lang w:val="ru-RU"/>
        </w:rPr>
      </w:pPr>
      <w:r w:rsidRPr="008C3154">
        <w:t xml:space="preserve">Предмет јавне набавке </w:t>
      </w:r>
      <w:r w:rsidR="0064041F" w:rsidRPr="00621D78">
        <w:rPr>
          <w:b/>
        </w:rPr>
        <w:t xml:space="preserve">ЈН </w:t>
      </w:r>
      <w:r w:rsidR="00EE17A9" w:rsidRPr="00621D78">
        <w:rPr>
          <w:b/>
        </w:rPr>
        <w:t xml:space="preserve">бр. </w:t>
      </w:r>
      <w:r w:rsidR="000D149C" w:rsidRPr="00621D78">
        <w:rPr>
          <w:b/>
        </w:rPr>
        <w:t>1.1.</w:t>
      </w:r>
      <w:r w:rsidR="00144CED" w:rsidRPr="00621D78">
        <w:rPr>
          <w:b/>
        </w:rPr>
        <w:t>4</w:t>
      </w:r>
      <w:r w:rsidR="000D149C" w:rsidRPr="00621D78">
        <w:rPr>
          <w:b/>
        </w:rPr>
        <w:t>/20</w:t>
      </w:r>
      <w:r w:rsidR="00144CED" w:rsidRPr="00621D78">
        <w:rPr>
          <w:b/>
        </w:rPr>
        <w:t>20</w:t>
      </w:r>
      <w:r w:rsidR="000D149C">
        <w:t xml:space="preserve"> </w:t>
      </w:r>
      <w:r w:rsidRPr="008C3154">
        <w:t>су</w:t>
      </w:r>
      <w:r w:rsidR="00DB7500" w:rsidRPr="00D55C20">
        <w:rPr>
          <w:lang w:val="sr-Cyrl-CS"/>
        </w:rPr>
        <w:t xml:space="preserve"> </w:t>
      </w:r>
      <w:r w:rsidR="00DB7500" w:rsidRPr="004E12B4">
        <w:rPr>
          <w:b/>
          <w:lang w:val="sr-Cyrl-CS"/>
        </w:rPr>
        <w:t>добра</w:t>
      </w:r>
      <w:r w:rsidRPr="004E12B4">
        <w:rPr>
          <w:b/>
          <w:i/>
        </w:rPr>
        <w:t>–</w:t>
      </w:r>
      <w:r w:rsidR="00DB7500" w:rsidRPr="004E12B4">
        <w:rPr>
          <w:b/>
          <w:lang w:val="ru-RU"/>
        </w:rPr>
        <w:t xml:space="preserve"> </w:t>
      </w:r>
      <w:r w:rsidR="0064041F" w:rsidRPr="004E12B4">
        <w:rPr>
          <w:b/>
          <w:lang w:val="ru-RU"/>
        </w:rPr>
        <w:t xml:space="preserve">нафтни деривати – гориво </w:t>
      </w:r>
    </w:p>
    <w:p w:rsidR="0064041F" w:rsidRPr="004E12B4" w:rsidRDefault="0064041F">
      <w:pPr>
        <w:jc w:val="both"/>
        <w:rPr>
          <w:b/>
          <w:lang w:val="ru-RU"/>
        </w:rPr>
      </w:pPr>
      <w:r w:rsidRPr="004E12B4">
        <w:rPr>
          <w:b/>
          <w:lang w:val="ru-RU"/>
        </w:rPr>
        <w:t>за потребе Општине Смедеревска Паланка.</w:t>
      </w:r>
    </w:p>
    <w:p w:rsidR="0064041F" w:rsidRDefault="0064041F">
      <w:pPr>
        <w:jc w:val="both"/>
        <w:rPr>
          <w:lang w:val="ru-RU"/>
        </w:rPr>
      </w:pPr>
    </w:p>
    <w:p w:rsidR="0064041F" w:rsidRPr="00D55C20" w:rsidRDefault="0064041F">
      <w:pPr>
        <w:jc w:val="both"/>
        <w:rPr>
          <w:lang w:val="sr-Cyrl-CS"/>
        </w:rPr>
      </w:pPr>
      <w:r>
        <w:rPr>
          <w:lang w:val="ru-RU"/>
        </w:rPr>
        <w:t>Шифра из општег речника набавки:</w:t>
      </w:r>
    </w:p>
    <w:p w:rsidR="00CB3CB0" w:rsidRPr="0064041F" w:rsidRDefault="00CB3CB0" w:rsidP="00CB3CB0">
      <w:pPr>
        <w:jc w:val="both"/>
        <w:rPr>
          <w:sz w:val="28"/>
          <w:szCs w:val="28"/>
          <w:lang w:val="sr-Cyrl-CS"/>
        </w:rPr>
      </w:pPr>
      <w:r w:rsidRPr="00D55C20">
        <w:rPr>
          <w:lang w:val="sr-Cyrl-CS"/>
        </w:rPr>
        <w:t>ОРН: 09132000</w:t>
      </w:r>
      <w:r w:rsidR="0064041F">
        <w:rPr>
          <w:lang w:val="sr-Cyrl-CS"/>
        </w:rPr>
        <w:t>-</w:t>
      </w:r>
      <w:r w:rsidRPr="00D55C20">
        <w:rPr>
          <w:i/>
          <w:lang w:val="sr-Cyrl-CS"/>
        </w:rPr>
        <w:t xml:space="preserve"> </w:t>
      </w:r>
      <w:r w:rsidRPr="0064041F">
        <w:rPr>
          <w:sz w:val="28"/>
          <w:szCs w:val="28"/>
          <w:lang w:val="sr-Cyrl-CS"/>
        </w:rPr>
        <w:t>Бензин</w:t>
      </w:r>
    </w:p>
    <w:p w:rsidR="001619E7" w:rsidRPr="0064041F" w:rsidRDefault="00DB7500">
      <w:pPr>
        <w:jc w:val="both"/>
        <w:rPr>
          <w:lang w:val="sr-Cyrl-CS"/>
        </w:rPr>
      </w:pPr>
      <w:r w:rsidRPr="0064041F">
        <w:rPr>
          <w:lang w:val="sr-Cyrl-CS"/>
        </w:rPr>
        <w:t>ОРН: 091</w:t>
      </w:r>
      <w:r w:rsidR="00CB3CB0" w:rsidRPr="0064041F">
        <w:rPr>
          <w:lang w:val="sr-Cyrl-CS"/>
        </w:rPr>
        <w:t>34200</w:t>
      </w:r>
      <w:r w:rsidR="0064041F" w:rsidRPr="0064041F">
        <w:rPr>
          <w:lang w:val="sr-Cyrl-CS"/>
        </w:rPr>
        <w:t>-</w:t>
      </w:r>
      <w:r w:rsidR="00CB3CB0" w:rsidRPr="0064041F">
        <w:rPr>
          <w:lang w:val="sr-Cyrl-CS"/>
        </w:rPr>
        <w:t xml:space="preserve"> Дизел гориво</w:t>
      </w:r>
    </w:p>
    <w:p w:rsidR="001619E7" w:rsidRPr="0064041F" w:rsidRDefault="001619E7">
      <w:pPr>
        <w:jc w:val="both"/>
        <w:rPr>
          <w:i/>
          <w:iCs/>
          <w:color w:val="auto"/>
        </w:rPr>
      </w:pPr>
    </w:p>
    <w:p w:rsidR="001619E7" w:rsidRPr="001E011A" w:rsidRDefault="001619E7">
      <w:pPr>
        <w:jc w:val="both"/>
        <w:rPr>
          <w:i/>
          <w:i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2310"/>
        <w:gridCol w:w="2311"/>
        <w:gridCol w:w="2311"/>
      </w:tblGrid>
      <w:tr w:rsidR="00C926A5" w:rsidRPr="001E011A" w:rsidTr="00C926A5">
        <w:tc>
          <w:tcPr>
            <w:tcW w:w="2310" w:type="dxa"/>
          </w:tcPr>
          <w:p w:rsidR="00C926A5" w:rsidRPr="001E011A" w:rsidRDefault="00C926A5" w:rsidP="00C926A5">
            <w:pPr>
              <w:jc w:val="center"/>
              <w:rPr>
                <w:iCs/>
                <w:color w:val="auto"/>
                <w:lang w:val="sr-Cyrl-CS"/>
              </w:rPr>
            </w:pPr>
            <w:r w:rsidRPr="001E011A">
              <w:rPr>
                <w:iCs/>
                <w:color w:val="auto"/>
                <w:lang w:val="sr-Cyrl-CS"/>
              </w:rPr>
              <w:t>Редни број</w:t>
            </w:r>
          </w:p>
        </w:tc>
        <w:tc>
          <w:tcPr>
            <w:tcW w:w="2310" w:type="dxa"/>
          </w:tcPr>
          <w:p w:rsidR="00C926A5" w:rsidRPr="001E011A" w:rsidRDefault="00C926A5" w:rsidP="00C926A5">
            <w:pPr>
              <w:jc w:val="center"/>
              <w:rPr>
                <w:iCs/>
                <w:color w:val="auto"/>
                <w:lang w:val="sr-Cyrl-CS"/>
              </w:rPr>
            </w:pPr>
            <w:r w:rsidRPr="001E011A">
              <w:rPr>
                <w:iCs/>
                <w:color w:val="auto"/>
                <w:lang w:val="sr-Cyrl-CS"/>
              </w:rPr>
              <w:t>Назив добра</w:t>
            </w:r>
          </w:p>
        </w:tc>
        <w:tc>
          <w:tcPr>
            <w:tcW w:w="2311" w:type="dxa"/>
          </w:tcPr>
          <w:p w:rsidR="00C926A5" w:rsidRPr="001E011A" w:rsidRDefault="00C926A5" w:rsidP="00C926A5">
            <w:pPr>
              <w:jc w:val="center"/>
              <w:rPr>
                <w:iCs/>
                <w:color w:val="auto"/>
                <w:lang w:val="sr-Cyrl-CS"/>
              </w:rPr>
            </w:pPr>
            <w:r w:rsidRPr="001E011A">
              <w:rPr>
                <w:iCs/>
                <w:color w:val="auto"/>
                <w:lang w:val="sr-Cyrl-CS"/>
              </w:rPr>
              <w:t>Јединица мере</w:t>
            </w:r>
          </w:p>
        </w:tc>
        <w:tc>
          <w:tcPr>
            <w:tcW w:w="2311" w:type="dxa"/>
          </w:tcPr>
          <w:p w:rsidR="00C926A5" w:rsidRPr="001E011A" w:rsidRDefault="00C926A5" w:rsidP="00C926A5">
            <w:pPr>
              <w:jc w:val="center"/>
              <w:rPr>
                <w:iCs/>
                <w:color w:val="auto"/>
                <w:lang w:val="sr-Cyrl-CS"/>
              </w:rPr>
            </w:pPr>
            <w:r w:rsidRPr="001E011A">
              <w:rPr>
                <w:iCs/>
                <w:color w:val="auto"/>
                <w:lang w:val="sr-Cyrl-CS"/>
              </w:rPr>
              <w:t>Количина</w:t>
            </w:r>
          </w:p>
        </w:tc>
      </w:tr>
      <w:tr w:rsidR="00C926A5" w:rsidRPr="001E011A" w:rsidTr="00C926A5">
        <w:tc>
          <w:tcPr>
            <w:tcW w:w="2310" w:type="dxa"/>
          </w:tcPr>
          <w:p w:rsidR="00C926A5" w:rsidRPr="001E011A" w:rsidRDefault="00C926A5" w:rsidP="00C926A5">
            <w:pPr>
              <w:jc w:val="center"/>
              <w:rPr>
                <w:iCs/>
                <w:color w:val="auto"/>
                <w:lang w:val="sr-Cyrl-CS"/>
              </w:rPr>
            </w:pPr>
            <w:r w:rsidRPr="001E011A">
              <w:rPr>
                <w:iCs/>
                <w:color w:val="auto"/>
                <w:lang w:val="sr-Cyrl-CS"/>
              </w:rPr>
              <w:t>1.</w:t>
            </w:r>
          </w:p>
        </w:tc>
        <w:tc>
          <w:tcPr>
            <w:tcW w:w="2310" w:type="dxa"/>
          </w:tcPr>
          <w:p w:rsidR="00C926A5" w:rsidRPr="001E011A" w:rsidRDefault="00C926A5" w:rsidP="00C926A5">
            <w:pPr>
              <w:jc w:val="center"/>
              <w:rPr>
                <w:iCs/>
                <w:color w:val="auto"/>
                <w:lang w:val="sr-Cyrl-CS"/>
              </w:rPr>
            </w:pPr>
            <w:r w:rsidRPr="001E011A">
              <w:rPr>
                <w:iCs/>
                <w:color w:val="auto"/>
                <w:lang w:val="sr-Cyrl-CS"/>
              </w:rPr>
              <w:t>Моторни бензин (еуро премијум)</w:t>
            </w:r>
            <w:r w:rsidR="009128FB" w:rsidRPr="001E011A">
              <w:rPr>
                <w:iCs/>
                <w:color w:val="auto"/>
                <w:lang w:val="sr-Cyrl-CS"/>
              </w:rPr>
              <w:t xml:space="preserve"> 95 октана</w:t>
            </w:r>
          </w:p>
        </w:tc>
        <w:tc>
          <w:tcPr>
            <w:tcW w:w="2311" w:type="dxa"/>
          </w:tcPr>
          <w:p w:rsidR="00C926A5" w:rsidRPr="001E011A" w:rsidRDefault="00C926A5" w:rsidP="00C926A5">
            <w:pPr>
              <w:jc w:val="center"/>
              <w:rPr>
                <w:iCs/>
                <w:color w:val="auto"/>
                <w:lang w:val="sr-Cyrl-CS"/>
              </w:rPr>
            </w:pPr>
            <w:r w:rsidRPr="001E011A">
              <w:rPr>
                <w:iCs/>
                <w:color w:val="auto"/>
                <w:lang w:val="sr-Cyrl-CS"/>
              </w:rPr>
              <w:t>литар</w:t>
            </w:r>
          </w:p>
        </w:tc>
        <w:tc>
          <w:tcPr>
            <w:tcW w:w="2311" w:type="dxa"/>
          </w:tcPr>
          <w:p w:rsidR="00D8712F" w:rsidRPr="000D149C" w:rsidRDefault="00334036" w:rsidP="00F06659">
            <w:pPr>
              <w:jc w:val="center"/>
              <w:rPr>
                <w:iCs/>
                <w:color w:val="auto"/>
                <w:lang w:val="sr-Cyrl-CS"/>
              </w:rPr>
            </w:pPr>
            <w:r>
              <w:rPr>
                <w:iCs/>
                <w:color w:val="auto"/>
              </w:rPr>
              <w:t>2</w:t>
            </w:r>
            <w:r w:rsidR="00F06659">
              <w:rPr>
                <w:iCs/>
                <w:color w:val="auto"/>
              </w:rPr>
              <w:t>0</w:t>
            </w:r>
            <w:r w:rsidR="000D149C" w:rsidRPr="000D149C">
              <w:rPr>
                <w:iCs/>
                <w:color w:val="auto"/>
              </w:rPr>
              <w:t>.000</w:t>
            </w:r>
          </w:p>
        </w:tc>
      </w:tr>
      <w:tr w:rsidR="00C926A5" w:rsidRPr="001E011A" w:rsidTr="00C926A5">
        <w:tc>
          <w:tcPr>
            <w:tcW w:w="2310" w:type="dxa"/>
          </w:tcPr>
          <w:p w:rsidR="00C926A5" w:rsidRPr="001E011A" w:rsidRDefault="00C926A5" w:rsidP="00C926A5">
            <w:pPr>
              <w:jc w:val="center"/>
              <w:rPr>
                <w:iCs/>
                <w:color w:val="auto"/>
                <w:lang w:val="sr-Cyrl-CS"/>
              </w:rPr>
            </w:pPr>
            <w:r w:rsidRPr="001E011A">
              <w:rPr>
                <w:iCs/>
                <w:color w:val="auto"/>
                <w:lang w:val="sr-Cyrl-CS"/>
              </w:rPr>
              <w:t>2.</w:t>
            </w:r>
          </w:p>
        </w:tc>
        <w:tc>
          <w:tcPr>
            <w:tcW w:w="2310" w:type="dxa"/>
          </w:tcPr>
          <w:p w:rsidR="00C926A5" w:rsidRPr="001E011A" w:rsidRDefault="00C926A5" w:rsidP="00C926A5">
            <w:pPr>
              <w:jc w:val="center"/>
              <w:rPr>
                <w:iCs/>
                <w:color w:val="auto"/>
                <w:lang w:val="sr-Cyrl-CS"/>
              </w:rPr>
            </w:pPr>
            <w:r w:rsidRPr="001E011A">
              <w:rPr>
                <w:iCs/>
                <w:color w:val="auto"/>
                <w:lang w:val="sr-Cyrl-CS"/>
              </w:rPr>
              <w:t>Евро дизел</w:t>
            </w:r>
          </w:p>
        </w:tc>
        <w:tc>
          <w:tcPr>
            <w:tcW w:w="2311" w:type="dxa"/>
          </w:tcPr>
          <w:p w:rsidR="00C926A5" w:rsidRPr="001E011A" w:rsidRDefault="00C926A5" w:rsidP="00C926A5">
            <w:pPr>
              <w:jc w:val="center"/>
              <w:rPr>
                <w:iCs/>
                <w:color w:val="auto"/>
                <w:lang w:val="sr-Cyrl-CS"/>
              </w:rPr>
            </w:pPr>
            <w:r w:rsidRPr="001E011A">
              <w:rPr>
                <w:iCs/>
                <w:color w:val="auto"/>
                <w:lang w:val="sr-Cyrl-CS"/>
              </w:rPr>
              <w:t>литар</w:t>
            </w:r>
          </w:p>
        </w:tc>
        <w:tc>
          <w:tcPr>
            <w:tcW w:w="2311" w:type="dxa"/>
          </w:tcPr>
          <w:p w:rsidR="00B309F4" w:rsidRPr="000D149C" w:rsidRDefault="00334036" w:rsidP="00F06659">
            <w:pPr>
              <w:jc w:val="center"/>
              <w:rPr>
                <w:iCs/>
                <w:color w:val="auto"/>
              </w:rPr>
            </w:pPr>
            <w:r>
              <w:rPr>
                <w:iCs/>
                <w:color w:val="auto"/>
              </w:rPr>
              <w:t>1</w:t>
            </w:r>
            <w:r w:rsidR="00F06659">
              <w:rPr>
                <w:iCs/>
                <w:color w:val="auto"/>
              </w:rPr>
              <w:t>0</w:t>
            </w:r>
            <w:r w:rsidR="000D149C">
              <w:rPr>
                <w:iCs/>
                <w:color w:val="auto"/>
              </w:rPr>
              <w:t>.000</w:t>
            </w:r>
          </w:p>
        </w:tc>
      </w:tr>
    </w:tbl>
    <w:p w:rsidR="001619E7" w:rsidRPr="00723A19" w:rsidRDefault="001619E7">
      <w:pPr>
        <w:jc w:val="both"/>
        <w:rPr>
          <w:i/>
          <w:iCs/>
          <w:color w:val="FF0000"/>
        </w:rPr>
      </w:pPr>
    </w:p>
    <w:p w:rsidR="001619E7" w:rsidRDefault="0064041F">
      <w:pPr>
        <w:jc w:val="both"/>
        <w:rPr>
          <w:iCs/>
        </w:rPr>
      </w:pPr>
      <w:r w:rsidRPr="00BD732B">
        <w:rPr>
          <w:b/>
          <w:iCs/>
        </w:rPr>
        <w:t>2. Врста поступка:</w:t>
      </w:r>
      <w:r w:rsidR="00BD732B">
        <w:rPr>
          <w:b/>
          <w:iCs/>
        </w:rPr>
        <w:t xml:space="preserve"> </w:t>
      </w:r>
      <w:r w:rsidR="00BD732B">
        <w:rPr>
          <w:iCs/>
        </w:rPr>
        <w:t>поступак јавне набавке мале вредности</w:t>
      </w:r>
    </w:p>
    <w:p w:rsidR="00BD732B" w:rsidRDefault="00BD732B">
      <w:pPr>
        <w:jc w:val="both"/>
        <w:rPr>
          <w:iCs/>
        </w:rPr>
      </w:pPr>
    </w:p>
    <w:p w:rsidR="00BD732B" w:rsidRPr="00BD732B" w:rsidRDefault="00BD732B">
      <w:pPr>
        <w:jc w:val="both"/>
        <w:rPr>
          <w:iCs/>
        </w:rPr>
      </w:pPr>
      <w:r w:rsidRPr="00BD732B">
        <w:rPr>
          <w:b/>
          <w:iCs/>
        </w:rPr>
        <w:t>3. Предмет јавне набавке</w:t>
      </w:r>
      <w:r>
        <w:rPr>
          <w:iCs/>
        </w:rPr>
        <w:t>: Добра</w:t>
      </w:r>
    </w:p>
    <w:p w:rsidR="001619E7" w:rsidRDefault="001619E7">
      <w:pPr>
        <w:jc w:val="both"/>
        <w:rPr>
          <w:i/>
          <w:iCs/>
        </w:rPr>
      </w:pPr>
    </w:p>
    <w:p w:rsidR="00BD732B" w:rsidRPr="00BD732B" w:rsidRDefault="00BD732B">
      <w:pPr>
        <w:jc w:val="both"/>
        <w:rPr>
          <w:iCs/>
        </w:rPr>
      </w:pPr>
      <w:r w:rsidRPr="00BD732B">
        <w:rPr>
          <w:b/>
          <w:iCs/>
        </w:rPr>
        <w:t>4.Сврха спровођења јавне набавке</w:t>
      </w:r>
      <w:r>
        <w:rPr>
          <w:iCs/>
        </w:rPr>
        <w:t>: Јавна набавка се спроводи ради закључења уговора о јавној набавци.</w:t>
      </w:r>
    </w:p>
    <w:p w:rsidR="001619E7" w:rsidRDefault="001619E7">
      <w:pPr>
        <w:jc w:val="both"/>
        <w:rPr>
          <w:i/>
          <w:iCs/>
        </w:rPr>
      </w:pPr>
    </w:p>
    <w:p w:rsidR="00BD732B" w:rsidRPr="00BD732B" w:rsidRDefault="00BD732B">
      <w:pPr>
        <w:jc w:val="both"/>
        <w:rPr>
          <w:iCs/>
        </w:rPr>
      </w:pPr>
      <w:r>
        <w:rPr>
          <w:iCs/>
        </w:rPr>
        <w:t>Предмет јавне набавке је ближе одређен у делу техничке документације набавке, која је саставни део конкурсне документације.</w:t>
      </w:r>
    </w:p>
    <w:p w:rsidR="001619E7" w:rsidRPr="00BD732B" w:rsidRDefault="001619E7">
      <w:pPr>
        <w:jc w:val="both"/>
        <w:rPr>
          <w:i/>
          <w:iCs/>
        </w:rPr>
      </w:pPr>
    </w:p>
    <w:p w:rsidR="001619E7" w:rsidRPr="00BD732B" w:rsidRDefault="001619E7">
      <w:pPr>
        <w:jc w:val="both"/>
        <w:rPr>
          <w:i/>
          <w:iCs/>
        </w:rPr>
      </w:pPr>
    </w:p>
    <w:p w:rsidR="001619E7" w:rsidRPr="00BD732B" w:rsidRDefault="001619E7">
      <w:pPr>
        <w:jc w:val="both"/>
        <w:rPr>
          <w:i/>
          <w:iCs/>
        </w:rPr>
      </w:pPr>
    </w:p>
    <w:p w:rsidR="001619E7" w:rsidRPr="00BD732B" w:rsidRDefault="001619E7">
      <w:pPr>
        <w:jc w:val="both"/>
        <w:rPr>
          <w:i/>
          <w:iCs/>
        </w:rPr>
      </w:pPr>
    </w:p>
    <w:p w:rsidR="001619E7" w:rsidRPr="00BD732B" w:rsidRDefault="001619E7">
      <w:pPr>
        <w:jc w:val="both"/>
        <w:rPr>
          <w:i/>
          <w:iCs/>
        </w:rPr>
      </w:pPr>
    </w:p>
    <w:p w:rsidR="00BE0DD3" w:rsidRPr="00BD732B" w:rsidRDefault="00BE0DD3">
      <w:pPr>
        <w:jc w:val="both"/>
        <w:rPr>
          <w:i/>
          <w:iCs/>
        </w:rPr>
      </w:pPr>
    </w:p>
    <w:p w:rsidR="00BE0DD3" w:rsidRPr="00BD732B" w:rsidRDefault="00BE0DD3">
      <w:pPr>
        <w:jc w:val="both"/>
        <w:rPr>
          <w:i/>
          <w:iCs/>
        </w:rPr>
      </w:pPr>
    </w:p>
    <w:p w:rsidR="00BE0DD3" w:rsidRPr="00BD732B" w:rsidRDefault="00BE0DD3">
      <w:pPr>
        <w:jc w:val="both"/>
        <w:rPr>
          <w:i/>
          <w:iCs/>
        </w:rPr>
      </w:pPr>
    </w:p>
    <w:p w:rsidR="00BE0DD3" w:rsidRPr="00BD732B" w:rsidRDefault="00BE0DD3">
      <w:pPr>
        <w:jc w:val="both"/>
        <w:rPr>
          <w:i/>
          <w:iCs/>
        </w:rPr>
      </w:pPr>
    </w:p>
    <w:p w:rsidR="00BE0DD3" w:rsidRPr="00BD732B" w:rsidRDefault="00BE0DD3">
      <w:pPr>
        <w:jc w:val="both"/>
        <w:rPr>
          <w:i/>
          <w:iCs/>
        </w:rPr>
      </w:pPr>
    </w:p>
    <w:p w:rsidR="00BE0DD3" w:rsidRPr="00BD732B" w:rsidRDefault="00BE0DD3">
      <w:pPr>
        <w:jc w:val="both"/>
        <w:rPr>
          <w:i/>
          <w:iCs/>
        </w:rPr>
      </w:pPr>
    </w:p>
    <w:p w:rsidR="00BE0DD3" w:rsidRPr="00BD732B" w:rsidRDefault="00BE0DD3">
      <w:pPr>
        <w:jc w:val="both"/>
        <w:rPr>
          <w:i/>
          <w:iCs/>
        </w:rPr>
      </w:pPr>
    </w:p>
    <w:p w:rsidR="00BE0DD3" w:rsidRPr="00BD732B" w:rsidRDefault="00BE0DD3">
      <w:pPr>
        <w:jc w:val="both"/>
        <w:rPr>
          <w:i/>
          <w:iCs/>
        </w:rPr>
      </w:pPr>
    </w:p>
    <w:p w:rsidR="00BE0DD3" w:rsidRPr="00BD732B" w:rsidRDefault="00BE0DD3">
      <w:pPr>
        <w:jc w:val="both"/>
        <w:rPr>
          <w:i/>
          <w:iCs/>
        </w:rPr>
      </w:pPr>
    </w:p>
    <w:p w:rsidR="00BE0DD3" w:rsidRPr="00BD732B" w:rsidRDefault="00BE0DD3">
      <w:pPr>
        <w:jc w:val="both"/>
        <w:rPr>
          <w:i/>
          <w:iCs/>
        </w:rPr>
      </w:pPr>
    </w:p>
    <w:p w:rsidR="001619E7" w:rsidRPr="00BD732B" w:rsidRDefault="001619E7">
      <w:pPr>
        <w:jc w:val="both"/>
        <w:rPr>
          <w:i/>
          <w:iCs/>
        </w:rPr>
      </w:pPr>
    </w:p>
    <w:p w:rsidR="001619E7" w:rsidRPr="00BD732B" w:rsidRDefault="001619E7">
      <w:pPr>
        <w:jc w:val="both"/>
        <w:rPr>
          <w:i/>
          <w:iCs/>
        </w:rPr>
      </w:pPr>
    </w:p>
    <w:p w:rsidR="001619E7" w:rsidRPr="00D55C20" w:rsidRDefault="001619E7">
      <w:pPr>
        <w:shd w:val="clear" w:color="auto" w:fill="C6D9F1"/>
        <w:jc w:val="center"/>
        <w:rPr>
          <w:b/>
          <w:bCs/>
          <w:i/>
          <w:iCs/>
          <w:lang w:val="ru-RU"/>
        </w:rPr>
      </w:pPr>
      <w:r w:rsidRPr="00D55C20">
        <w:rPr>
          <w:b/>
          <w:bCs/>
          <w:i/>
          <w:iCs/>
          <w:sz w:val="28"/>
          <w:szCs w:val="28"/>
        </w:rPr>
        <w:lastRenderedPageBreak/>
        <w:t>III  ВРСТА, ТЕХНИЧКЕ КАРАКТЕРИСТИКЕ, КВАЛИТЕТ, КОЛИЧИНА И</w:t>
      </w:r>
      <w:r w:rsidR="005C5DDC" w:rsidRPr="00D55C20">
        <w:rPr>
          <w:b/>
          <w:bCs/>
          <w:i/>
          <w:iCs/>
          <w:sz w:val="28"/>
          <w:szCs w:val="28"/>
        </w:rPr>
        <w:t xml:space="preserve"> ОПИС ДОБАРА,</w:t>
      </w:r>
      <w:r w:rsidRPr="00D55C20">
        <w:rPr>
          <w:b/>
          <w:bCs/>
          <w:i/>
          <w:iCs/>
          <w:sz w:val="28"/>
          <w:szCs w:val="28"/>
        </w:rPr>
        <w:t xml:space="preserve"> НАЧИН СПРОВОЂЕЊА КОНТРОЛЕ И ОБЕЗБЕЂИВАЊА ГАРАНЦИЈЕ КВАЛИТЕТА, РОК ИЗВРШЕЊА, </w:t>
      </w:r>
      <w:r w:rsidRPr="00D55C20">
        <w:rPr>
          <w:b/>
          <w:bCs/>
          <w:i/>
          <w:iCs/>
          <w:sz w:val="28"/>
          <w:szCs w:val="28"/>
          <w:lang w:val="sr-Cyrl-CS"/>
        </w:rPr>
        <w:t xml:space="preserve">МЕСТО ИЗВРШЕЊА </w:t>
      </w:r>
      <w:r w:rsidRPr="00D55C20">
        <w:rPr>
          <w:b/>
          <w:bCs/>
          <w:i/>
          <w:iCs/>
          <w:sz w:val="28"/>
          <w:szCs w:val="28"/>
        </w:rPr>
        <w:t>ИЛИ ИСПОРУКЕ ДОБАРА, ЕВЕНТУАЛНЕ ДОДАТНЕ УСЛУГЕ И СЛ.</w:t>
      </w:r>
    </w:p>
    <w:p w:rsidR="001619E7" w:rsidRPr="00D55C20" w:rsidRDefault="001619E7">
      <w:pPr>
        <w:rPr>
          <w:i/>
          <w:iCs/>
          <w:sz w:val="18"/>
          <w:szCs w:val="18"/>
          <w:lang w:val="sr-Cyrl-CS"/>
        </w:rPr>
      </w:pPr>
    </w:p>
    <w:p w:rsidR="00BA6014" w:rsidRPr="00D55C20" w:rsidRDefault="00BA6014">
      <w:pPr>
        <w:rPr>
          <w:i/>
          <w:iCs/>
          <w:sz w:val="18"/>
          <w:szCs w:val="18"/>
          <w:lang w:val="sr-Cyrl-CS"/>
        </w:rPr>
      </w:pPr>
    </w:p>
    <w:p w:rsidR="00BA6014" w:rsidRPr="00D55C20" w:rsidRDefault="00BA6014">
      <w:pPr>
        <w:rPr>
          <w:i/>
          <w:iCs/>
          <w:sz w:val="18"/>
          <w:szCs w:val="18"/>
          <w:lang w:val="sr-Cyrl-CS"/>
        </w:rPr>
      </w:pPr>
    </w:p>
    <w:p w:rsidR="00BA6014" w:rsidRPr="00D55C20" w:rsidRDefault="00BA6014">
      <w:pPr>
        <w:rPr>
          <w:i/>
          <w:iCs/>
          <w:sz w:val="18"/>
          <w:szCs w:val="18"/>
          <w:lang w:val="sr-Cyrl-CS"/>
        </w:rPr>
      </w:pPr>
    </w:p>
    <w:p w:rsidR="00BA6014" w:rsidRPr="00BD732B" w:rsidRDefault="00BA6014">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2310"/>
        <w:gridCol w:w="2311"/>
        <w:gridCol w:w="2311"/>
      </w:tblGrid>
      <w:tr w:rsidR="00BA6014" w:rsidRPr="005A414B" w:rsidTr="00E1482F">
        <w:tc>
          <w:tcPr>
            <w:tcW w:w="2310" w:type="dxa"/>
          </w:tcPr>
          <w:p w:rsidR="00BA6014" w:rsidRPr="005A414B" w:rsidRDefault="00BA6014" w:rsidP="00E1482F">
            <w:pPr>
              <w:jc w:val="center"/>
              <w:rPr>
                <w:iCs/>
                <w:lang w:val="sr-Cyrl-CS"/>
              </w:rPr>
            </w:pPr>
            <w:r w:rsidRPr="005A414B">
              <w:rPr>
                <w:iCs/>
                <w:lang w:val="sr-Cyrl-CS"/>
              </w:rPr>
              <w:t>Редни број</w:t>
            </w:r>
          </w:p>
        </w:tc>
        <w:tc>
          <w:tcPr>
            <w:tcW w:w="2310" w:type="dxa"/>
          </w:tcPr>
          <w:p w:rsidR="00BA6014" w:rsidRPr="005A414B" w:rsidRDefault="00BA6014" w:rsidP="00E1482F">
            <w:pPr>
              <w:jc w:val="center"/>
              <w:rPr>
                <w:iCs/>
                <w:lang w:val="sr-Cyrl-CS"/>
              </w:rPr>
            </w:pPr>
            <w:r w:rsidRPr="005A414B">
              <w:rPr>
                <w:iCs/>
                <w:lang w:val="sr-Cyrl-CS"/>
              </w:rPr>
              <w:t>Назив добра</w:t>
            </w:r>
          </w:p>
        </w:tc>
        <w:tc>
          <w:tcPr>
            <w:tcW w:w="2311" w:type="dxa"/>
          </w:tcPr>
          <w:p w:rsidR="00BA6014" w:rsidRPr="005A414B" w:rsidRDefault="00BA6014" w:rsidP="00E1482F">
            <w:pPr>
              <w:jc w:val="center"/>
              <w:rPr>
                <w:iCs/>
                <w:lang w:val="sr-Cyrl-CS"/>
              </w:rPr>
            </w:pPr>
            <w:r w:rsidRPr="005A414B">
              <w:rPr>
                <w:iCs/>
                <w:lang w:val="sr-Cyrl-CS"/>
              </w:rPr>
              <w:t>Јединица мере</w:t>
            </w:r>
          </w:p>
        </w:tc>
        <w:tc>
          <w:tcPr>
            <w:tcW w:w="2311" w:type="dxa"/>
          </w:tcPr>
          <w:p w:rsidR="00BA6014" w:rsidRPr="005A414B" w:rsidRDefault="00BA6014" w:rsidP="00E1482F">
            <w:pPr>
              <w:jc w:val="center"/>
              <w:rPr>
                <w:iCs/>
                <w:lang w:val="sr-Cyrl-CS"/>
              </w:rPr>
            </w:pPr>
            <w:r w:rsidRPr="005A414B">
              <w:rPr>
                <w:iCs/>
                <w:lang w:val="sr-Cyrl-CS"/>
              </w:rPr>
              <w:t>Количина</w:t>
            </w:r>
          </w:p>
        </w:tc>
      </w:tr>
      <w:tr w:rsidR="00BA6014" w:rsidRPr="005A414B" w:rsidTr="00E1482F">
        <w:tc>
          <w:tcPr>
            <w:tcW w:w="2310" w:type="dxa"/>
          </w:tcPr>
          <w:p w:rsidR="00BA6014" w:rsidRPr="005A414B" w:rsidRDefault="00BA6014" w:rsidP="00E1482F">
            <w:pPr>
              <w:jc w:val="center"/>
              <w:rPr>
                <w:iCs/>
                <w:lang w:val="sr-Cyrl-CS"/>
              </w:rPr>
            </w:pPr>
            <w:r w:rsidRPr="005A414B">
              <w:rPr>
                <w:iCs/>
                <w:lang w:val="sr-Cyrl-CS"/>
              </w:rPr>
              <w:t>1.</w:t>
            </w:r>
          </w:p>
        </w:tc>
        <w:tc>
          <w:tcPr>
            <w:tcW w:w="2310" w:type="dxa"/>
          </w:tcPr>
          <w:p w:rsidR="00BA6014" w:rsidRPr="005A414B" w:rsidRDefault="00BA6014" w:rsidP="00E1482F">
            <w:pPr>
              <w:jc w:val="center"/>
              <w:rPr>
                <w:iCs/>
                <w:lang w:val="sr-Cyrl-CS"/>
              </w:rPr>
            </w:pPr>
            <w:r w:rsidRPr="005A414B">
              <w:rPr>
                <w:iCs/>
                <w:lang w:val="sr-Cyrl-CS"/>
              </w:rPr>
              <w:t>Моторни бензин (еуро премијум)</w:t>
            </w:r>
          </w:p>
          <w:p w:rsidR="001D236B" w:rsidRPr="005A414B" w:rsidRDefault="001D236B" w:rsidP="00E1482F">
            <w:pPr>
              <w:jc w:val="center"/>
              <w:rPr>
                <w:iCs/>
                <w:lang w:val="sr-Cyrl-CS"/>
              </w:rPr>
            </w:pPr>
            <w:r w:rsidRPr="005A414B">
              <w:rPr>
                <w:iCs/>
                <w:lang w:val="sr-Cyrl-CS"/>
              </w:rPr>
              <w:t>95 октана</w:t>
            </w:r>
          </w:p>
        </w:tc>
        <w:tc>
          <w:tcPr>
            <w:tcW w:w="2311" w:type="dxa"/>
          </w:tcPr>
          <w:p w:rsidR="00BA6014" w:rsidRPr="005A414B" w:rsidRDefault="00BA6014" w:rsidP="00E1482F">
            <w:pPr>
              <w:jc w:val="center"/>
              <w:rPr>
                <w:iCs/>
                <w:lang w:val="sr-Cyrl-CS"/>
              </w:rPr>
            </w:pPr>
            <w:r w:rsidRPr="005A414B">
              <w:rPr>
                <w:iCs/>
                <w:lang w:val="sr-Cyrl-CS"/>
              </w:rPr>
              <w:t>литар</w:t>
            </w:r>
          </w:p>
        </w:tc>
        <w:tc>
          <w:tcPr>
            <w:tcW w:w="2311" w:type="dxa"/>
          </w:tcPr>
          <w:p w:rsidR="00BA6014" w:rsidRPr="00334036" w:rsidRDefault="00334036" w:rsidP="00086C6D">
            <w:pPr>
              <w:jc w:val="center"/>
              <w:rPr>
                <w:iCs/>
                <w:color w:val="auto"/>
              </w:rPr>
            </w:pPr>
            <w:r>
              <w:rPr>
                <w:iCs/>
                <w:color w:val="auto"/>
              </w:rPr>
              <w:t>2</w:t>
            </w:r>
            <w:r w:rsidR="00086C6D">
              <w:rPr>
                <w:iCs/>
                <w:color w:val="auto"/>
              </w:rPr>
              <w:t>0</w:t>
            </w:r>
            <w:r>
              <w:rPr>
                <w:iCs/>
                <w:color w:val="auto"/>
              </w:rPr>
              <w:t>.000</w:t>
            </w:r>
          </w:p>
        </w:tc>
      </w:tr>
      <w:tr w:rsidR="00BA6014" w:rsidRPr="005A414B" w:rsidTr="00E1482F">
        <w:tc>
          <w:tcPr>
            <w:tcW w:w="2310" w:type="dxa"/>
          </w:tcPr>
          <w:p w:rsidR="00BA6014" w:rsidRPr="005A414B" w:rsidRDefault="00BA6014" w:rsidP="00E1482F">
            <w:pPr>
              <w:jc w:val="center"/>
              <w:rPr>
                <w:iCs/>
                <w:lang w:val="sr-Cyrl-CS"/>
              </w:rPr>
            </w:pPr>
            <w:r w:rsidRPr="005A414B">
              <w:rPr>
                <w:iCs/>
                <w:lang w:val="sr-Cyrl-CS"/>
              </w:rPr>
              <w:t>2.</w:t>
            </w:r>
          </w:p>
        </w:tc>
        <w:tc>
          <w:tcPr>
            <w:tcW w:w="2310" w:type="dxa"/>
          </w:tcPr>
          <w:p w:rsidR="00BA6014" w:rsidRPr="005A414B" w:rsidRDefault="00BA6014" w:rsidP="00E1482F">
            <w:pPr>
              <w:jc w:val="center"/>
              <w:rPr>
                <w:iCs/>
                <w:lang w:val="sr-Cyrl-CS"/>
              </w:rPr>
            </w:pPr>
            <w:r w:rsidRPr="005A414B">
              <w:rPr>
                <w:iCs/>
                <w:lang w:val="sr-Cyrl-CS"/>
              </w:rPr>
              <w:t>Евро дизел</w:t>
            </w:r>
          </w:p>
        </w:tc>
        <w:tc>
          <w:tcPr>
            <w:tcW w:w="2311" w:type="dxa"/>
          </w:tcPr>
          <w:p w:rsidR="00BA6014" w:rsidRPr="005A414B" w:rsidRDefault="00BA6014" w:rsidP="00E1482F">
            <w:pPr>
              <w:jc w:val="center"/>
              <w:rPr>
                <w:iCs/>
                <w:lang w:val="sr-Cyrl-CS"/>
              </w:rPr>
            </w:pPr>
            <w:r w:rsidRPr="005A414B">
              <w:rPr>
                <w:iCs/>
                <w:lang w:val="sr-Cyrl-CS"/>
              </w:rPr>
              <w:t>литар</w:t>
            </w:r>
          </w:p>
        </w:tc>
        <w:tc>
          <w:tcPr>
            <w:tcW w:w="2311" w:type="dxa"/>
          </w:tcPr>
          <w:p w:rsidR="00BA6014" w:rsidRPr="00334036" w:rsidRDefault="00334036" w:rsidP="00E1482F">
            <w:pPr>
              <w:jc w:val="center"/>
              <w:rPr>
                <w:iCs/>
                <w:color w:val="auto"/>
              </w:rPr>
            </w:pPr>
            <w:r w:rsidRPr="00334036">
              <w:rPr>
                <w:iCs/>
                <w:color w:val="auto"/>
              </w:rPr>
              <w:t>1</w:t>
            </w:r>
            <w:r w:rsidR="00086C6D">
              <w:rPr>
                <w:iCs/>
                <w:color w:val="auto"/>
              </w:rPr>
              <w:t>0</w:t>
            </w:r>
            <w:r w:rsidRPr="00334036">
              <w:rPr>
                <w:iCs/>
                <w:color w:val="auto"/>
              </w:rPr>
              <w:t>.000</w:t>
            </w:r>
          </w:p>
          <w:p w:rsidR="00B309F4" w:rsidRPr="005A414B" w:rsidRDefault="00B309F4" w:rsidP="00E1482F">
            <w:pPr>
              <w:jc w:val="center"/>
              <w:rPr>
                <w:iCs/>
                <w:color w:val="auto"/>
                <w:lang w:val="sr-Cyrl-CS"/>
              </w:rPr>
            </w:pPr>
          </w:p>
        </w:tc>
      </w:tr>
    </w:tbl>
    <w:p w:rsidR="00BA6014" w:rsidRPr="005A414B" w:rsidRDefault="00BA6014">
      <w:pPr>
        <w:rPr>
          <w:i/>
          <w:iCs/>
          <w:lang w:val="sr-Cyrl-CS"/>
        </w:rPr>
      </w:pPr>
    </w:p>
    <w:p w:rsidR="00BA6014" w:rsidRPr="005A414B" w:rsidRDefault="00BA6014">
      <w:pPr>
        <w:rPr>
          <w:i/>
          <w:iCs/>
        </w:rPr>
      </w:pPr>
    </w:p>
    <w:p w:rsidR="00BA6014" w:rsidRPr="005A414B" w:rsidRDefault="00BA6014">
      <w:pPr>
        <w:rPr>
          <w:i/>
          <w:iCs/>
        </w:rPr>
      </w:pPr>
    </w:p>
    <w:p w:rsidR="00BA6014" w:rsidRPr="00D55C20" w:rsidRDefault="00BA6014">
      <w:pPr>
        <w:rPr>
          <w:i/>
          <w:iCs/>
          <w:sz w:val="18"/>
          <w:szCs w:val="18"/>
        </w:rPr>
      </w:pPr>
    </w:p>
    <w:p w:rsidR="00BA6014" w:rsidRPr="00D55C20" w:rsidRDefault="00BA6014">
      <w:pPr>
        <w:rPr>
          <w:i/>
          <w:iCs/>
          <w:sz w:val="18"/>
          <w:szCs w:val="18"/>
        </w:rPr>
      </w:pPr>
    </w:p>
    <w:p w:rsidR="00BA6014" w:rsidRPr="00D55C20" w:rsidRDefault="00BA6014">
      <w:pPr>
        <w:rPr>
          <w:i/>
          <w:iCs/>
          <w:sz w:val="18"/>
          <w:szCs w:val="18"/>
        </w:rPr>
      </w:pPr>
    </w:p>
    <w:p w:rsidR="00BA6014" w:rsidRPr="00D55C20" w:rsidRDefault="00BA6014" w:rsidP="00BA6014">
      <w:pPr>
        <w:pStyle w:val="Default"/>
        <w:rPr>
          <w:rFonts w:ascii="Times New Roman" w:hAnsi="Times New Roman" w:cs="Times New Roman"/>
        </w:rPr>
      </w:pPr>
      <w:r w:rsidRPr="00D55C20">
        <w:rPr>
          <w:rFonts w:ascii="Times New Roman" w:hAnsi="Times New Roman" w:cs="Times New Roman"/>
          <w:b/>
          <w:bCs/>
        </w:rPr>
        <w:t xml:space="preserve">1. </w:t>
      </w:r>
      <w:r w:rsidRPr="00D55C20">
        <w:rPr>
          <w:rFonts w:ascii="Times New Roman" w:hAnsi="Times New Roman" w:cs="Times New Roman"/>
        </w:rPr>
        <w:t xml:space="preserve">квалитет: - у складу са важећим стандардима и правилницима о квалитету, </w:t>
      </w:r>
    </w:p>
    <w:p w:rsidR="00BA6014" w:rsidRPr="00D55C20" w:rsidRDefault="00BA6014" w:rsidP="00BA6014">
      <w:pPr>
        <w:pStyle w:val="Default"/>
        <w:rPr>
          <w:rFonts w:ascii="Times New Roman" w:hAnsi="Times New Roman" w:cs="Times New Roman"/>
        </w:rPr>
      </w:pPr>
      <w:r w:rsidRPr="00D55C20">
        <w:rPr>
          <w:rFonts w:ascii="Times New Roman" w:hAnsi="Times New Roman" w:cs="Times New Roman"/>
          <w:b/>
          <w:bCs/>
        </w:rPr>
        <w:t xml:space="preserve">2. </w:t>
      </w:r>
      <w:r w:rsidRPr="00D55C20">
        <w:rPr>
          <w:rFonts w:ascii="Times New Roman" w:hAnsi="Times New Roman" w:cs="Times New Roman"/>
        </w:rPr>
        <w:t xml:space="preserve">начин спровођења контроле и обезбеђивања гаранције квалитета: Понуђач гарантује захтевани квалитет, што доказује Извештајем о контролисању квалитета од надлежне организације који прилаже уз понуду, </w:t>
      </w:r>
    </w:p>
    <w:p w:rsidR="00BA6014" w:rsidRPr="00D55C20" w:rsidRDefault="00BA6014" w:rsidP="00BA6014">
      <w:pPr>
        <w:pStyle w:val="Default"/>
        <w:rPr>
          <w:rFonts w:ascii="Times New Roman" w:hAnsi="Times New Roman" w:cs="Times New Roman"/>
        </w:rPr>
      </w:pPr>
      <w:r w:rsidRPr="00D55C20">
        <w:rPr>
          <w:rFonts w:ascii="Times New Roman" w:hAnsi="Times New Roman" w:cs="Times New Roman"/>
          <w:b/>
          <w:bCs/>
        </w:rPr>
        <w:t xml:space="preserve">3. </w:t>
      </w:r>
      <w:r w:rsidRPr="00D55C20">
        <w:rPr>
          <w:rFonts w:ascii="Times New Roman" w:hAnsi="Times New Roman" w:cs="Times New Roman"/>
        </w:rPr>
        <w:t xml:space="preserve">исказане количине добара представљају оквирне потребе Наручиоца (у погледу количина по врстама) за период од годину дана. Наручилац може кориговати исказане потребе (само у оквиру исказаних врста, а у погледу количина добара), у случају измењених околности у пословању Наручиоца, при чему се наведена корекција мора кретати у оквиру укупне вредности понуде. </w:t>
      </w:r>
    </w:p>
    <w:p w:rsidR="00BA6014" w:rsidRPr="00D55C20" w:rsidRDefault="00BA6014" w:rsidP="00BA6014">
      <w:r w:rsidRPr="00D55C20">
        <w:t>-Испорука ће се вршити сукцесивно на бензинским станицама испоручиоца</w:t>
      </w:r>
    </w:p>
    <w:p w:rsidR="001619E7" w:rsidRPr="00D55C20" w:rsidRDefault="001619E7">
      <w:pPr>
        <w:rPr>
          <w:i/>
          <w:iCs/>
          <w:sz w:val="18"/>
          <w:szCs w:val="18"/>
        </w:rPr>
      </w:pPr>
    </w:p>
    <w:p w:rsidR="00BA6014" w:rsidRPr="00D55C20" w:rsidRDefault="00BA6014">
      <w:pPr>
        <w:rPr>
          <w:i/>
          <w:iCs/>
          <w:sz w:val="18"/>
          <w:szCs w:val="18"/>
        </w:rPr>
      </w:pPr>
    </w:p>
    <w:p w:rsidR="00BA6014" w:rsidRPr="00D55C20" w:rsidRDefault="00BA6014">
      <w:pPr>
        <w:rPr>
          <w:i/>
          <w:iCs/>
          <w:sz w:val="18"/>
          <w:szCs w:val="18"/>
        </w:rPr>
      </w:pPr>
    </w:p>
    <w:p w:rsidR="00702836" w:rsidRPr="00D55C20" w:rsidRDefault="00702836" w:rsidP="00702836">
      <w:pPr>
        <w:tabs>
          <w:tab w:val="left" w:pos="270"/>
        </w:tabs>
        <w:autoSpaceDE w:val="0"/>
        <w:autoSpaceDN w:val="0"/>
        <w:adjustRightInd w:val="0"/>
        <w:jc w:val="both"/>
        <w:rPr>
          <w:lang w:eastAsia="sr-Latn-CS"/>
        </w:rPr>
      </w:pPr>
      <w:r w:rsidRPr="00D55C20">
        <w:rPr>
          <w:lang w:eastAsia="sr-Latn-CS"/>
        </w:rPr>
        <w:t xml:space="preserve">Гориво, које је предмет јавне набавке, испуњава </w:t>
      </w:r>
      <w:r w:rsidRPr="00D55C20">
        <w:t>услове утврђене Правилником о техничким и другим захтевима за течна гор</w:t>
      </w:r>
      <w:r w:rsidR="00792A05" w:rsidRPr="00D55C20">
        <w:t>ива и горива нафтног порекла (</w:t>
      </w:r>
      <w:r w:rsidRPr="00D55C20">
        <w:t>„Службени гласник</w:t>
      </w:r>
      <w:r w:rsidRPr="00D55C20">
        <w:rPr>
          <w:lang w:val="sr-Cyrl-CS"/>
        </w:rPr>
        <w:t xml:space="preserve"> </w:t>
      </w:r>
      <w:r w:rsidR="009B72DA">
        <w:t>РС''бр.</w:t>
      </w:r>
      <w:r w:rsidRPr="00D55C20">
        <w:rPr>
          <w:lang w:val="sr-Cyrl-CS"/>
        </w:rPr>
        <w:t>123/12</w:t>
      </w:r>
      <w:r w:rsidR="009B72DA">
        <w:rPr>
          <w:lang w:val="sr-Cyrl-CS"/>
        </w:rPr>
        <w:t>, 63/2013 и 75/2013</w:t>
      </w:r>
      <w:r w:rsidRPr="00D55C20">
        <w:t>).</w:t>
      </w:r>
    </w:p>
    <w:p w:rsidR="00BA6014" w:rsidRPr="00D55C20" w:rsidRDefault="00BA6014">
      <w:pPr>
        <w:rPr>
          <w:i/>
          <w:iCs/>
          <w:sz w:val="18"/>
          <w:szCs w:val="18"/>
        </w:rPr>
      </w:pPr>
    </w:p>
    <w:p w:rsidR="00BA6014" w:rsidRPr="00D55C20" w:rsidRDefault="00BA6014">
      <w:pPr>
        <w:rPr>
          <w:i/>
          <w:iCs/>
          <w:sz w:val="18"/>
          <w:szCs w:val="18"/>
        </w:rPr>
      </w:pPr>
    </w:p>
    <w:p w:rsidR="00BA6014" w:rsidRPr="00D55C20" w:rsidRDefault="00BA6014">
      <w:pPr>
        <w:rPr>
          <w:i/>
          <w:iCs/>
          <w:sz w:val="18"/>
          <w:szCs w:val="18"/>
        </w:rPr>
      </w:pPr>
    </w:p>
    <w:p w:rsidR="00BA6014" w:rsidRPr="00D55C20" w:rsidRDefault="00BA6014">
      <w:pPr>
        <w:rPr>
          <w:i/>
          <w:iCs/>
          <w:sz w:val="18"/>
          <w:szCs w:val="18"/>
        </w:rPr>
      </w:pPr>
    </w:p>
    <w:p w:rsidR="00BA6014" w:rsidRPr="00D55C20" w:rsidRDefault="00BA6014">
      <w:pPr>
        <w:rPr>
          <w:i/>
          <w:iCs/>
          <w:sz w:val="18"/>
          <w:szCs w:val="18"/>
        </w:rPr>
      </w:pPr>
    </w:p>
    <w:p w:rsidR="00BA6014" w:rsidRPr="00D55C20" w:rsidRDefault="00BA6014">
      <w:pPr>
        <w:rPr>
          <w:i/>
          <w:iCs/>
          <w:sz w:val="18"/>
          <w:szCs w:val="18"/>
        </w:rPr>
      </w:pPr>
    </w:p>
    <w:p w:rsidR="00BA6014" w:rsidRPr="00D55C20" w:rsidRDefault="00BA6014">
      <w:pPr>
        <w:rPr>
          <w:i/>
          <w:iCs/>
          <w:sz w:val="18"/>
          <w:szCs w:val="18"/>
        </w:rPr>
      </w:pPr>
    </w:p>
    <w:p w:rsidR="00BA6014" w:rsidRDefault="00BA6014">
      <w:pPr>
        <w:rPr>
          <w:i/>
          <w:iCs/>
          <w:sz w:val="18"/>
          <w:szCs w:val="18"/>
          <w:lang w:val="sr-Cyrl-CS"/>
        </w:rPr>
      </w:pPr>
    </w:p>
    <w:p w:rsidR="00BD732B" w:rsidRDefault="00BD732B">
      <w:pPr>
        <w:rPr>
          <w:i/>
          <w:iCs/>
          <w:sz w:val="18"/>
          <w:szCs w:val="18"/>
          <w:lang w:val="sr-Cyrl-CS"/>
        </w:rPr>
      </w:pPr>
    </w:p>
    <w:p w:rsidR="00BD732B" w:rsidRDefault="00BD732B">
      <w:pPr>
        <w:rPr>
          <w:i/>
          <w:iCs/>
          <w:sz w:val="18"/>
          <w:szCs w:val="18"/>
          <w:lang w:val="sr-Cyrl-CS"/>
        </w:rPr>
      </w:pPr>
    </w:p>
    <w:p w:rsidR="00BD732B" w:rsidRPr="00D55C20" w:rsidRDefault="00BD732B">
      <w:pPr>
        <w:rPr>
          <w:i/>
          <w:iCs/>
          <w:sz w:val="18"/>
          <w:szCs w:val="18"/>
          <w:lang w:val="sr-Cyrl-CS"/>
        </w:rPr>
      </w:pPr>
    </w:p>
    <w:p w:rsidR="00BA6014" w:rsidRPr="00D55C20" w:rsidRDefault="00BA6014">
      <w:pPr>
        <w:rPr>
          <w:i/>
          <w:iCs/>
          <w:sz w:val="18"/>
          <w:szCs w:val="18"/>
        </w:rPr>
      </w:pPr>
    </w:p>
    <w:p w:rsidR="001619E7" w:rsidRPr="00D55C20" w:rsidRDefault="001619E7">
      <w:pPr>
        <w:rPr>
          <w:i/>
          <w:iCs/>
          <w:sz w:val="18"/>
          <w:szCs w:val="18"/>
        </w:rPr>
      </w:pPr>
    </w:p>
    <w:p w:rsidR="001619E7" w:rsidRPr="00D55C20" w:rsidRDefault="00BE0DD3">
      <w:pPr>
        <w:shd w:val="clear" w:color="auto" w:fill="C6D9F1"/>
        <w:jc w:val="center"/>
        <w:rPr>
          <w:b/>
          <w:bCs/>
          <w:i/>
          <w:iCs/>
          <w:sz w:val="28"/>
          <w:szCs w:val="28"/>
        </w:rPr>
      </w:pPr>
      <w:r w:rsidRPr="00D55C20">
        <w:rPr>
          <w:b/>
          <w:bCs/>
          <w:i/>
          <w:iCs/>
          <w:sz w:val="28"/>
          <w:szCs w:val="28"/>
        </w:rPr>
        <w:lastRenderedPageBreak/>
        <w:t>I</w:t>
      </w:r>
      <w:r w:rsidR="001619E7" w:rsidRPr="00D55C20">
        <w:rPr>
          <w:b/>
          <w:bCs/>
          <w:i/>
          <w:iCs/>
          <w:sz w:val="28"/>
          <w:szCs w:val="28"/>
        </w:rPr>
        <w:t>V   УСЛОВИ ЗА УЧЕШЋЕ У ПОСТУПКУ ЈАВНЕ НАБАВКЕ ИЗ ЧЛ. 75. И 76. ЗАКОНА И УПУТСТВО КАКО СЕ ДОКАЗУЈЕ ИСПУЊЕНОСТ ТИХ УСЛОВА</w:t>
      </w:r>
    </w:p>
    <w:p w:rsidR="001619E7" w:rsidRPr="00D55C20" w:rsidRDefault="001619E7">
      <w:pPr>
        <w:shd w:val="clear" w:color="auto" w:fill="C6D9F1"/>
        <w:jc w:val="center"/>
        <w:rPr>
          <w:b/>
          <w:bCs/>
          <w:i/>
          <w:iCs/>
          <w:sz w:val="28"/>
          <w:szCs w:val="28"/>
        </w:rPr>
      </w:pPr>
    </w:p>
    <w:p w:rsidR="001619E7" w:rsidRPr="00D55C20" w:rsidRDefault="001619E7">
      <w:pPr>
        <w:jc w:val="both"/>
        <w:rPr>
          <w:b/>
          <w:bCs/>
          <w:i/>
          <w:iCs/>
          <w:sz w:val="28"/>
          <w:szCs w:val="28"/>
        </w:rPr>
      </w:pPr>
    </w:p>
    <w:p w:rsidR="001619E7" w:rsidRPr="00D55C20" w:rsidRDefault="001619E7">
      <w:pPr>
        <w:pStyle w:val="11"/>
        <w:numPr>
          <w:ilvl w:val="0"/>
          <w:numId w:val="3"/>
        </w:numPr>
        <w:shd w:val="clear" w:color="auto" w:fill="C6D9F1"/>
        <w:jc w:val="both"/>
        <w:rPr>
          <w:b/>
          <w:bCs/>
          <w:i/>
          <w:iCs/>
        </w:rPr>
      </w:pPr>
      <w:r w:rsidRPr="00D55C20">
        <w:rPr>
          <w:b/>
          <w:bCs/>
          <w:i/>
          <w:iCs/>
        </w:rPr>
        <w:t>УСЛОВИ ЗА УЧЕШЋЕ У ПОСТУПКУ ЈАВНЕ НАБАВКЕ ИЗ ЧЛ. 75. И 76. ЗАКОНА</w:t>
      </w:r>
    </w:p>
    <w:p w:rsidR="001619E7" w:rsidRPr="00D55C20" w:rsidRDefault="001619E7">
      <w:pPr>
        <w:pStyle w:val="11"/>
        <w:jc w:val="both"/>
        <w:rPr>
          <w:b/>
          <w:bCs/>
          <w:i/>
          <w:iCs/>
        </w:rPr>
      </w:pPr>
    </w:p>
    <w:p w:rsidR="001619E7" w:rsidRPr="00D55C20" w:rsidRDefault="001619E7">
      <w:pPr>
        <w:pStyle w:val="11"/>
        <w:numPr>
          <w:ilvl w:val="1"/>
          <w:numId w:val="3"/>
        </w:numPr>
        <w:jc w:val="both"/>
        <w:rPr>
          <w:iCs/>
        </w:rPr>
      </w:pPr>
      <w:r w:rsidRPr="00D55C20">
        <w:rPr>
          <w:iCs/>
        </w:rPr>
        <w:t xml:space="preserve">Право на учешће у поступку предметне јавне набавке има понуђач који испуњава </w:t>
      </w:r>
      <w:r w:rsidRPr="00D55C20">
        <w:rPr>
          <w:b/>
          <w:iCs/>
        </w:rPr>
        <w:t>обавезне услове</w:t>
      </w:r>
      <w:r w:rsidRPr="00D55C20">
        <w:rPr>
          <w:iCs/>
        </w:rPr>
        <w:t xml:space="preserve"> за учешће у поступку јавне набавке дефинисане чл. 75. Закона, и то:</w:t>
      </w:r>
    </w:p>
    <w:p w:rsidR="001619E7" w:rsidRPr="00D55C20" w:rsidRDefault="001619E7">
      <w:pPr>
        <w:pStyle w:val="11"/>
        <w:numPr>
          <w:ilvl w:val="0"/>
          <w:numId w:val="4"/>
        </w:numPr>
        <w:ind w:left="1440"/>
        <w:jc w:val="both"/>
      </w:pPr>
      <w:r w:rsidRPr="00D55C20">
        <w:rPr>
          <w:iCs/>
        </w:rPr>
        <w:t>Да је регистрован код надлежног органа, односно уписан у одговарајући регистар</w:t>
      </w:r>
      <w:r w:rsidRPr="00D55C20">
        <w:rPr>
          <w:iCs/>
          <w:lang w:val="sr-Cyrl-CS"/>
        </w:rPr>
        <w:t xml:space="preserve"> </w:t>
      </w:r>
      <w:r w:rsidRPr="00D55C20">
        <w:rPr>
          <w:i/>
          <w:iCs/>
          <w:lang w:val="sr-Cyrl-CS"/>
        </w:rPr>
        <w:t>(чл. 75. ст. 1. тач. 1) Закона);</w:t>
      </w:r>
    </w:p>
    <w:p w:rsidR="001619E7" w:rsidRPr="00D55C20" w:rsidRDefault="001619E7">
      <w:pPr>
        <w:pStyle w:val="11"/>
        <w:numPr>
          <w:ilvl w:val="0"/>
          <w:numId w:val="4"/>
        </w:numPr>
        <w:ind w:left="1440"/>
        <w:jc w:val="both"/>
      </w:pPr>
      <w:r w:rsidRPr="00D55C20">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55C20">
        <w:rPr>
          <w:lang w:val="sr-Cyrl-CS"/>
        </w:rPr>
        <w:t xml:space="preserve"> </w:t>
      </w:r>
      <w:r w:rsidRPr="00D55C20">
        <w:rPr>
          <w:i/>
          <w:iCs/>
          <w:lang w:val="sr-Cyrl-CS"/>
        </w:rPr>
        <w:t>(чл. 75. ст. 1. тач. 2) Закона);</w:t>
      </w:r>
    </w:p>
    <w:p w:rsidR="001619E7" w:rsidRPr="00D55C20" w:rsidRDefault="001619E7">
      <w:pPr>
        <w:pStyle w:val="11"/>
        <w:numPr>
          <w:ilvl w:val="0"/>
          <w:numId w:val="4"/>
        </w:numPr>
        <w:ind w:left="1440"/>
        <w:jc w:val="both"/>
      </w:pPr>
      <w:r w:rsidRPr="00D55C20">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55C20">
        <w:rPr>
          <w:i/>
          <w:iCs/>
          <w:lang w:val="sr-Cyrl-CS"/>
        </w:rPr>
        <w:t>(чл. 75. ст. 1. тач. 4) Закона);</w:t>
      </w:r>
    </w:p>
    <w:p w:rsidR="001619E7" w:rsidRPr="00145B73" w:rsidRDefault="001619E7">
      <w:pPr>
        <w:pStyle w:val="11"/>
        <w:numPr>
          <w:ilvl w:val="0"/>
          <w:numId w:val="4"/>
        </w:numPr>
        <w:ind w:left="1440"/>
        <w:jc w:val="both"/>
      </w:pPr>
      <w:r w:rsidRPr="00D55C20">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007C628A">
        <w:t>немају забрану обављања делатности која је на снази у време подношења понуде</w:t>
      </w:r>
      <w:r w:rsidRPr="00D55C20">
        <w:rPr>
          <w:lang w:val="sr-Cyrl-CS"/>
        </w:rPr>
        <w:t xml:space="preserve"> </w:t>
      </w:r>
      <w:r w:rsidRPr="00D55C20">
        <w:rPr>
          <w:i/>
          <w:iCs/>
          <w:lang w:val="sr-Cyrl-CS"/>
        </w:rPr>
        <w:t>(чл. 75. ст. 2. Закона).</w:t>
      </w:r>
    </w:p>
    <w:p w:rsidR="00145B73" w:rsidRPr="007C628A" w:rsidRDefault="00145B73" w:rsidP="00145B73">
      <w:pPr>
        <w:pStyle w:val="11"/>
        <w:numPr>
          <w:ilvl w:val="0"/>
          <w:numId w:val="4"/>
        </w:numPr>
        <w:ind w:left="1440"/>
        <w:jc w:val="both"/>
        <w:rPr>
          <w:b/>
        </w:rPr>
      </w:pPr>
      <w:r w:rsidRPr="00D55C20">
        <w:t>Да има важећу дозволу надлежног органа за обављање делатности која је предмет јавне набавке</w:t>
      </w:r>
      <w:r w:rsidRPr="00D55C20">
        <w:rPr>
          <w:sz w:val="23"/>
          <w:szCs w:val="23"/>
        </w:rPr>
        <w:t xml:space="preserve">, </w:t>
      </w:r>
      <w:r w:rsidRPr="00D55C20">
        <w:t xml:space="preserve">односно важећу </w:t>
      </w:r>
      <w:r w:rsidRPr="007C628A">
        <w:rPr>
          <w:b/>
          <w:lang w:val="sr-Cyrl-CS"/>
        </w:rPr>
        <w:t>Л</w:t>
      </w:r>
      <w:r w:rsidRPr="007C628A">
        <w:rPr>
          <w:b/>
        </w:rPr>
        <w:t>иценцу</w:t>
      </w:r>
      <w:r w:rsidRPr="007C628A">
        <w:rPr>
          <w:b/>
          <w:lang w:val="sr-Cyrl-CS"/>
        </w:rPr>
        <w:t xml:space="preserve"> за обављање енергетске делатности-</w:t>
      </w:r>
      <w:r w:rsidRPr="007C628A">
        <w:rPr>
          <w:b/>
        </w:rPr>
        <w:t xml:space="preserve"> Трговина моторним и другим горивима на станицама за снабдевање возила Агенције за енергетику Републике Србије.</w:t>
      </w:r>
    </w:p>
    <w:p w:rsidR="00145B73" w:rsidRPr="00D55C20" w:rsidRDefault="00145B73" w:rsidP="00145B73">
      <w:pPr>
        <w:pStyle w:val="11"/>
        <w:ind w:left="1440"/>
        <w:jc w:val="both"/>
      </w:pPr>
    </w:p>
    <w:p w:rsidR="001619E7" w:rsidRPr="00D55C20" w:rsidRDefault="001619E7">
      <w:pPr>
        <w:pStyle w:val="11"/>
        <w:numPr>
          <w:ilvl w:val="1"/>
          <w:numId w:val="3"/>
        </w:numPr>
        <w:jc w:val="both"/>
        <w:rPr>
          <w:iCs/>
        </w:rPr>
      </w:pPr>
      <w:r w:rsidRPr="00D55C20">
        <w:rPr>
          <w:bCs/>
          <w:iCs/>
        </w:rPr>
        <w:t xml:space="preserve">Понуђач који </w:t>
      </w:r>
      <w:r w:rsidRPr="00D55C20">
        <w:rPr>
          <w:iCs/>
        </w:rPr>
        <w:t xml:space="preserve">учествује у поступку предметне јавне набавке, мора испунити </w:t>
      </w:r>
      <w:r w:rsidRPr="00D55C20">
        <w:rPr>
          <w:b/>
          <w:iCs/>
        </w:rPr>
        <w:t>додатне услове</w:t>
      </w:r>
      <w:r w:rsidRPr="00D55C20">
        <w:rPr>
          <w:iCs/>
        </w:rPr>
        <w:t xml:space="preserve"> за учешће у поступку јавне набавке,  дефинисане чл. 76. Закона, и то: </w:t>
      </w:r>
    </w:p>
    <w:p w:rsidR="001619E7" w:rsidRPr="00D55C20" w:rsidRDefault="00435E74">
      <w:pPr>
        <w:pStyle w:val="11"/>
        <w:numPr>
          <w:ilvl w:val="0"/>
          <w:numId w:val="11"/>
        </w:numPr>
        <w:jc w:val="both"/>
        <w:rPr>
          <w:iCs/>
        </w:rPr>
      </w:pPr>
      <w:r w:rsidRPr="00D55C20">
        <w:rPr>
          <w:iCs/>
          <w:lang w:val="sr-Cyrl-CS"/>
        </w:rPr>
        <w:t>Неопходни финансијски капацитет</w:t>
      </w:r>
      <w:r w:rsidR="00D054EB" w:rsidRPr="00D55C20">
        <w:rPr>
          <w:iCs/>
          <w:lang w:val="sr-Cyrl-CS"/>
        </w:rPr>
        <w:t xml:space="preserve"> </w:t>
      </w:r>
      <w:r w:rsidR="00D054EB" w:rsidRPr="00D55C20">
        <w:rPr>
          <w:iCs/>
          <w:lang w:val="sr-Latn-CS"/>
        </w:rPr>
        <w:t>(</w:t>
      </w:r>
      <w:r w:rsidR="00537D73" w:rsidRPr="00D55C20">
        <w:rPr>
          <w:iCs/>
          <w:lang w:val="sr-Cyrl-CS"/>
        </w:rPr>
        <w:t xml:space="preserve"> остварен приход за 201</w:t>
      </w:r>
      <w:r w:rsidR="00FB59C6">
        <w:rPr>
          <w:iCs/>
          <w:lang w:val="sr-Cyrl-CS"/>
        </w:rPr>
        <w:t>8</w:t>
      </w:r>
      <w:r w:rsidR="00BD732B">
        <w:rPr>
          <w:iCs/>
          <w:lang w:val="sr-Cyrl-CS"/>
        </w:rPr>
        <w:t>.</w:t>
      </w:r>
      <w:r w:rsidR="00ED7636" w:rsidRPr="00D55C20">
        <w:rPr>
          <w:iCs/>
          <w:lang w:val="sr-Cyrl-CS"/>
        </w:rPr>
        <w:t xml:space="preserve"> год у износу од </w:t>
      </w:r>
      <w:r w:rsidR="00144CED">
        <w:rPr>
          <w:iCs/>
          <w:lang w:val="sr-Cyrl-CS"/>
        </w:rPr>
        <w:t>8</w:t>
      </w:r>
      <w:r w:rsidR="00ED7636" w:rsidRPr="00D8712F">
        <w:rPr>
          <w:iCs/>
          <w:color w:val="auto"/>
          <w:lang w:val="sr-Cyrl-CS"/>
        </w:rPr>
        <w:t>.000.000,00</w:t>
      </w:r>
      <w:r w:rsidR="00ED7636" w:rsidRPr="00D55C20">
        <w:rPr>
          <w:iCs/>
          <w:lang w:val="sr-Cyrl-CS"/>
        </w:rPr>
        <w:t xml:space="preserve"> динара)</w:t>
      </w:r>
    </w:p>
    <w:p w:rsidR="00160B5E" w:rsidRPr="00D55C20" w:rsidRDefault="00524AE4" w:rsidP="00524AE4">
      <w:pPr>
        <w:pStyle w:val="11"/>
        <w:numPr>
          <w:ilvl w:val="0"/>
          <w:numId w:val="11"/>
        </w:numPr>
        <w:jc w:val="both"/>
        <w:rPr>
          <w:iCs/>
        </w:rPr>
      </w:pPr>
      <w:r w:rsidRPr="00D55C20">
        <w:rPr>
          <w:iCs/>
          <w:lang w:val="sr-Cyrl-CS"/>
        </w:rPr>
        <w:t>Неопходни технички капацитет</w:t>
      </w:r>
      <w:r w:rsidR="00160B5E" w:rsidRPr="00D55C20">
        <w:rPr>
          <w:rFonts w:eastAsia="Calibri"/>
          <w:b/>
          <w:bCs/>
          <w:lang w:val="sr-Cyrl-CS"/>
        </w:rPr>
        <w:t>- Територијална покривност</w:t>
      </w:r>
      <w:r w:rsidR="001619E7" w:rsidRPr="00D55C20">
        <w:t xml:space="preserve"> </w:t>
      </w:r>
    </w:p>
    <w:p w:rsidR="001619E7" w:rsidRPr="00D8712F" w:rsidRDefault="00ED7636" w:rsidP="00160B5E">
      <w:pPr>
        <w:pStyle w:val="11"/>
        <w:ind w:left="1710"/>
        <w:jc w:val="both"/>
        <w:rPr>
          <w:iCs/>
        </w:rPr>
      </w:pPr>
      <w:r w:rsidRPr="00D8712F">
        <w:rPr>
          <w:lang w:val="sr-Cyrl-CS"/>
        </w:rPr>
        <w:t xml:space="preserve">( поседовање минимум </w:t>
      </w:r>
      <w:r w:rsidR="00EF6895" w:rsidRPr="00D8712F">
        <w:rPr>
          <w:lang w:val="sr-Cyrl-CS"/>
        </w:rPr>
        <w:t>дв</w:t>
      </w:r>
      <w:r w:rsidRPr="00D8712F">
        <w:rPr>
          <w:lang w:val="sr-Cyrl-CS"/>
        </w:rPr>
        <w:t xml:space="preserve">е пумпне станице на територији  Општине </w:t>
      </w:r>
      <w:r w:rsidR="00B6157C" w:rsidRPr="00D8712F">
        <w:rPr>
          <w:lang w:val="sr-Cyrl-CS"/>
        </w:rPr>
        <w:t>Смедеревска Паланка</w:t>
      </w:r>
      <w:r w:rsidR="00D8712F">
        <w:rPr>
          <w:lang w:val="sr-Cyrl-CS"/>
        </w:rPr>
        <w:t>)</w:t>
      </w:r>
    </w:p>
    <w:p w:rsidR="001619E7" w:rsidRPr="00D55C20" w:rsidRDefault="001619E7">
      <w:pPr>
        <w:pStyle w:val="11"/>
        <w:numPr>
          <w:ilvl w:val="1"/>
          <w:numId w:val="3"/>
        </w:numPr>
        <w:jc w:val="both"/>
        <w:rPr>
          <w:b/>
          <w:bCs/>
          <w:i/>
          <w:iCs/>
        </w:rPr>
      </w:pPr>
      <w:r w:rsidRPr="00D55C20">
        <w:rPr>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w:t>
      </w:r>
    </w:p>
    <w:tbl>
      <w:tblPr>
        <w:tblW w:w="0" w:type="auto"/>
        <w:tblInd w:w="-3" w:type="dxa"/>
        <w:tblLayout w:type="fixed"/>
        <w:tblCellMar>
          <w:top w:w="55" w:type="dxa"/>
          <w:left w:w="55" w:type="dxa"/>
          <w:bottom w:w="55" w:type="dxa"/>
          <w:right w:w="55" w:type="dxa"/>
        </w:tblCellMar>
        <w:tblLook w:val="0000"/>
      </w:tblPr>
      <w:tblGrid>
        <w:gridCol w:w="9151"/>
      </w:tblGrid>
      <w:tr w:rsidR="00145466" w:rsidRPr="00D55C20">
        <w:tc>
          <w:tcPr>
            <w:tcW w:w="9151" w:type="dxa"/>
            <w:shd w:val="clear" w:color="auto" w:fill="auto"/>
          </w:tcPr>
          <w:p w:rsidR="001619E7" w:rsidRPr="00D55C20" w:rsidRDefault="001619E7">
            <w:pPr>
              <w:pStyle w:val="11"/>
              <w:ind w:left="0"/>
              <w:jc w:val="both"/>
              <w:rPr>
                <w:bCs/>
                <w:i/>
                <w:iCs/>
              </w:rPr>
            </w:pPr>
            <w:r w:rsidRPr="00D55C20">
              <w:rPr>
                <w:b/>
                <w:bCs/>
                <w:i/>
                <w:iCs/>
              </w:rPr>
              <w:t xml:space="preserve">Напомена: </w:t>
            </w:r>
          </w:p>
          <w:p w:rsidR="001619E7" w:rsidRPr="00D55C20" w:rsidRDefault="001619E7">
            <w:pPr>
              <w:pStyle w:val="11"/>
              <w:ind w:left="0"/>
              <w:jc w:val="both"/>
            </w:pPr>
            <w:r w:rsidRPr="00D55C20">
              <w:rPr>
                <w:bCs/>
                <w:i/>
                <w:iCs/>
              </w:rPr>
              <w:t xml:space="preserve">Ако је за извршење дела јавне набавке чија вредност не прелази 10% укупне вредности </w:t>
            </w:r>
            <w:r w:rsidRPr="00D55C20">
              <w:rPr>
                <w:bCs/>
                <w:i/>
                <w:iCs/>
              </w:rPr>
              <w:lastRenderedPageBreak/>
              <w:t>јавне набавке потребно испунити обавезан услов из члана 75. став 1. тачка 5) Закона, понуђач може доказати испуњеност тог услова преко подизвођача, којем је поверио извршење тог дела набавке. Поред обавезних услова, наручилац конкурсном документацијом одређује које још услове подизвођач мора да испуни и на који начин то доказује, при чему ти услови не могу бити такви да ограниче подношење понуде са подизвођачем.</w:t>
            </w:r>
          </w:p>
        </w:tc>
      </w:tr>
    </w:tbl>
    <w:p w:rsidR="001619E7" w:rsidRPr="00D55C20" w:rsidRDefault="001619E7">
      <w:pPr>
        <w:pStyle w:val="11"/>
        <w:ind w:left="0"/>
        <w:jc w:val="both"/>
      </w:pPr>
    </w:p>
    <w:p w:rsidR="001619E7" w:rsidRPr="00D55C20" w:rsidRDefault="001619E7">
      <w:pPr>
        <w:pStyle w:val="11"/>
        <w:numPr>
          <w:ilvl w:val="1"/>
          <w:numId w:val="3"/>
        </w:numPr>
        <w:jc w:val="both"/>
        <w:rPr>
          <w:bCs/>
          <w:iCs/>
        </w:rPr>
      </w:pPr>
      <w:r w:rsidRPr="00D55C20">
        <w:rPr>
          <w:bCs/>
          <w:i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1619E7" w:rsidRPr="00D55C20" w:rsidRDefault="001619E7">
      <w:pPr>
        <w:pStyle w:val="11"/>
        <w:ind w:left="1350"/>
        <w:jc w:val="both"/>
        <w:rPr>
          <w:b/>
          <w:bCs/>
          <w:i/>
          <w:iCs/>
        </w:rPr>
      </w:pPr>
      <w:r w:rsidRPr="00D55C20">
        <w:rPr>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1619E7" w:rsidRPr="00D55C20" w:rsidRDefault="001619E7">
      <w:pPr>
        <w:ind w:left="1350"/>
        <w:jc w:val="both"/>
        <w:rPr>
          <w:bCs/>
          <w:i/>
          <w:iCs/>
          <w:color w:val="C00000"/>
        </w:rPr>
      </w:pPr>
      <w:r w:rsidRPr="00D55C20">
        <w:rPr>
          <w:bCs/>
          <w:i/>
          <w:iCs/>
        </w:rPr>
        <w:t>.</w:t>
      </w:r>
    </w:p>
    <w:p w:rsidR="00B309F4" w:rsidRPr="00D55C20" w:rsidRDefault="00B309F4" w:rsidP="00B309F4">
      <w:pPr>
        <w:pStyle w:val="11"/>
        <w:shd w:val="clear" w:color="auto" w:fill="C6D9F1"/>
        <w:ind w:left="0"/>
        <w:rPr>
          <w:b/>
          <w:bCs/>
          <w:i/>
          <w:iCs/>
        </w:rPr>
      </w:pPr>
      <w:r w:rsidRPr="00D55C20">
        <w:rPr>
          <w:b/>
          <w:bCs/>
          <w:i/>
          <w:iCs/>
          <w:lang w:val="sr-Cyrl-CS"/>
        </w:rPr>
        <w:t xml:space="preserve">  </w:t>
      </w:r>
    </w:p>
    <w:p w:rsidR="001619E7" w:rsidRPr="00D55C20" w:rsidRDefault="00B309F4" w:rsidP="00B309F4">
      <w:pPr>
        <w:pStyle w:val="11"/>
        <w:shd w:val="clear" w:color="auto" w:fill="C6D9F1"/>
        <w:ind w:left="0" w:firstLine="708"/>
        <w:rPr>
          <w:b/>
          <w:bCs/>
          <w:i/>
          <w:iCs/>
        </w:rPr>
      </w:pPr>
      <w:r w:rsidRPr="00D55C20">
        <w:rPr>
          <w:b/>
          <w:bCs/>
          <w:i/>
          <w:iCs/>
          <w:lang w:val="sr-Cyrl-CS"/>
        </w:rPr>
        <w:t xml:space="preserve">2. </w:t>
      </w:r>
      <w:r w:rsidR="001619E7" w:rsidRPr="00D55C20">
        <w:rPr>
          <w:b/>
          <w:bCs/>
          <w:i/>
          <w:iCs/>
        </w:rPr>
        <w:t>УПУТСТВО КАКО СЕ ДОКАЗУЈЕ ИСПУЊЕНОСТ УСЛОВА</w:t>
      </w:r>
    </w:p>
    <w:p w:rsidR="00B309F4" w:rsidRPr="00D55C20" w:rsidRDefault="00B309F4" w:rsidP="00B309F4">
      <w:pPr>
        <w:pStyle w:val="11"/>
        <w:shd w:val="clear" w:color="auto" w:fill="C6D9F1"/>
        <w:ind w:left="0"/>
        <w:rPr>
          <w:b/>
          <w:bCs/>
          <w:i/>
          <w:iCs/>
          <w:lang w:val="sr-Cyrl-CS"/>
        </w:rPr>
      </w:pPr>
    </w:p>
    <w:p w:rsidR="001619E7" w:rsidRPr="00D55C20" w:rsidRDefault="001619E7" w:rsidP="005C5DDC">
      <w:pPr>
        <w:jc w:val="both"/>
        <w:rPr>
          <w:bCs/>
          <w:i/>
          <w:iCs/>
          <w:color w:val="C00000"/>
          <w:lang w:val="sr-Cyrl-CS"/>
        </w:rPr>
      </w:pPr>
    </w:p>
    <w:p w:rsidR="001619E7" w:rsidRPr="008C3154" w:rsidRDefault="001619E7" w:rsidP="00D911FD">
      <w:pPr>
        <w:pStyle w:val="11"/>
        <w:numPr>
          <w:ilvl w:val="0"/>
          <w:numId w:val="23"/>
        </w:numPr>
        <w:jc w:val="both"/>
        <w:rPr>
          <w:lang w:val="sr-Cyrl-CS"/>
        </w:rPr>
      </w:pPr>
      <w:r w:rsidRPr="008C3154">
        <w:rPr>
          <w:lang w:val="sr-Cyrl-CS"/>
        </w:rPr>
        <w:t xml:space="preserve">Испуњеност </w:t>
      </w:r>
      <w:r w:rsidRPr="008C3154">
        <w:rPr>
          <w:b/>
          <w:u w:val="single"/>
          <w:lang w:val="sr-Cyrl-CS"/>
        </w:rPr>
        <w:t xml:space="preserve">обавезних </w:t>
      </w:r>
      <w:r w:rsidRPr="00F40BCF">
        <w:rPr>
          <w:b/>
          <w:u w:val="single"/>
          <w:lang w:val="sr-Cyrl-CS"/>
        </w:rPr>
        <w:t>услова</w:t>
      </w:r>
      <w:r w:rsidRPr="00D55C20">
        <w:rPr>
          <w:b/>
          <w:lang w:val="sr-Cyrl-CS"/>
        </w:rPr>
        <w:t xml:space="preserve"> </w:t>
      </w:r>
      <w:r w:rsidRPr="008C3154">
        <w:rPr>
          <w:lang w:val="sr-Cyrl-CS"/>
        </w:rPr>
        <w:t xml:space="preserve">за учешће у поступку предметне јавне набавке, </w:t>
      </w:r>
      <w:r w:rsidRPr="00D55C20">
        <w:rPr>
          <w:lang w:val="sr-Cyrl-CS"/>
        </w:rPr>
        <w:t>понуђач доказује достављањем следећих доказа:</w:t>
      </w:r>
    </w:p>
    <w:p w:rsidR="001619E7" w:rsidRPr="008C3154" w:rsidRDefault="001619E7">
      <w:pPr>
        <w:pStyle w:val="11"/>
        <w:jc w:val="both"/>
        <w:rPr>
          <w:lang w:val="sr-Cyrl-CS"/>
        </w:rPr>
      </w:pPr>
    </w:p>
    <w:p w:rsidR="00F40BCF" w:rsidRPr="008C3154" w:rsidRDefault="00F40BCF" w:rsidP="00F40BCF">
      <w:pPr>
        <w:widowControl w:val="0"/>
        <w:spacing w:line="240" w:lineRule="auto"/>
        <w:ind w:left="720"/>
        <w:jc w:val="both"/>
        <w:rPr>
          <w:rFonts w:eastAsia="Times New Roman"/>
          <w:b/>
          <w:i/>
          <w:lang w:val="sr-Cyrl-CS"/>
        </w:rPr>
      </w:pPr>
    </w:p>
    <w:p w:rsidR="00F40BCF" w:rsidRPr="00B04AE4" w:rsidRDefault="00F40BCF" w:rsidP="00F40BCF">
      <w:pPr>
        <w:pStyle w:val="Listaszerbekezds2"/>
        <w:ind w:left="0" w:firstLine="360"/>
        <w:jc w:val="both"/>
        <w:rPr>
          <w:lang w:val="sr-Cyrl-CS"/>
        </w:rPr>
      </w:pPr>
      <w:r w:rsidRPr="008C3154">
        <w:rPr>
          <w:lang w:val="sr-Cyrl-CS"/>
        </w:rPr>
        <w:t xml:space="preserve">Испуњеност обавезних условаза учешће у поступку предметне јавне набавке, </w:t>
      </w:r>
      <w:r w:rsidRPr="00B04AE4">
        <w:rPr>
          <w:lang w:val="sr-Cyrl-CS"/>
        </w:rPr>
        <w:t xml:space="preserve">у складу са чл. 77. став 4. Закона, </w:t>
      </w:r>
      <w:r w:rsidRPr="00732964">
        <w:rPr>
          <w:lang w:val="sr-Cyrl-CS"/>
        </w:rPr>
        <w:t xml:space="preserve">понуђач доказује достављањем </w:t>
      </w:r>
      <w:r w:rsidR="00ED671C">
        <w:rPr>
          <w:b/>
          <w:lang w:val="sr-Cyrl-CS"/>
        </w:rPr>
        <w:t>ИЗЈАВЕ</w:t>
      </w:r>
      <w:r>
        <w:rPr>
          <w:b/>
          <w:lang w:val="sr-Cyrl-CS"/>
        </w:rPr>
        <w:t xml:space="preserve"> </w:t>
      </w:r>
      <w:r w:rsidRPr="00FB0067">
        <w:rPr>
          <w:lang w:val="sr-Cyrl-CS"/>
        </w:rPr>
        <w:t>осим</w:t>
      </w:r>
      <w:r>
        <w:rPr>
          <w:i/>
          <w:iCs/>
          <w:lang w:val="sr-Cyrl-CS"/>
        </w:rPr>
        <w:t xml:space="preserve">(чл. 75. ст. 1. тач. 5) Закона </w:t>
      </w:r>
      <w:r w:rsidR="00ED671C" w:rsidRPr="00D55C20">
        <w:rPr>
          <w:i/>
          <w:iCs/>
          <w:color w:val="auto"/>
          <w:lang w:val="sr-Cyrl-CS"/>
        </w:rPr>
        <w:t>(</w:t>
      </w:r>
      <w:r w:rsidR="00ED671C" w:rsidRPr="00D55C20">
        <w:rPr>
          <w:i/>
          <w:lang w:val="sr-Cyrl-CS"/>
        </w:rPr>
        <w:t xml:space="preserve">Образац изјаве, дат је у поглављу </w:t>
      </w:r>
      <w:r w:rsidR="00ED671C" w:rsidRPr="00D55C20">
        <w:rPr>
          <w:b/>
          <w:bCs/>
          <w:i/>
          <w:iCs/>
          <w:color w:val="auto"/>
        </w:rPr>
        <w:t>I</w:t>
      </w:r>
      <w:r w:rsidR="00ED671C">
        <w:rPr>
          <w:b/>
          <w:bCs/>
          <w:i/>
          <w:iCs/>
          <w:color w:val="auto"/>
        </w:rPr>
        <w:t>V</w:t>
      </w:r>
      <w:r w:rsidR="00ED671C" w:rsidRPr="008C3154">
        <w:rPr>
          <w:b/>
          <w:bCs/>
          <w:i/>
          <w:iCs/>
          <w:color w:val="auto"/>
          <w:lang w:val="sr-Cyrl-CS"/>
        </w:rPr>
        <w:t>, тачка 3.</w:t>
      </w:r>
      <w:r w:rsidRPr="00B04AE4">
        <w:rPr>
          <w:color w:val="auto"/>
          <w:lang w:val="sr-Cyrl-CS"/>
        </w:rPr>
        <w:t>),</w:t>
      </w:r>
      <w:r>
        <w:rPr>
          <w:color w:val="auto"/>
          <w:lang w:val="sr-Cyrl-CS"/>
        </w:rPr>
        <w:t xml:space="preserve"> </w:t>
      </w:r>
      <w:r w:rsidRPr="00732964">
        <w:rPr>
          <w:lang w:val="sr-Cyrl-CS"/>
        </w:rPr>
        <w:t xml:space="preserve">којом под пуном материјалном и кривичном одговорношћу потврђује да испуњава услове за учешће у поступку јавне набавке </w:t>
      </w:r>
      <w:r w:rsidR="001F5305" w:rsidRPr="00732964">
        <w:rPr>
          <w:lang w:val="sr-Cyrl-CS"/>
        </w:rPr>
        <w:t xml:space="preserve">из </w:t>
      </w:r>
      <w:r w:rsidR="001F5305" w:rsidRPr="00ED2B87">
        <w:rPr>
          <w:lang w:val="sr-Cyrl-CS"/>
        </w:rPr>
        <w:t>чл. 75. ст. 1. тач. 1) до 4), чл. 75. ст.</w:t>
      </w:r>
      <w:r w:rsidR="00A977CB" w:rsidRPr="000B3319">
        <w:rPr>
          <w:lang w:val="sr-Cyrl-CS"/>
        </w:rPr>
        <w:t xml:space="preserve"> 2.</w:t>
      </w:r>
      <w:r w:rsidR="001F5305" w:rsidRPr="00ED2B87">
        <w:rPr>
          <w:lang w:val="sr-Cyrl-CS"/>
        </w:rPr>
        <w:t xml:space="preserve"> </w:t>
      </w:r>
      <w:r w:rsidRPr="00732964">
        <w:rPr>
          <w:lang w:val="sr-Cyrl-CS"/>
        </w:rPr>
        <w:t>Закона, дефинисане овом конкурсном документацијом.</w:t>
      </w:r>
    </w:p>
    <w:p w:rsidR="00F40BCF" w:rsidRDefault="00F40BCF" w:rsidP="00F40BCF">
      <w:pPr>
        <w:pStyle w:val="Listaszerbekezds2"/>
        <w:ind w:left="0" w:firstLine="360"/>
        <w:jc w:val="both"/>
        <w:rPr>
          <w:lang w:val="sr-Cyrl-CS"/>
        </w:rPr>
      </w:pPr>
      <w:r w:rsidRPr="00732964">
        <w:rPr>
          <w:lang w:val="sr-Cyrl-CS"/>
        </w:rPr>
        <w:t>Изјава мора да буде потписана од стране овлашћеног лица понуђача.</w:t>
      </w:r>
      <w:r w:rsidR="006772B9">
        <w:rPr>
          <w:lang w:val="sr-Cyrl-CS"/>
        </w:rPr>
        <w:t xml:space="preserve"> </w:t>
      </w:r>
      <w:r w:rsidRPr="00732964">
        <w:rPr>
          <w:lang w:val="sr-Cyrl-CS"/>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D911FD" w:rsidRDefault="00D911FD" w:rsidP="00D911FD">
      <w:pPr>
        <w:pStyle w:val="11"/>
        <w:ind w:left="0"/>
        <w:jc w:val="both"/>
        <w:rPr>
          <w:iCs/>
          <w:lang w:val="sr-Cyrl-CS"/>
        </w:rPr>
      </w:pPr>
    </w:p>
    <w:p w:rsidR="00D911FD" w:rsidRDefault="00D911FD" w:rsidP="00ED671C">
      <w:pPr>
        <w:pStyle w:val="11"/>
        <w:numPr>
          <w:ilvl w:val="0"/>
          <w:numId w:val="23"/>
        </w:numPr>
        <w:jc w:val="both"/>
        <w:rPr>
          <w:iCs/>
          <w:lang w:val="sr-Cyrl-CS"/>
        </w:rPr>
      </w:pPr>
      <w:r w:rsidRPr="00D55C20">
        <w:rPr>
          <w:iCs/>
          <w:lang w:val="sr-Cyrl-CS"/>
        </w:rPr>
        <w:t xml:space="preserve">Услов из чл. 75. ст. 1. тач. 5) Закона(важећа дозвола за обављање одговарајуће делатности, издате од стране надлежног органа) </w:t>
      </w:r>
      <w:r w:rsidRPr="008C3154">
        <w:rPr>
          <w:color w:val="auto"/>
          <w:lang w:val="sr-Cyrl-CS"/>
        </w:rPr>
        <w:t xml:space="preserve">понуђач доказује </w:t>
      </w:r>
      <w:r w:rsidRPr="008C3154">
        <w:rPr>
          <w:b/>
          <w:color w:val="auto"/>
          <w:lang w:val="sr-Cyrl-CS"/>
        </w:rPr>
        <w:t>достављањем</w:t>
      </w:r>
      <w:r w:rsidRPr="001F5305">
        <w:rPr>
          <w:b/>
          <w:color w:val="auto"/>
          <w:lang w:val="sr-Cyrl-CS"/>
        </w:rPr>
        <w:t xml:space="preserve"> </w:t>
      </w:r>
      <w:r w:rsidRPr="008C3154">
        <w:rPr>
          <w:b/>
          <w:color w:val="auto"/>
          <w:lang w:val="sr-Cyrl-CS"/>
        </w:rPr>
        <w:t>важеће</w:t>
      </w:r>
      <w:r w:rsidRPr="001F5305">
        <w:rPr>
          <w:b/>
          <w:color w:val="auto"/>
          <w:lang w:val="sr-Cyrl-CS"/>
        </w:rPr>
        <w:t xml:space="preserve"> </w:t>
      </w:r>
      <w:r w:rsidRPr="008C3154">
        <w:rPr>
          <w:b/>
          <w:color w:val="auto"/>
          <w:lang w:val="sr-Cyrl-CS"/>
        </w:rPr>
        <w:t>дозвол</w:t>
      </w:r>
      <w:r w:rsidRPr="001F5305">
        <w:rPr>
          <w:b/>
          <w:color w:val="auto"/>
          <w:lang w:val="sr-Cyrl-CS"/>
        </w:rPr>
        <w:t xml:space="preserve">е  </w:t>
      </w:r>
      <w:r w:rsidRPr="008C3154">
        <w:rPr>
          <w:color w:val="auto"/>
          <w:lang w:val="sr-Cyrl-CS"/>
        </w:rPr>
        <w:t>надлежног органа за обављање делатности која је предмет јавне набавке</w:t>
      </w:r>
      <w:r w:rsidRPr="00D55C20">
        <w:rPr>
          <w:iCs/>
          <w:lang w:val="sr-Cyrl-CS"/>
        </w:rPr>
        <w:t xml:space="preserve"> </w:t>
      </w:r>
      <w:r>
        <w:rPr>
          <w:iCs/>
          <w:lang w:val="sr-Cyrl-CS"/>
        </w:rPr>
        <w:t>–</w:t>
      </w:r>
      <w:r w:rsidRPr="00D55C20">
        <w:rPr>
          <w:iCs/>
          <w:lang w:val="sr-Cyrl-CS"/>
        </w:rPr>
        <w:t xml:space="preserve"> </w:t>
      </w:r>
    </w:p>
    <w:p w:rsidR="00D911FD" w:rsidRPr="00D55C20" w:rsidRDefault="00D911FD" w:rsidP="00D911FD">
      <w:pPr>
        <w:pStyle w:val="11"/>
        <w:ind w:left="0"/>
        <w:jc w:val="both"/>
        <w:rPr>
          <w:i/>
          <w:color w:val="auto"/>
          <w:lang w:val="sr-Cyrl-CS"/>
        </w:rPr>
      </w:pPr>
      <w:r w:rsidRPr="008C3154">
        <w:rPr>
          <w:b/>
          <w:lang w:val="sr-Cyrl-CS"/>
        </w:rPr>
        <w:t>Доказ:</w:t>
      </w:r>
      <w:r w:rsidRPr="00D55C20">
        <w:rPr>
          <w:b/>
          <w:u w:val="single"/>
          <w:lang w:val="sr-Cyrl-CS"/>
        </w:rPr>
        <w:t>Решење Агенције за енергетику РС</w:t>
      </w:r>
      <w:r w:rsidRPr="00D55C20">
        <w:rPr>
          <w:b/>
          <w:lang w:val="sr-Cyrl-CS"/>
        </w:rPr>
        <w:t xml:space="preserve"> и </w:t>
      </w:r>
      <w:r w:rsidRPr="001F5305">
        <w:rPr>
          <w:b/>
          <w:color w:val="auto"/>
          <w:u w:val="single"/>
          <w:lang w:val="sr-Cyrl-CS"/>
        </w:rPr>
        <w:t>Лиценцу за обављање енергетске делатности-</w:t>
      </w:r>
      <w:r w:rsidRPr="008C3154">
        <w:rPr>
          <w:b/>
          <w:color w:val="auto"/>
          <w:u w:val="single"/>
          <w:lang w:val="sr-Cyrl-CS"/>
        </w:rPr>
        <w:t>Трговин</w:t>
      </w:r>
      <w:r w:rsidRPr="001F5305">
        <w:rPr>
          <w:b/>
          <w:color w:val="auto"/>
          <w:u w:val="single"/>
          <w:lang w:val="sr-Cyrl-CS"/>
        </w:rPr>
        <w:t>а</w:t>
      </w:r>
      <w:r w:rsidRPr="008C3154">
        <w:rPr>
          <w:b/>
          <w:color w:val="auto"/>
          <w:u w:val="single"/>
          <w:lang w:val="sr-Cyrl-CS"/>
        </w:rPr>
        <w:t xml:space="preserve"> моторним и другим горивима на станицама за снабдевање возила</w:t>
      </w:r>
      <w:r w:rsidRPr="00D55C20">
        <w:rPr>
          <w:color w:val="auto"/>
          <w:lang w:val="sr-Cyrl-CS"/>
        </w:rPr>
        <w:t xml:space="preserve">, </w:t>
      </w:r>
      <w:r w:rsidRPr="008C3154">
        <w:rPr>
          <w:color w:val="auto"/>
          <w:lang w:val="sr-Cyrl-CS"/>
        </w:rPr>
        <w:t xml:space="preserve">коју понуђач доставља у виду неоверене копије. </w:t>
      </w:r>
      <w:r w:rsidRPr="008C3154">
        <w:rPr>
          <w:b/>
          <w:color w:val="auto"/>
          <w:lang w:val="sr-Cyrl-CS"/>
        </w:rPr>
        <w:t>Дозвола мора бити важећа.</w:t>
      </w:r>
    </w:p>
    <w:p w:rsidR="00F40BCF" w:rsidRPr="008C3154" w:rsidRDefault="00F40BCF" w:rsidP="00F40BCF">
      <w:pPr>
        <w:widowControl w:val="0"/>
        <w:spacing w:line="240" w:lineRule="auto"/>
        <w:jc w:val="both"/>
        <w:rPr>
          <w:rFonts w:eastAsia="Times New Roman"/>
          <w:lang w:val="sr-Cyrl-CS"/>
        </w:rPr>
      </w:pPr>
    </w:p>
    <w:p w:rsidR="00F40BCF" w:rsidRPr="008C3154" w:rsidRDefault="00F40BCF" w:rsidP="00F40BCF">
      <w:pPr>
        <w:widowControl w:val="0"/>
        <w:tabs>
          <w:tab w:val="left" w:pos="680"/>
        </w:tabs>
        <w:spacing w:line="240" w:lineRule="auto"/>
        <w:jc w:val="both"/>
        <w:rPr>
          <w:rFonts w:eastAsia="Times New Roman"/>
          <w:lang w:val="sr-Cyrl-CS"/>
        </w:rPr>
      </w:pPr>
      <w:r w:rsidRPr="008C3154">
        <w:rPr>
          <w:rFonts w:eastAsia="Times New Roman"/>
          <w:lang w:val="sr-Cyrl-CS"/>
        </w:rPr>
        <w:tab/>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40BCF" w:rsidRDefault="00F40BCF" w:rsidP="00F40BCF">
      <w:pPr>
        <w:widowControl w:val="0"/>
        <w:tabs>
          <w:tab w:val="left" w:pos="680"/>
        </w:tabs>
        <w:spacing w:line="240" w:lineRule="auto"/>
        <w:jc w:val="both"/>
        <w:rPr>
          <w:rFonts w:eastAsia="Times New Roman"/>
          <w:lang w:val="sr-Cyrl-CS"/>
        </w:rPr>
      </w:pPr>
      <w:r w:rsidRPr="008C3154">
        <w:rPr>
          <w:rFonts w:eastAsia="Times New Roman"/>
          <w:lang w:val="sr-Cyrl-CS"/>
        </w:rPr>
        <w:tab/>
        <w:t xml:space="preserve">Ако понуђач у остављеном, примереном року који не може бити краћи од </w:t>
      </w:r>
      <w:r w:rsidRPr="00334036">
        <w:rPr>
          <w:rFonts w:eastAsia="Times New Roman"/>
          <w:lang w:val="sr-Cyrl-CS"/>
        </w:rPr>
        <w:t>пет</w:t>
      </w:r>
      <w:r w:rsidRPr="008C3154">
        <w:rPr>
          <w:rFonts w:eastAsia="Times New Roman"/>
          <w:u w:val="single"/>
          <w:lang w:val="sr-Cyrl-CS"/>
        </w:rPr>
        <w:t xml:space="preserve"> </w:t>
      </w:r>
      <w:r w:rsidRPr="008C3154">
        <w:rPr>
          <w:rFonts w:eastAsia="Times New Roman"/>
          <w:lang w:val="sr-Cyrl-CS"/>
        </w:rPr>
        <w:t xml:space="preserve">дана, не достави на увид оригинал или оверену копију тражених доказа, наручилац ће </w:t>
      </w:r>
      <w:r w:rsidRPr="008C3154">
        <w:rPr>
          <w:rFonts w:eastAsia="Times New Roman"/>
          <w:lang w:val="sr-Cyrl-CS"/>
        </w:rPr>
        <w:lastRenderedPageBreak/>
        <w:t>његову понуду одбити као неприхватљиву.</w:t>
      </w:r>
    </w:p>
    <w:p w:rsidR="00B64A34" w:rsidRDefault="00B64A34" w:rsidP="00B64A34">
      <w:pPr>
        <w:pStyle w:val="ListParagraph"/>
        <w:jc w:val="both"/>
        <w:rPr>
          <w:rFonts w:eastAsia="TimesNewRomanPS-BoldMT"/>
          <w:bCs/>
          <w:color w:val="auto"/>
          <w:lang w:val="sr-Cyrl-CS"/>
        </w:rPr>
      </w:pPr>
      <w:r w:rsidRPr="00BC42E7">
        <w:rPr>
          <w:rFonts w:eastAsia="TimesNewRomanPS-BoldMT"/>
          <w:bCs/>
          <w:color w:val="auto"/>
          <w:lang w:val="sr-Cyrl-CS"/>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w:t>
      </w:r>
      <w:r w:rsidRPr="00BC42E7">
        <w:rPr>
          <w:bCs/>
          <w:iCs/>
          <w:color w:val="auto"/>
          <w:lang w:val="sr-Cyrl-CS"/>
        </w:rPr>
        <w:t xml:space="preserve">1) до 4) </w:t>
      </w:r>
      <w:r w:rsidRPr="00BC42E7">
        <w:rPr>
          <w:rFonts w:eastAsia="TimesNewRomanPS-BoldMT"/>
          <w:bCs/>
          <w:color w:val="auto"/>
          <w:lang w:val="sr-Cyrl-CS"/>
        </w:rPr>
        <w:t>ЗЈН, сходно чл. 78. ЗЈН</w:t>
      </w:r>
      <w:r>
        <w:rPr>
          <w:rFonts w:eastAsia="TimesNewRomanPS-BoldMT"/>
          <w:bCs/>
          <w:color w:val="auto"/>
          <w:lang w:val="sr-Cyrl-CS"/>
        </w:rPr>
        <w:t>.</w:t>
      </w:r>
    </w:p>
    <w:p w:rsidR="00B64A34" w:rsidRPr="008C3154" w:rsidRDefault="00B64A34" w:rsidP="00B64A34">
      <w:pPr>
        <w:widowControl w:val="0"/>
        <w:tabs>
          <w:tab w:val="left" w:pos="680"/>
        </w:tabs>
        <w:spacing w:line="240" w:lineRule="auto"/>
        <w:jc w:val="both"/>
        <w:rPr>
          <w:rFonts w:eastAsia="Times New Roman"/>
          <w:lang w:val="sr-Cyrl-CS"/>
        </w:rPr>
      </w:pPr>
      <w:r w:rsidRPr="008C3154">
        <w:rPr>
          <w:rFonts w:eastAsia="Times New Roman"/>
          <w:color w:val="00000A"/>
          <w:lang w:val="sr-Cyrl-CS"/>
        </w:rPr>
        <w:t>Приликом подношења понуде довољно је да прилаже копију Решења о упису у регистар понуђача или Извода о регистрованим подацима о понуђачу чиме потврђује да је уписан у регистар понуђача</w:t>
      </w:r>
    </w:p>
    <w:p w:rsidR="004E12B4" w:rsidRDefault="00F40BCF" w:rsidP="004E12B4">
      <w:pPr>
        <w:pStyle w:val="ListParagraph"/>
        <w:jc w:val="both"/>
        <w:rPr>
          <w:rFonts w:eastAsia="TimesNewRomanPSMT"/>
          <w:bCs/>
          <w:lang w:val="sr-Cyrl-CS"/>
        </w:rPr>
      </w:pPr>
      <w:r w:rsidRPr="008C3154">
        <w:rPr>
          <w:rFonts w:eastAsia="Times New Roman"/>
          <w:lang w:val="sr-Cyrl-CS"/>
        </w:rPr>
        <w:tab/>
      </w:r>
      <w:r w:rsidR="004E12B4" w:rsidRPr="009D79C8">
        <w:rPr>
          <w:color w:val="auto"/>
          <w:lang w:val="sr-Cyrl-CS"/>
        </w:rPr>
        <w:t>Понуђач је дужан</w:t>
      </w:r>
      <w:r w:rsidR="004E12B4" w:rsidRPr="009D79C8">
        <w:rPr>
          <w:rFonts w:eastAsia="TimesNewRomanPSMT"/>
          <w:bCs/>
          <w:lang w:val="sr-Cyrl-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40BCF" w:rsidRPr="008C3154" w:rsidRDefault="00F40BCF" w:rsidP="00B64A34">
      <w:pPr>
        <w:widowControl w:val="0"/>
        <w:tabs>
          <w:tab w:val="left" w:pos="680"/>
        </w:tabs>
        <w:spacing w:line="240" w:lineRule="auto"/>
        <w:jc w:val="both"/>
        <w:rPr>
          <w:rFonts w:eastAsia="Times New Roman"/>
          <w:color w:val="00000A"/>
          <w:lang w:val="sr-Cyrl-CS"/>
        </w:rPr>
      </w:pPr>
    </w:p>
    <w:p w:rsidR="00F40BCF" w:rsidRPr="001F5305" w:rsidRDefault="00F40BCF" w:rsidP="00D911FD">
      <w:pPr>
        <w:widowControl w:val="0"/>
        <w:tabs>
          <w:tab w:val="left" w:pos="680"/>
        </w:tabs>
        <w:spacing w:line="240" w:lineRule="auto"/>
        <w:jc w:val="both"/>
        <w:rPr>
          <w:rFonts w:eastAsia="Times New Roman"/>
          <w:lang w:val="sr-Cyrl-CS"/>
        </w:rPr>
      </w:pPr>
    </w:p>
    <w:p w:rsidR="0031705A" w:rsidRPr="008C3154" w:rsidRDefault="0031705A">
      <w:pPr>
        <w:pStyle w:val="11"/>
        <w:tabs>
          <w:tab w:val="left" w:pos="680"/>
        </w:tabs>
        <w:ind w:left="0"/>
        <w:jc w:val="both"/>
        <w:rPr>
          <w:rFonts w:eastAsia="TimesNewRomanPSMT"/>
          <w:bCs/>
          <w:lang w:val="sr-Cyrl-CS"/>
        </w:rPr>
      </w:pPr>
    </w:p>
    <w:p w:rsidR="00D911FD" w:rsidRPr="00D55C20" w:rsidRDefault="00D911FD" w:rsidP="00ED671C">
      <w:pPr>
        <w:pStyle w:val="11"/>
        <w:numPr>
          <w:ilvl w:val="0"/>
          <w:numId w:val="23"/>
        </w:numPr>
        <w:jc w:val="both"/>
        <w:rPr>
          <w:i/>
          <w:lang w:val="sr-Cyrl-CS"/>
        </w:rPr>
      </w:pPr>
      <w:r w:rsidRPr="00D55C20">
        <w:rPr>
          <w:i/>
          <w:lang w:val="sr-Cyrl-CS"/>
        </w:rPr>
        <w:t xml:space="preserve">Услов из члана </w:t>
      </w:r>
      <w:r w:rsidRPr="00D55C20">
        <w:rPr>
          <w:i/>
          <w:iCs/>
          <w:lang w:val="sr-Cyrl-CS"/>
        </w:rPr>
        <w:t xml:space="preserve">чл. 75. ст. 2.  - </w:t>
      </w:r>
      <w:r w:rsidRPr="00D55C20">
        <w:rPr>
          <w:b/>
          <w:i/>
          <w:iCs/>
          <w:lang w:val="sr-Cyrl-CS"/>
        </w:rPr>
        <w:t xml:space="preserve">Доказ: </w:t>
      </w:r>
      <w:r w:rsidRPr="00D55C20">
        <w:rPr>
          <w:i/>
          <w:iCs/>
          <w:lang w:val="sr-Cyrl-CS"/>
        </w:rPr>
        <w:t xml:space="preserve">Потписан о оверен </w:t>
      </w:r>
      <w:r w:rsidRPr="00D55C20">
        <w:rPr>
          <w:i/>
          <w:iCs/>
        </w:rPr>
        <w:t>O</w:t>
      </w:r>
      <w:r w:rsidRPr="00D55C20">
        <w:rPr>
          <w:i/>
          <w:iCs/>
          <w:lang w:val="sr-Cyrl-CS"/>
        </w:rPr>
        <w:t xml:space="preserve">бразац </w:t>
      </w:r>
      <w:r w:rsidRPr="008C3154">
        <w:rPr>
          <w:i/>
          <w:iCs/>
          <w:lang w:val="sr-Cyrl-CS"/>
        </w:rPr>
        <w:t>и</w:t>
      </w:r>
      <w:r w:rsidRPr="00D55C20">
        <w:rPr>
          <w:i/>
          <w:iCs/>
          <w:lang w:val="sr-Cyrl-CS"/>
        </w:rPr>
        <w:t xml:space="preserve">зјаве </w:t>
      </w:r>
      <w:r w:rsidRPr="00D55C20">
        <w:rPr>
          <w:i/>
          <w:iCs/>
          <w:color w:val="auto"/>
          <w:lang w:val="sr-Cyrl-CS"/>
        </w:rPr>
        <w:t>(</w:t>
      </w:r>
      <w:r w:rsidRPr="00D55C20">
        <w:rPr>
          <w:i/>
          <w:lang w:val="sr-Cyrl-CS"/>
        </w:rPr>
        <w:t xml:space="preserve">Образац изјаве, дат је у поглављу </w:t>
      </w:r>
      <w:r w:rsidRPr="00D55C20">
        <w:rPr>
          <w:b/>
          <w:bCs/>
          <w:i/>
          <w:iCs/>
          <w:color w:val="auto"/>
        </w:rPr>
        <w:t>XI</w:t>
      </w:r>
      <w:r w:rsidRPr="00D55C20">
        <w:rPr>
          <w:i/>
          <w:iCs/>
          <w:color w:val="auto"/>
          <w:lang w:val="sr-Cyrl-CS"/>
        </w:rPr>
        <w:t>).</w:t>
      </w:r>
      <w:r w:rsidRPr="00D55C20">
        <w:rPr>
          <w:i/>
          <w:iCs/>
          <w:color w:val="FF0000"/>
          <w:lang w:val="sr-Cyrl-CS"/>
        </w:rPr>
        <w:t xml:space="preserve"> </w:t>
      </w:r>
      <w:r w:rsidRPr="008C3154">
        <w:rPr>
          <w:lang w:val="sr-Cyrl-CS"/>
        </w:rPr>
        <w:t xml:space="preserve">Изјава мора да буде потписана од стране овлашћеног лица понуђача. </w:t>
      </w:r>
      <w:r w:rsidRPr="008C3154">
        <w:rPr>
          <w:b/>
          <w:bCs/>
          <w:iCs/>
          <w:color w:val="auto"/>
          <w:u w:val="single"/>
          <w:lang w:val="sr-Cyrl-CS"/>
        </w:rPr>
        <w:t>Уколико понуду подноси група понуђача</w:t>
      </w:r>
      <w:r w:rsidRPr="008C3154">
        <w:rPr>
          <w:bCs/>
          <w:iCs/>
          <w:color w:val="auto"/>
          <w:lang w:val="sr-Cyrl-CS"/>
        </w:rPr>
        <w:t>, Изјава мора бити потписана од стране овлашћеног лица сваког понуђача из групе понуђача.</w:t>
      </w:r>
      <w:r w:rsidRPr="008C3154">
        <w:rPr>
          <w:bCs/>
          <w:iCs/>
          <w:color w:val="FF0000"/>
          <w:lang w:val="sr-Cyrl-CS"/>
        </w:rPr>
        <w:t xml:space="preserve"> </w:t>
      </w:r>
    </w:p>
    <w:p w:rsidR="00D911FD" w:rsidRPr="00D55C20" w:rsidRDefault="00D911FD" w:rsidP="00D911FD">
      <w:pPr>
        <w:pStyle w:val="11"/>
        <w:jc w:val="both"/>
        <w:rPr>
          <w:lang w:val="sr-Cyrl-CS"/>
        </w:rPr>
      </w:pPr>
    </w:p>
    <w:p w:rsidR="00D911FD" w:rsidRPr="008C3154" w:rsidRDefault="00D911FD" w:rsidP="00ED671C">
      <w:pPr>
        <w:pStyle w:val="11"/>
        <w:numPr>
          <w:ilvl w:val="0"/>
          <w:numId w:val="23"/>
        </w:numPr>
        <w:tabs>
          <w:tab w:val="left" w:pos="680"/>
        </w:tabs>
        <w:jc w:val="both"/>
        <w:rPr>
          <w:iCs/>
          <w:lang w:val="sr-Cyrl-CS"/>
        </w:rPr>
      </w:pPr>
      <w:r w:rsidRPr="00D55C20">
        <w:rPr>
          <w:rFonts w:eastAsia="TimesNewRomanPS-BoldMT"/>
          <w:bCs/>
          <w:lang w:val="sr-Cyrl-CS"/>
        </w:rPr>
        <w:t xml:space="preserve">Испуњеност </w:t>
      </w:r>
      <w:r w:rsidRPr="00D55C20">
        <w:rPr>
          <w:rFonts w:eastAsia="TimesNewRomanPS-BoldMT"/>
          <w:b/>
          <w:bCs/>
          <w:lang w:val="sr-Cyrl-CS"/>
        </w:rPr>
        <w:t xml:space="preserve">додатних услова </w:t>
      </w:r>
      <w:r w:rsidRPr="00D55C20">
        <w:rPr>
          <w:rFonts w:eastAsia="TimesNewRomanPS-BoldMT"/>
          <w:bCs/>
          <w:lang w:val="sr-Cyrl-CS"/>
        </w:rPr>
        <w:t>за учешће у поступку предметне јавне набавке, понуђач доказује достављањем следећих доказа:</w:t>
      </w:r>
    </w:p>
    <w:p w:rsidR="00D911FD" w:rsidRPr="00334036" w:rsidRDefault="00D911FD" w:rsidP="00D911FD">
      <w:pPr>
        <w:pStyle w:val="11"/>
        <w:numPr>
          <w:ilvl w:val="0"/>
          <w:numId w:val="13"/>
        </w:numPr>
        <w:jc w:val="both"/>
        <w:rPr>
          <w:iCs/>
          <w:lang w:val="sr-Cyrl-CS"/>
        </w:rPr>
      </w:pPr>
      <w:r w:rsidRPr="00334036">
        <w:rPr>
          <w:iCs/>
          <w:lang w:val="sr-Cyrl-CS"/>
        </w:rPr>
        <w:t>Биланс успеха за 201</w:t>
      </w:r>
      <w:r w:rsidR="00FB59C6" w:rsidRPr="00334036">
        <w:rPr>
          <w:iCs/>
          <w:lang w:val="sr-Cyrl-CS"/>
        </w:rPr>
        <w:t>8</w:t>
      </w:r>
      <w:r w:rsidR="002863FA" w:rsidRPr="00334036">
        <w:rPr>
          <w:iCs/>
          <w:lang w:val="sr-Cyrl-CS"/>
        </w:rPr>
        <w:t>.</w:t>
      </w:r>
      <w:r w:rsidRPr="00334036">
        <w:rPr>
          <w:iCs/>
          <w:lang w:val="sr-Cyrl-CS"/>
        </w:rPr>
        <w:t xml:space="preserve"> год. и Извештај о бонитету за јавне набавке</w:t>
      </w:r>
    </w:p>
    <w:p w:rsidR="00D911FD" w:rsidRPr="008C3154" w:rsidRDefault="00D911FD" w:rsidP="00D911FD">
      <w:pPr>
        <w:pStyle w:val="11"/>
        <w:numPr>
          <w:ilvl w:val="0"/>
          <w:numId w:val="13"/>
        </w:numPr>
        <w:jc w:val="both"/>
        <w:rPr>
          <w:iCs/>
          <w:lang w:val="sr-Cyrl-CS"/>
        </w:rPr>
      </w:pPr>
      <w:r w:rsidRPr="00D55C20">
        <w:rPr>
          <w:iCs/>
          <w:lang w:val="sr-Cyrl-CS"/>
        </w:rPr>
        <w:t xml:space="preserve">Изјава понуђача о поседовању минимум </w:t>
      </w:r>
      <w:r w:rsidR="00EF6895">
        <w:rPr>
          <w:iCs/>
          <w:lang w:val="sr-Cyrl-CS"/>
        </w:rPr>
        <w:t>дв</w:t>
      </w:r>
      <w:r w:rsidRPr="00D55C20">
        <w:rPr>
          <w:iCs/>
          <w:lang w:val="sr-Cyrl-CS"/>
        </w:rPr>
        <w:t xml:space="preserve">е пумпне станице на територији Општине Смедеревска Паланка.( поглавље </w:t>
      </w:r>
      <w:r w:rsidRPr="00D55C20">
        <w:rPr>
          <w:b/>
          <w:iCs/>
          <w:lang w:val="sr-Latn-CS"/>
        </w:rPr>
        <w:t>XI</w:t>
      </w:r>
      <w:r w:rsidRPr="00D55C20">
        <w:rPr>
          <w:iCs/>
          <w:lang w:val="sr-Latn-CS"/>
        </w:rPr>
        <w:t>)</w:t>
      </w:r>
    </w:p>
    <w:p w:rsidR="0031705A" w:rsidRDefault="0031705A">
      <w:pPr>
        <w:pStyle w:val="11"/>
        <w:tabs>
          <w:tab w:val="left" w:pos="680"/>
        </w:tabs>
        <w:ind w:left="0"/>
        <w:jc w:val="both"/>
        <w:rPr>
          <w:rFonts w:eastAsia="TimesNewRomanPSMT"/>
          <w:bCs/>
          <w:lang w:val="sr-Cyrl-CS"/>
        </w:rPr>
      </w:pPr>
    </w:p>
    <w:p w:rsidR="00F40BCF" w:rsidRDefault="00AB0C61">
      <w:pPr>
        <w:pStyle w:val="11"/>
        <w:tabs>
          <w:tab w:val="left" w:pos="680"/>
        </w:tabs>
        <w:ind w:left="0"/>
        <w:jc w:val="both"/>
        <w:rPr>
          <w:rFonts w:eastAsia="TimesNewRomanPSMT"/>
          <w:bCs/>
          <w:lang w:val="sr-Cyrl-CS"/>
        </w:rPr>
      </w:pPr>
      <w:r>
        <w:rPr>
          <w:rFonts w:eastAsia="Times New Roman"/>
          <w:lang w:val="sr-Cyrl-CS"/>
        </w:rPr>
        <w:t>Понуђач није дужан да доставља на увид доказе који су јавно доступни на интернет страницама надлежних органа.</w:t>
      </w:r>
    </w:p>
    <w:p w:rsidR="00F40BCF" w:rsidRDefault="00F40BCF">
      <w:pPr>
        <w:pStyle w:val="11"/>
        <w:tabs>
          <w:tab w:val="left" w:pos="680"/>
        </w:tabs>
        <w:ind w:left="0"/>
        <w:jc w:val="both"/>
        <w:rPr>
          <w:rFonts w:eastAsia="TimesNewRomanPSMT"/>
          <w:bCs/>
          <w:lang w:val="sr-Cyrl-CS"/>
        </w:rPr>
      </w:pPr>
    </w:p>
    <w:p w:rsidR="00F40BCF" w:rsidRDefault="00F40BCF">
      <w:pPr>
        <w:pStyle w:val="11"/>
        <w:tabs>
          <w:tab w:val="left" w:pos="680"/>
        </w:tabs>
        <w:ind w:left="0"/>
        <w:jc w:val="both"/>
        <w:rPr>
          <w:rFonts w:eastAsia="TimesNewRomanPSMT"/>
          <w:bCs/>
          <w:lang w:val="sr-Cyrl-CS"/>
        </w:rPr>
      </w:pPr>
    </w:p>
    <w:p w:rsidR="00F40BCF" w:rsidRDefault="00F40BCF">
      <w:pPr>
        <w:pStyle w:val="11"/>
        <w:tabs>
          <w:tab w:val="left" w:pos="680"/>
        </w:tabs>
        <w:ind w:left="0"/>
        <w:jc w:val="both"/>
        <w:rPr>
          <w:rFonts w:eastAsia="TimesNewRomanPSMT"/>
          <w:bCs/>
          <w:lang w:val="sr-Cyrl-CS"/>
        </w:rPr>
      </w:pPr>
    </w:p>
    <w:p w:rsidR="00F40BCF" w:rsidRDefault="00F40BCF">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ED671C" w:rsidRDefault="00ED671C">
      <w:pPr>
        <w:pStyle w:val="11"/>
        <w:tabs>
          <w:tab w:val="left" w:pos="680"/>
        </w:tabs>
        <w:ind w:left="0"/>
        <w:jc w:val="both"/>
        <w:rPr>
          <w:rFonts w:eastAsia="TimesNewRomanPSMT"/>
          <w:bCs/>
          <w:lang w:val="sr-Cyrl-CS"/>
        </w:rPr>
      </w:pPr>
    </w:p>
    <w:p w:rsidR="00D55C20" w:rsidRPr="00DF16EB" w:rsidRDefault="00D55C20">
      <w:pPr>
        <w:pStyle w:val="11"/>
        <w:tabs>
          <w:tab w:val="left" w:pos="680"/>
        </w:tabs>
        <w:ind w:left="0"/>
        <w:jc w:val="both"/>
        <w:rPr>
          <w:rFonts w:eastAsia="TimesNewRomanPSMT"/>
          <w:bCs/>
          <w:lang w:val="sr-Cyrl-CS"/>
        </w:rPr>
      </w:pPr>
    </w:p>
    <w:p w:rsidR="00D55C20" w:rsidRDefault="00D55C20">
      <w:pPr>
        <w:pStyle w:val="11"/>
        <w:tabs>
          <w:tab w:val="left" w:pos="680"/>
        </w:tabs>
        <w:ind w:left="0"/>
        <w:jc w:val="both"/>
        <w:rPr>
          <w:rFonts w:eastAsia="TimesNewRomanPSMT"/>
          <w:bCs/>
          <w:lang w:val="sr-Cyrl-CS"/>
        </w:rPr>
      </w:pPr>
    </w:p>
    <w:p w:rsidR="00C75E83" w:rsidRPr="008C3154" w:rsidRDefault="00C75E83" w:rsidP="00C75E83">
      <w:pPr>
        <w:pStyle w:val="ListParagraph"/>
        <w:shd w:val="clear" w:color="auto" w:fill="C6D9F1"/>
        <w:ind w:left="360"/>
        <w:jc w:val="center"/>
        <w:rPr>
          <w:bCs/>
          <w:iCs/>
          <w:lang w:val="sr-Cyrl-CS"/>
        </w:rPr>
      </w:pPr>
      <w:r w:rsidRPr="00C75E83">
        <w:rPr>
          <w:b/>
          <w:bCs/>
          <w:i/>
          <w:iCs/>
          <w:lang w:val="ru-RU"/>
        </w:rPr>
        <w:t>3.</w:t>
      </w:r>
      <w:r w:rsidRPr="008C3154">
        <w:rPr>
          <w:b/>
          <w:bCs/>
          <w:i/>
          <w:iCs/>
          <w:lang w:val="sr-Cyrl-CS"/>
        </w:rPr>
        <w:t xml:space="preserve"> ОБРАЗАЦ ИЗЈАВЕ О ИСПУЊАВАЊУ УСЛОВА ИЗ ЧЛ. 75. </w:t>
      </w:r>
      <w:r w:rsidR="00DE7CC9" w:rsidRPr="001F5305">
        <w:rPr>
          <w:b/>
          <w:bCs/>
          <w:i/>
          <w:iCs/>
          <w:lang w:val="sr-Cyrl-CS"/>
        </w:rPr>
        <w:t xml:space="preserve">И ЧЛ.76 </w:t>
      </w:r>
      <w:r w:rsidRPr="008C3154">
        <w:rPr>
          <w:b/>
          <w:bCs/>
          <w:i/>
          <w:iCs/>
          <w:lang w:val="sr-Cyrl-CS"/>
        </w:rPr>
        <w:t>ЗАКОНА</w:t>
      </w:r>
    </w:p>
    <w:p w:rsidR="00C75E83" w:rsidRPr="008C3154" w:rsidRDefault="00C75E83" w:rsidP="00C75E83">
      <w:pPr>
        <w:pStyle w:val="ListParagraph"/>
        <w:shd w:val="clear" w:color="auto" w:fill="C6D9F1"/>
        <w:ind w:left="360"/>
        <w:jc w:val="both"/>
        <w:rPr>
          <w:bCs/>
          <w:iCs/>
          <w:lang w:val="sr-Cyrl-CS"/>
        </w:rPr>
      </w:pPr>
    </w:p>
    <w:p w:rsidR="00F40BCF" w:rsidRPr="00F81312" w:rsidRDefault="00F40BCF" w:rsidP="00807202">
      <w:pPr>
        <w:rPr>
          <w:b/>
          <w:bCs/>
          <w:lang w:val="sr-Cyrl-CS"/>
        </w:rPr>
      </w:pPr>
    </w:p>
    <w:p w:rsidR="00C75E83" w:rsidRPr="001F5305" w:rsidRDefault="00C75E83" w:rsidP="00C75E83">
      <w:pPr>
        <w:jc w:val="center"/>
        <w:rPr>
          <w:b/>
          <w:bCs/>
          <w:lang w:val="sr-Cyrl-CS"/>
        </w:rPr>
      </w:pPr>
    </w:p>
    <w:p w:rsidR="00807202" w:rsidRPr="009D79C8" w:rsidRDefault="00807202" w:rsidP="00807202">
      <w:pPr>
        <w:jc w:val="center"/>
        <w:rPr>
          <w:b/>
          <w:bCs/>
          <w:lang w:val="sr-Cyrl-CS"/>
        </w:rPr>
      </w:pPr>
      <w:r w:rsidRPr="009D79C8">
        <w:rPr>
          <w:b/>
          <w:bCs/>
          <w:lang w:val="sr-Cyrl-CS"/>
        </w:rPr>
        <w:t>ИЗЈАВА ПОНУЂАЧА</w:t>
      </w:r>
    </w:p>
    <w:p w:rsidR="00807202" w:rsidRPr="009D79C8" w:rsidRDefault="00807202" w:rsidP="00807202">
      <w:pPr>
        <w:jc w:val="center"/>
        <w:rPr>
          <w:b/>
          <w:bCs/>
          <w:lang w:val="sr-Cyrl-CS"/>
        </w:rPr>
      </w:pPr>
      <w:r w:rsidRPr="009D79C8">
        <w:rPr>
          <w:b/>
          <w:bCs/>
          <w:lang w:val="sr-Cyrl-CS"/>
        </w:rPr>
        <w:t>О ИСПУЊАВАЊУ УСЛОВА ИЗ ЧЛ. 75. ЗАКОНА У ПОСТУПКУ ЈАВНЕ</w:t>
      </w:r>
    </w:p>
    <w:p w:rsidR="00807202" w:rsidRPr="009D79C8" w:rsidRDefault="00807202" w:rsidP="00807202">
      <w:pPr>
        <w:jc w:val="center"/>
        <w:rPr>
          <w:b/>
          <w:bCs/>
          <w:lang w:val="sr-Cyrl-CS"/>
        </w:rPr>
      </w:pPr>
      <w:r w:rsidRPr="009D79C8">
        <w:rPr>
          <w:b/>
          <w:bCs/>
          <w:lang w:val="sr-Cyrl-CS"/>
        </w:rPr>
        <w:t>НАБАВКЕ МАЛЕ ВРЕДНОСТИ</w:t>
      </w:r>
    </w:p>
    <w:p w:rsidR="00807202" w:rsidRPr="009D79C8" w:rsidRDefault="00807202" w:rsidP="00807202">
      <w:pPr>
        <w:jc w:val="center"/>
        <w:rPr>
          <w:b/>
          <w:bCs/>
          <w:lang w:val="sr-Cyrl-CS"/>
        </w:rPr>
      </w:pPr>
    </w:p>
    <w:p w:rsidR="00807202" w:rsidRPr="009D79C8" w:rsidRDefault="00807202" w:rsidP="00807202">
      <w:pPr>
        <w:jc w:val="both"/>
        <w:rPr>
          <w:lang w:val="sr-Cyrl-CS"/>
        </w:rPr>
      </w:pPr>
      <w:r w:rsidRPr="009D79C8">
        <w:rPr>
          <w:lang w:val="sr-Cyrl-CS"/>
        </w:rPr>
        <w:t xml:space="preserve">У складу са чланом 77. став 4. Закона, под пуном материјалном и кривичном одговорношћу, </w:t>
      </w:r>
      <w:r>
        <w:rPr>
          <w:lang w:val="sr-Cyrl-CS"/>
        </w:rPr>
        <w:t xml:space="preserve">као заступник понуђача, </w:t>
      </w:r>
      <w:r w:rsidRPr="009D79C8">
        <w:rPr>
          <w:lang w:val="sr-Cyrl-CS"/>
        </w:rPr>
        <w:t>дајем следећу</w:t>
      </w:r>
      <w:r w:rsidRPr="009D79C8">
        <w:rPr>
          <w:lang w:val="sr-Cyrl-CS"/>
        </w:rPr>
        <w:tab/>
      </w:r>
      <w:r w:rsidRPr="009D79C8">
        <w:rPr>
          <w:lang w:val="sr-Cyrl-CS"/>
        </w:rPr>
        <w:tab/>
      </w:r>
      <w:r w:rsidRPr="009D79C8">
        <w:rPr>
          <w:lang w:val="sr-Cyrl-CS"/>
        </w:rPr>
        <w:tab/>
      </w:r>
      <w:r w:rsidRPr="009D79C8">
        <w:rPr>
          <w:lang w:val="sr-Cyrl-CS"/>
        </w:rPr>
        <w:tab/>
      </w:r>
    </w:p>
    <w:p w:rsidR="00807202" w:rsidRPr="009D79C8" w:rsidRDefault="00807202" w:rsidP="00807202">
      <w:pPr>
        <w:jc w:val="both"/>
        <w:rPr>
          <w:lang w:val="sr-Cyrl-CS"/>
        </w:rPr>
      </w:pPr>
    </w:p>
    <w:p w:rsidR="00807202" w:rsidRPr="009D79C8" w:rsidRDefault="00807202" w:rsidP="00807202">
      <w:pPr>
        <w:jc w:val="center"/>
        <w:rPr>
          <w:lang w:val="sr-Cyrl-CS"/>
        </w:rPr>
      </w:pPr>
      <w:r w:rsidRPr="009D79C8">
        <w:rPr>
          <w:b/>
          <w:lang w:val="sr-Cyrl-CS"/>
        </w:rPr>
        <w:t>И З Ј А В У</w:t>
      </w:r>
    </w:p>
    <w:p w:rsidR="00807202" w:rsidRPr="009D79C8" w:rsidRDefault="00807202" w:rsidP="00807202">
      <w:pPr>
        <w:jc w:val="center"/>
        <w:rPr>
          <w:lang w:val="sr-Cyrl-CS"/>
        </w:rPr>
      </w:pPr>
    </w:p>
    <w:p w:rsidR="00807202" w:rsidRPr="004E12B4" w:rsidRDefault="00807202" w:rsidP="00807202">
      <w:pPr>
        <w:jc w:val="both"/>
        <w:rPr>
          <w:b/>
          <w:lang w:val="ru-RU"/>
        </w:rPr>
      </w:pPr>
      <w:r>
        <w:rPr>
          <w:lang w:val="sr-Cyrl-CS"/>
        </w:rPr>
        <w:t>П</w:t>
      </w:r>
      <w:r w:rsidRPr="009D79C8">
        <w:rPr>
          <w:lang w:val="sr-Cyrl-CS"/>
        </w:rPr>
        <w:t xml:space="preserve">онуђач </w:t>
      </w:r>
      <w:r w:rsidRPr="009D79C8">
        <w:rPr>
          <w:i/>
          <w:lang w:val="sr-Cyrl-CS"/>
        </w:rPr>
        <w:t xml:space="preserve"> _____________________________________________</w:t>
      </w:r>
      <w:r w:rsidRPr="009D79C8">
        <w:rPr>
          <w:i/>
          <w:iCs/>
          <w:lang w:val="sr-Cyrl-CS"/>
        </w:rPr>
        <w:t>[</w:t>
      </w:r>
      <w:r w:rsidRPr="009D79C8">
        <w:rPr>
          <w:i/>
          <w:lang w:val="sr-Cyrl-CS"/>
        </w:rPr>
        <w:t>навести назив понуђача</w:t>
      </w:r>
      <w:r w:rsidRPr="009D79C8">
        <w:rPr>
          <w:i/>
          <w:iCs/>
          <w:lang w:val="sr-Cyrl-CS"/>
        </w:rPr>
        <w:t>]</w:t>
      </w:r>
      <w:r>
        <w:rPr>
          <w:i/>
          <w:lang w:val="sr-Cyrl-CS"/>
        </w:rPr>
        <w:t xml:space="preserve"> </w:t>
      </w:r>
      <w:r w:rsidRPr="009D79C8">
        <w:rPr>
          <w:lang w:val="sr-Cyrl-CS"/>
        </w:rPr>
        <w:t xml:space="preserve">у поступку јавне </w:t>
      </w:r>
      <w:r w:rsidRPr="004E12B4">
        <w:rPr>
          <w:iCs/>
          <w:lang w:val="sr-Cyrl-CS"/>
        </w:rPr>
        <w:t>набавке</w:t>
      </w:r>
      <w:r w:rsidR="004E12B4" w:rsidRPr="004E12B4">
        <w:rPr>
          <w:iCs/>
          <w:lang w:val="sr-Cyrl-CS"/>
        </w:rPr>
        <w:t xml:space="preserve"> </w:t>
      </w:r>
      <w:r w:rsidR="004E12B4" w:rsidRPr="004E12B4">
        <w:rPr>
          <w:lang w:val="sr-Cyrl-CS"/>
        </w:rPr>
        <w:t>доб</w:t>
      </w:r>
      <w:r w:rsidR="004E12B4">
        <w:rPr>
          <w:lang w:val="sr-Cyrl-CS"/>
        </w:rPr>
        <w:t>а</w:t>
      </w:r>
      <w:r w:rsidR="004E12B4" w:rsidRPr="004E12B4">
        <w:rPr>
          <w:lang w:val="sr-Cyrl-CS"/>
        </w:rPr>
        <w:t>ра</w:t>
      </w:r>
      <w:r w:rsidR="004E12B4" w:rsidRPr="004E12B4">
        <w:rPr>
          <w:b/>
          <w:i/>
          <w:lang w:val="sr-Cyrl-CS"/>
        </w:rPr>
        <w:t>–</w:t>
      </w:r>
      <w:r w:rsidR="004E12B4" w:rsidRPr="004E12B4">
        <w:rPr>
          <w:b/>
          <w:lang w:val="ru-RU"/>
        </w:rPr>
        <w:t xml:space="preserve"> нафтни деривати – гориво за потребе Општине Смедеревска Паланка</w:t>
      </w:r>
      <w:r w:rsidRPr="0087294E">
        <w:rPr>
          <w:lang w:val="sr-Cyrl-CS"/>
        </w:rPr>
        <w:t xml:space="preserve">, </w:t>
      </w:r>
      <w:r w:rsidRPr="00BA4AF5">
        <w:rPr>
          <w:b/>
          <w:lang w:val="sr-Cyrl-CS"/>
        </w:rPr>
        <w:t xml:space="preserve">број </w:t>
      </w:r>
      <w:r w:rsidRPr="000D149C">
        <w:rPr>
          <w:b/>
          <w:bCs/>
          <w:lang w:val="sr-Cyrl-CS"/>
        </w:rPr>
        <w:t>1.</w:t>
      </w:r>
      <w:r w:rsidR="004E12B4" w:rsidRPr="000D149C">
        <w:rPr>
          <w:b/>
          <w:bCs/>
          <w:lang w:val="sr-Cyrl-CS"/>
        </w:rPr>
        <w:t>1</w:t>
      </w:r>
      <w:r w:rsidRPr="000D149C">
        <w:rPr>
          <w:b/>
          <w:bCs/>
          <w:lang w:val="sr-Cyrl-CS"/>
        </w:rPr>
        <w:t>.</w:t>
      </w:r>
      <w:r w:rsidR="00144CED">
        <w:rPr>
          <w:b/>
          <w:bCs/>
          <w:lang w:val="sr-Cyrl-CS"/>
        </w:rPr>
        <w:t>4</w:t>
      </w:r>
      <w:r w:rsidRPr="000D149C">
        <w:rPr>
          <w:b/>
          <w:bCs/>
          <w:lang w:val="sr-Cyrl-CS"/>
        </w:rPr>
        <w:t>/</w:t>
      </w:r>
      <w:r w:rsidRPr="00BA4AF5">
        <w:rPr>
          <w:b/>
          <w:bCs/>
          <w:lang w:val="sr-Cyrl-CS"/>
        </w:rPr>
        <w:t>20</w:t>
      </w:r>
      <w:r w:rsidR="00144CED">
        <w:rPr>
          <w:b/>
          <w:bCs/>
          <w:lang w:val="sr-Cyrl-CS"/>
        </w:rPr>
        <w:t>20</w:t>
      </w:r>
    </w:p>
    <w:p w:rsidR="00807202" w:rsidRDefault="00807202" w:rsidP="00807202">
      <w:pPr>
        <w:jc w:val="both"/>
        <w:rPr>
          <w:iCs/>
          <w:lang w:val="sr-Cyrl-CS"/>
        </w:rPr>
      </w:pPr>
      <w:r w:rsidRPr="009D79C8">
        <w:rPr>
          <w:lang w:val="sr-Cyrl-CS"/>
        </w:rPr>
        <w:t>испуњава све услове из</w:t>
      </w:r>
      <w:r w:rsidRPr="00F81312">
        <w:rPr>
          <w:lang w:val="ru-RU"/>
        </w:rPr>
        <w:t xml:space="preserve"> </w:t>
      </w:r>
      <w:r w:rsidRPr="00ED2B87">
        <w:rPr>
          <w:lang w:val="sr-Cyrl-CS"/>
        </w:rPr>
        <w:t xml:space="preserve">чл. 75. </w:t>
      </w:r>
      <w:r w:rsidRPr="009D79C8">
        <w:rPr>
          <w:lang w:val="sr-Cyrl-CS"/>
        </w:rPr>
        <w:t>Закона, односно услове дефинисане конкурсном документацијом</w:t>
      </w:r>
      <w:r>
        <w:rPr>
          <w:lang w:val="ru-RU"/>
        </w:rPr>
        <w:t xml:space="preserve"> </w:t>
      </w:r>
      <w:r w:rsidRPr="009D79C8">
        <w:rPr>
          <w:lang w:val="sr-Cyrl-CS"/>
        </w:rPr>
        <w:t>за предметну јавну набавку</w:t>
      </w:r>
      <w:r>
        <w:rPr>
          <w:lang w:val="sr-Cyrl-CS"/>
        </w:rPr>
        <w:t>,</w:t>
      </w:r>
      <w:r w:rsidRPr="009D79C8">
        <w:rPr>
          <w:lang w:val="sr-Cyrl-CS"/>
        </w:rPr>
        <w:t xml:space="preserve"> и то:</w:t>
      </w:r>
    </w:p>
    <w:p w:rsidR="00807202" w:rsidRPr="008027E8" w:rsidRDefault="00807202" w:rsidP="00807202">
      <w:pPr>
        <w:pStyle w:val="ListParagraph"/>
        <w:numPr>
          <w:ilvl w:val="0"/>
          <w:numId w:val="24"/>
        </w:numPr>
        <w:contextualSpacing w:val="0"/>
        <w:jc w:val="both"/>
        <w:rPr>
          <w:iCs/>
          <w:lang w:val="sr-Cyrl-CS"/>
        </w:rPr>
      </w:pPr>
      <w:r>
        <w:rPr>
          <w:iCs/>
          <w:lang w:val="sr-Cyrl-CS"/>
        </w:rPr>
        <w:t>Понуђач је р</w:t>
      </w:r>
      <w:r w:rsidRPr="009D79C8">
        <w:rPr>
          <w:iCs/>
          <w:lang w:val="sr-Cyrl-CS"/>
        </w:rPr>
        <w:t>егистрован код надлежног органа, односно</w:t>
      </w:r>
      <w:r>
        <w:rPr>
          <w:iCs/>
          <w:lang w:val="sr-Cyrl-CS"/>
        </w:rPr>
        <w:t xml:space="preserve"> уписан у одговарајући регистар</w:t>
      </w:r>
      <w:r w:rsidRPr="00F81312">
        <w:rPr>
          <w:iCs/>
          <w:lang w:val="sr-Cyrl-CS"/>
        </w:rPr>
        <w:t xml:space="preserve"> </w:t>
      </w:r>
      <w:r>
        <w:rPr>
          <w:iCs/>
          <w:lang w:val="sr-Cyrl-CS"/>
        </w:rPr>
        <w:t>(чл. 75. ст. 1. тач. 1</w:t>
      </w:r>
      <w:r w:rsidRPr="00F81312">
        <w:rPr>
          <w:iCs/>
          <w:lang w:val="sr-Cyrl-CS"/>
        </w:rPr>
        <w:t>)</w:t>
      </w:r>
      <w:r w:rsidRPr="008027E8">
        <w:rPr>
          <w:iCs/>
          <w:lang w:val="sr-Cyrl-CS"/>
        </w:rPr>
        <w:t xml:space="preserve"> ЗЈН);</w:t>
      </w:r>
    </w:p>
    <w:p w:rsidR="00807202" w:rsidRDefault="00807202" w:rsidP="00807202">
      <w:pPr>
        <w:pStyle w:val="ListParagraph"/>
        <w:numPr>
          <w:ilvl w:val="0"/>
          <w:numId w:val="24"/>
        </w:numPr>
        <w:contextualSpacing w:val="0"/>
        <w:jc w:val="both"/>
        <w:rPr>
          <w:bCs/>
          <w:iCs/>
          <w:lang w:val="sr-Cyrl-CS"/>
        </w:rPr>
      </w:pPr>
      <w:r>
        <w:rPr>
          <w:iCs/>
          <w:lang w:val="sr-Cyrl-CS"/>
        </w:rPr>
        <w:t xml:space="preserve">Понуђач и његов </w:t>
      </w:r>
      <w:r w:rsidRPr="009D79C8">
        <w:rPr>
          <w:iCs/>
          <w:lang w:val="sr-Cyrl-CS"/>
        </w:rPr>
        <w:t xml:space="preserve">законски </w:t>
      </w:r>
      <w:r w:rsidRPr="009D79C8">
        <w:rPr>
          <w:lang w:val="sr-Cyrl-CS"/>
        </w:rPr>
        <w:t>заступник нис</w:t>
      </w:r>
      <w:r>
        <w:rPr>
          <w:lang w:val="sr-Cyrl-CS"/>
        </w:rPr>
        <w:t>у</w:t>
      </w:r>
      <w:r w:rsidRPr="009D79C8">
        <w:rPr>
          <w:lang w:val="sr-Cyrl-CS"/>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lang w:val="sr-Cyrl-CS"/>
        </w:rPr>
        <w:t>кривично дело преваре</w:t>
      </w:r>
      <w:r w:rsidRPr="00F81312">
        <w:rPr>
          <w:lang w:val="sr-Cyrl-CS"/>
        </w:rPr>
        <w:t xml:space="preserve"> </w:t>
      </w:r>
      <w:r w:rsidRPr="008027E8">
        <w:rPr>
          <w:iCs/>
          <w:lang w:val="sr-Cyrl-CS"/>
        </w:rPr>
        <w:t xml:space="preserve">(чл. 75. ст. 1. тач. </w:t>
      </w:r>
      <w:r w:rsidRPr="00F81312">
        <w:rPr>
          <w:iCs/>
          <w:lang w:val="sr-Cyrl-CS"/>
        </w:rPr>
        <w:t>2</w:t>
      </w:r>
      <w:r w:rsidRPr="008027E8">
        <w:rPr>
          <w:iCs/>
          <w:lang w:val="sr-Cyrl-CS"/>
        </w:rPr>
        <w:t>) ЗЈН);</w:t>
      </w:r>
    </w:p>
    <w:p w:rsidR="00807202" w:rsidRPr="009D79C8" w:rsidRDefault="00807202" w:rsidP="00807202">
      <w:pPr>
        <w:pStyle w:val="ListParagraph"/>
        <w:numPr>
          <w:ilvl w:val="0"/>
          <w:numId w:val="24"/>
        </w:numPr>
        <w:contextualSpacing w:val="0"/>
        <w:jc w:val="both"/>
        <w:rPr>
          <w:lang w:val="sr-Cyrl-CS"/>
        </w:rPr>
      </w:pPr>
      <w:r>
        <w:rPr>
          <w:bCs/>
          <w:iCs/>
          <w:lang w:val="sr-Cyrl-CS"/>
        </w:rPr>
        <w:t>Понуђач је и</w:t>
      </w:r>
      <w:r w:rsidRPr="009D79C8">
        <w:rPr>
          <w:bCs/>
          <w:iCs/>
          <w:lang w:val="sr-Cyrl-CS"/>
        </w:rPr>
        <w:t xml:space="preserve">змирио </w:t>
      </w:r>
      <w:r w:rsidRPr="009D79C8">
        <w:rPr>
          <w:lang w:val="sr-Cyrl-CS"/>
        </w:rPr>
        <w:t>доспеле порезе, доприносе и друге јавне дажбине у складу са прописима Републике Србије (</w:t>
      </w:r>
      <w:r w:rsidRPr="009D79C8">
        <w:rPr>
          <w:i/>
          <w:lang w:val="sr-Cyrl-CS"/>
        </w:rPr>
        <w:t>или стране државе када има седиште на њеној територији)</w:t>
      </w:r>
      <w:r w:rsidRPr="008027E8">
        <w:rPr>
          <w:iCs/>
          <w:lang w:val="sr-Cyrl-CS"/>
        </w:rPr>
        <w:t xml:space="preserve"> (чл. 75. ст. 1. тач. </w:t>
      </w:r>
      <w:r w:rsidRPr="00F81312">
        <w:rPr>
          <w:iCs/>
          <w:lang w:val="sr-Cyrl-CS"/>
        </w:rPr>
        <w:t>4</w:t>
      </w:r>
      <w:r w:rsidRPr="008027E8">
        <w:rPr>
          <w:iCs/>
          <w:lang w:val="sr-Cyrl-CS"/>
        </w:rPr>
        <w:t>) ЗЈН);</w:t>
      </w:r>
    </w:p>
    <w:p w:rsidR="00807202" w:rsidRPr="00BA4AF5" w:rsidRDefault="00807202" w:rsidP="00807202">
      <w:pPr>
        <w:pStyle w:val="ListParagraph"/>
        <w:numPr>
          <w:ilvl w:val="0"/>
          <w:numId w:val="24"/>
        </w:numPr>
        <w:contextualSpacing w:val="0"/>
        <w:jc w:val="both"/>
        <w:rPr>
          <w:color w:val="auto"/>
          <w:lang w:val="sr-Cyrl-CS"/>
        </w:rPr>
      </w:pPr>
      <w:r w:rsidRPr="00BA4AF5">
        <w:rPr>
          <w:bCs/>
          <w:iCs/>
          <w:lang w:val="sr-Cyrl-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BA4AF5">
        <w:rPr>
          <w:rFonts w:eastAsia="Times New Roman"/>
          <w:lang w:val="sr-Cyrl-CS"/>
        </w:rPr>
        <w:t xml:space="preserve">и нема забрану обављања делатности која је на снази у време подношења понуде за предметну јавну набавку </w:t>
      </w:r>
      <w:r w:rsidRPr="00BA4AF5">
        <w:rPr>
          <w:iCs/>
          <w:lang w:val="sr-Cyrl-CS"/>
        </w:rPr>
        <w:t>(чл. 75. ст. 2. ЗЈН)</w:t>
      </w:r>
      <w:r w:rsidRPr="00BA4AF5">
        <w:rPr>
          <w:rFonts w:eastAsia="Times New Roman"/>
          <w:lang w:val="sr-Cyrl-CS"/>
        </w:rPr>
        <w:t>;</w:t>
      </w:r>
    </w:p>
    <w:p w:rsidR="00807202" w:rsidRPr="00F8736E" w:rsidRDefault="00807202" w:rsidP="00807202">
      <w:pPr>
        <w:pStyle w:val="ListParagraph"/>
        <w:ind w:left="1440"/>
        <w:jc w:val="both"/>
        <w:rPr>
          <w:iCs/>
          <w:lang w:val="sr-Cyrl-CS"/>
        </w:rPr>
      </w:pPr>
    </w:p>
    <w:p w:rsidR="00807202" w:rsidRPr="009D79C8" w:rsidRDefault="00807202" w:rsidP="00807202">
      <w:pPr>
        <w:pStyle w:val="ListParagraph"/>
        <w:ind w:left="1080"/>
        <w:jc w:val="both"/>
        <w:rPr>
          <w:lang w:val="sr-Cyrl-CS"/>
        </w:rPr>
      </w:pPr>
    </w:p>
    <w:p w:rsidR="00807202" w:rsidRDefault="00807202" w:rsidP="00807202">
      <w:pPr>
        <w:jc w:val="both"/>
        <w:rPr>
          <w:i/>
          <w:lang w:val="sr-Cyrl-CS"/>
        </w:rPr>
      </w:pPr>
    </w:p>
    <w:p w:rsidR="00807202" w:rsidRPr="009D79C8" w:rsidRDefault="00807202" w:rsidP="00807202">
      <w:pPr>
        <w:ind w:left="708"/>
        <w:rPr>
          <w:lang w:val="sr-Cyrl-CS"/>
        </w:rPr>
      </w:pPr>
      <w:r w:rsidRPr="009D79C8">
        <w:rPr>
          <w:lang w:val="sr-Cyrl-CS"/>
        </w:rPr>
        <w:t>Место:_____________                                                            Понуђач:</w:t>
      </w:r>
    </w:p>
    <w:p w:rsidR="00807202" w:rsidRDefault="00807202" w:rsidP="00807202">
      <w:pPr>
        <w:ind w:left="708"/>
        <w:rPr>
          <w:b/>
          <w:bCs/>
          <w:i/>
          <w:color w:val="auto"/>
        </w:rPr>
      </w:pPr>
      <w:r w:rsidRPr="009D79C8">
        <w:rPr>
          <w:lang w:val="sr-Cyrl-CS"/>
        </w:rPr>
        <w:t xml:space="preserve">Датум:_____________                         </w:t>
      </w:r>
      <w:r w:rsidR="0051103A">
        <w:rPr>
          <w:lang w:val="sr-Cyrl-CS"/>
        </w:rPr>
        <w:t xml:space="preserve">                      </w:t>
      </w:r>
      <w:r>
        <w:t xml:space="preserve">_____________________                                                        </w:t>
      </w:r>
    </w:p>
    <w:p w:rsidR="00807202" w:rsidRDefault="00807202" w:rsidP="00807202">
      <w:pPr>
        <w:pStyle w:val="BodyText2"/>
        <w:spacing w:line="100" w:lineRule="atLeast"/>
        <w:ind w:left="708"/>
        <w:jc w:val="both"/>
        <w:rPr>
          <w:b/>
          <w:bCs/>
          <w:i/>
          <w:color w:val="auto"/>
        </w:rPr>
      </w:pPr>
    </w:p>
    <w:p w:rsidR="00807202" w:rsidRDefault="00807202" w:rsidP="00807202">
      <w:pPr>
        <w:pStyle w:val="BodyText2"/>
        <w:spacing w:line="100" w:lineRule="atLeast"/>
        <w:ind w:left="708"/>
        <w:jc w:val="both"/>
        <w:rPr>
          <w:b/>
          <w:bCs/>
          <w:i/>
          <w:color w:val="auto"/>
        </w:rPr>
      </w:pPr>
    </w:p>
    <w:p w:rsidR="00807202" w:rsidRPr="00BA4AF5" w:rsidRDefault="00807202" w:rsidP="00807202">
      <w:pPr>
        <w:pStyle w:val="BodyText2"/>
        <w:spacing w:line="100" w:lineRule="atLeast"/>
        <w:ind w:left="708"/>
        <w:jc w:val="both"/>
        <w:rPr>
          <w:b/>
          <w:bCs/>
          <w:i/>
          <w:color w:val="auto"/>
        </w:rPr>
      </w:pPr>
    </w:p>
    <w:p w:rsidR="00807202" w:rsidRDefault="00807202" w:rsidP="00807202">
      <w:pPr>
        <w:pStyle w:val="ListParagraph"/>
        <w:ind w:left="0"/>
        <w:jc w:val="both"/>
        <w:rPr>
          <w:bCs/>
          <w:i/>
          <w:iCs/>
          <w:color w:val="auto"/>
          <w:lang w:val="sr-Cyrl-CS"/>
        </w:rPr>
      </w:pPr>
      <w:r w:rsidRPr="00BA4AF5">
        <w:rPr>
          <w:b/>
          <w:bCs/>
          <w:i/>
          <w:color w:val="auto"/>
        </w:rPr>
        <w:t>Напомена:</w:t>
      </w:r>
      <w:r w:rsidRPr="00BA4AF5">
        <w:rPr>
          <w:bCs/>
          <w:i/>
          <w:color w:val="auto"/>
        </w:rPr>
        <w:t xml:space="preserve"> </w:t>
      </w:r>
      <w:r w:rsidRPr="00BA4AF5">
        <w:rPr>
          <w:b/>
          <w:bCs/>
          <w:i/>
          <w:iCs/>
          <w:color w:val="auto"/>
          <w:u w:val="single"/>
        </w:rPr>
        <w:t>Уколико понуду подноси група понуђача,</w:t>
      </w:r>
      <w:r w:rsidRPr="00BA4AF5">
        <w:rPr>
          <w:bCs/>
          <w:i/>
          <w:iCs/>
          <w:color w:val="auto"/>
        </w:rPr>
        <w:t xml:space="preserve"> Изјава мора бити потписана од стране овлашћеног лица сваког понуђача из групе понуђача. </w:t>
      </w:r>
      <w:r>
        <w:rPr>
          <w:bCs/>
          <w:i/>
          <w:iCs/>
          <w:color w:val="auto"/>
          <w:lang w:val="sr-Cyrl-CS"/>
        </w:rPr>
        <w:t>Образац копирати у потребном броју.</w:t>
      </w:r>
    </w:p>
    <w:p w:rsidR="00807202" w:rsidRPr="00BA4AF5" w:rsidRDefault="00807202" w:rsidP="00807202">
      <w:pPr>
        <w:pStyle w:val="ListParagraph"/>
        <w:ind w:left="0"/>
        <w:jc w:val="both"/>
        <w:rPr>
          <w:bCs/>
          <w:i/>
          <w:iCs/>
          <w:color w:val="FF0000"/>
        </w:rPr>
      </w:pPr>
    </w:p>
    <w:p w:rsidR="00807202" w:rsidRDefault="00807202" w:rsidP="00807202">
      <w:pPr>
        <w:pStyle w:val="ListParagraph"/>
        <w:ind w:left="0"/>
        <w:jc w:val="both"/>
        <w:rPr>
          <w:bCs/>
          <w:i/>
          <w:iCs/>
          <w:color w:val="FF0000"/>
        </w:rPr>
      </w:pPr>
    </w:p>
    <w:p w:rsidR="00807202" w:rsidRDefault="00807202" w:rsidP="00807202">
      <w:pPr>
        <w:pStyle w:val="ListParagraph"/>
        <w:ind w:left="0"/>
        <w:jc w:val="both"/>
        <w:rPr>
          <w:bCs/>
          <w:i/>
          <w:iCs/>
          <w:color w:val="FF0000"/>
        </w:rPr>
      </w:pPr>
    </w:p>
    <w:p w:rsidR="00807202" w:rsidRDefault="00807202" w:rsidP="00807202">
      <w:pPr>
        <w:pStyle w:val="ListParagraph"/>
        <w:ind w:left="0"/>
        <w:jc w:val="both"/>
        <w:rPr>
          <w:bCs/>
          <w:i/>
          <w:iCs/>
          <w:color w:val="FF0000"/>
        </w:rPr>
      </w:pPr>
    </w:p>
    <w:p w:rsidR="00807202" w:rsidRPr="00BA4AF5" w:rsidRDefault="00807202" w:rsidP="00807202">
      <w:pPr>
        <w:pStyle w:val="ListParagraph"/>
        <w:ind w:left="0"/>
        <w:jc w:val="both"/>
        <w:rPr>
          <w:bCs/>
          <w:i/>
          <w:iCs/>
          <w:color w:val="FF0000"/>
        </w:rPr>
      </w:pPr>
    </w:p>
    <w:p w:rsidR="00807202" w:rsidRDefault="00807202" w:rsidP="00807202">
      <w:pPr>
        <w:jc w:val="center"/>
        <w:rPr>
          <w:b/>
          <w:bCs/>
        </w:rPr>
      </w:pPr>
      <w:r>
        <w:rPr>
          <w:b/>
          <w:bCs/>
        </w:rPr>
        <w:t>ИЗЈАВА ПОДИЗВОЂАЧА</w:t>
      </w:r>
    </w:p>
    <w:p w:rsidR="00807202" w:rsidRDefault="00807202" w:rsidP="00807202">
      <w:pPr>
        <w:jc w:val="center"/>
        <w:rPr>
          <w:b/>
          <w:bCs/>
        </w:rPr>
      </w:pPr>
      <w:r>
        <w:rPr>
          <w:b/>
          <w:bCs/>
        </w:rPr>
        <w:t>О ИСПУЊАВАЊУ УСЛОВА ИЗ ЧЛ. 75. ЗАКОНА У ПОСТУПКУ ЈАВНЕ</w:t>
      </w:r>
    </w:p>
    <w:p w:rsidR="00807202" w:rsidRDefault="00807202" w:rsidP="00807202">
      <w:pPr>
        <w:jc w:val="center"/>
        <w:rPr>
          <w:b/>
          <w:bCs/>
        </w:rPr>
      </w:pPr>
      <w:r>
        <w:rPr>
          <w:b/>
          <w:bCs/>
        </w:rPr>
        <w:t>НАБАВКЕ МАЛЕ ВРЕДНОСТИ</w:t>
      </w:r>
    </w:p>
    <w:p w:rsidR="00807202" w:rsidRDefault="00807202" w:rsidP="00807202">
      <w:pPr>
        <w:jc w:val="center"/>
        <w:rPr>
          <w:b/>
          <w:bCs/>
        </w:rPr>
      </w:pPr>
    </w:p>
    <w:p w:rsidR="00807202" w:rsidRDefault="00807202" w:rsidP="00807202">
      <w:pPr>
        <w:jc w:val="center"/>
        <w:rPr>
          <w:b/>
          <w:bCs/>
        </w:rPr>
      </w:pPr>
    </w:p>
    <w:p w:rsidR="00807202" w:rsidRDefault="00807202" w:rsidP="00807202">
      <w:pPr>
        <w:jc w:val="both"/>
      </w:pPr>
      <w:r>
        <w:t xml:space="preserve">У складу са чланом 77. став 4. Закона, под пуном материјалном и кривичном одговорношћу, </w:t>
      </w:r>
      <w:r>
        <w:rPr>
          <w:lang w:val="sr-Cyrl-CS"/>
        </w:rPr>
        <w:t xml:space="preserve">као заступник подизвођача, </w:t>
      </w:r>
      <w:r>
        <w:t>дајем следећу</w:t>
      </w:r>
    </w:p>
    <w:p w:rsidR="00807202" w:rsidRDefault="00807202" w:rsidP="00807202">
      <w:pPr>
        <w:jc w:val="both"/>
      </w:pPr>
      <w:r>
        <w:tab/>
      </w:r>
      <w:r>
        <w:tab/>
      </w:r>
      <w:r>
        <w:tab/>
      </w:r>
      <w:r>
        <w:tab/>
      </w:r>
    </w:p>
    <w:p w:rsidR="00807202" w:rsidRDefault="00807202" w:rsidP="00807202">
      <w:pPr>
        <w:jc w:val="both"/>
      </w:pPr>
    </w:p>
    <w:p w:rsidR="00807202" w:rsidRDefault="00807202" w:rsidP="00807202">
      <w:pPr>
        <w:jc w:val="center"/>
      </w:pPr>
      <w:r>
        <w:rPr>
          <w:b/>
        </w:rPr>
        <w:t>И З Ј А В У</w:t>
      </w:r>
    </w:p>
    <w:p w:rsidR="00807202" w:rsidRDefault="00807202" w:rsidP="00807202">
      <w:pPr>
        <w:jc w:val="center"/>
      </w:pPr>
    </w:p>
    <w:p w:rsidR="00807202" w:rsidRPr="004E12B4" w:rsidRDefault="00807202" w:rsidP="00807202">
      <w:pPr>
        <w:jc w:val="both"/>
        <w:rPr>
          <w:b/>
          <w:lang w:val="ru-RU"/>
        </w:rPr>
      </w:pPr>
      <w:r>
        <w:t>Подизвођач</w:t>
      </w:r>
      <w:r>
        <w:rPr>
          <w:i/>
        </w:rPr>
        <w:t>_____________________________________</w:t>
      </w:r>
      <w:r>
        <w:t xml:space="preserve">_____________ </w:t>
      </w:r>
      <w:r>
        <w:rPr>
          <w:i/>
          <w:iCs/>
        </w:rPr>
        <w:t>[</w:t>
      </w:r>
      <w:r>
        <w:rPr>
          <w:i/>
        </w:rPr>
        <w:t>навести назив подизвођача</w:t>
      </w:r>
      <w:r>
        <w:rPr>
          <w:i/>
          <w:iCs/>
        </w:rPr>
        <w:t>]</w:t>
      </w:r>
      <w:r>
        <w:rPr>
          <w:i/>
          <w:lang w:val="sr-Cyrl-CS"/>
        </w:rPr>
        <w:t xml:space="preserve"> </w:t>
      </w:r>
      <w:r>
        <w:t xml:space="preserve">у поступку </w:t>
      </w:r>
      <w:r>
        <w:rPr>
          <w:rFonts w:eastAsia="TimesNewRomanPS-BoldMT"/>
          <w:iCs/>
          <w:color w:val="auto"/>
        </w:rPr>
        <w:t xml:space="preserve">јавне </w:t>
      </w:r>
      <w:r>
        <w:rPr>
          <w:iCs/>
        </w:rPr>
        <w:t xml:space="preserve">набавке </w:t>
      </w:r>
      <w:r w:rsidR="004E12B4">
        <w:rPr>
          <w:rFonts w:eastAsia="TimesNewRomanPS-BoldMT"/>
          <w:iCs/>
          <w:lang w:val="sr-Cyrl-CS"/>
        </w:rPr>
        <w:t>добара</w:t>
      </w:r>
      <w:r>
        <w:rPr>
          <w:lang w:val="sr-Cyrl-CS"/>
        </w:rPr>
        <w:t xml:space="preserve"> -</w:t>
      </w:r>
      <w:r w:rsidR="004E12B4" w:rsidRPr="004E12B4">
        <w:rPr>
          <w:b/>
          <w:lang w:val="sr-Cyrl-CS"/>
        </w:rPr>
        <w:t xml:space="preserve"> </w:t>
      </w:r>
      <w:r w:rsidR="004E12B4" w:rsidRPr="004E12B4">
        <w:rPr>
          <w:b/>
          <w:lang w:val="ru-RU"/>
        </w:rPr>
        <w:t>нафтни деривати – гориво за потребе Општине Смедеревска Паланка</w:t>
      </w:r>
      <w:r w:rsidRPr="00BA4AF5">
        <w:rPr>
          <w:b/>
          <w:lang w:val="sr-Cyrl-CS"/>
        </w:rPr>
        <w:t>, б</w:t>
      </w:r>
      <w:r w:rsidRPr="00BA4AF5">
        <w:rPr>
          <w:b/>
          <w:lang w:val="ru-RU"/>
        </w:rPr>
        <w:t xml:space="preserve">рој </w:t>
      </w:r>
      <w:r w:rsidRPr="000D149C">
        <w:rPr>
          <w:b/>
          <w:bCs/>
          <w:lang w:val="ru-RU"/>
        </w:rPr>
        <w:t>1.</w:t>
      </w:r>
      <w:r w:rsidR="004E12B4" w:rsidRPr="000D149C">
        <w:rPr>
          <w:b/>
          <w:bCs/>
          <w:lang w:val="ru-RU"/>
        </w:rPr>
        <w:t>1</w:t>
      </w:r>
      <w:r w:rsidRPr="000D149C">
        <w:rPr>
          <w:b/>
          <w:bCs/>
          <w:lang w:val="ru-RU"/>
        </w:rPr>
        <w:t>.</w:t>
      </w:r>
      <w:r w:rsidR="00144CED">
        <w:rPr>
          <w:b/>
          <w:bCs/>
        </w:rPr>
        <w:t>4</w:t>
      </w:r>
      <w:r w:rsidRPr="00BA4AF5">
        <w:rPr>
          <w:b/>
          <w:bCs/>
          <w:lang w:val="ru-RU"/>
        </w:rPr>
        <w:t>/20</w:t>
      </w:r>
      <w:r w:rsidR="00144CED">
        <w:rPr>
          <w:b/>
          <w:bCs/>
          <w:lang w:val="ru-RU"/>
        </w:rPr>
        <w:t>20</w:t>
      </w:r>
    </w:p>
    <w:p w:rsidR="00807202" w:rsidRPr="00FC03FC" w:rsidRDefault="00807202" w:rsidP="00807202">
      <w:pPr>
        <w:spacing w:line="240" w:lineRule="auto"/>
        <w:ind w:firstLine="720"/>
        <w:jc w:val="both"/>
        <w:rPr>
          <w:color w:val="auto"/>
          <w:lang w:val="sr-Cyrl-CS"/>
        </w:rPr>
      </w:pPr>
      <w:r>
        <w:rPr>
          <w:lang w:val="sr-Cyrl-CS"/>
        </w:rPr>
        <w:t xml:space="preserve">, </w:t>
      </w:r>
      <w:r w:rsidRPr="002A0FA1">
        <w:rPr>
          <w:lang w:val="ru-RU"/>
        </w:rPr>
        <w:t>испуњава све услове из</w:t>
      </w:r>
      <w:r w:rsidRPr="00F81312">
        <w:rPr>
          <w:lang w:val="ru-RU"/>
        </w:rPr>
        <w:t xml:space="preserve"> </w:t>
      </w:r>
      <w:r w:rsidRPr="00ED2B87">
        <w:rPr>
          <w:lang w:val="sr-Cyrl-CS"/>
        </w:rPr>
        <w:t>чл. 75</w:t>
      </w:r>
      <w:r w:rsidRPr="00F81312">
        <w:rPr>
          <w:lang w:val="ru-RU"/>
        </w:rPr>
        <w:t xml:space="preserve">. </w:t>
      </w:r>
      <w:r w:rsidRPr="002A0FA1">
        <w:rPr>
          <w:lang w:val="ru-RU"/>
        </w:rPr>
        <w:t>Закона, односно услове дефинисане конкурсном документацијом</w:t>
      </w:r>
      <w:r>
        <w:rPr>
          <w:lang w:val="ru-RU"/>
        </w:rPr>
        <w:t xml:space="preserve"> </w:t>
      </w:r>
      <w:r w:rsidRPr="002A0FA1">
        <w:rPr>
          <w:lang w:val="ru-RU"/>
        </w:rPr>
        <w:t>за предметну јавну набавку</w:t>
      </w:r>
      <w:r>
        <w:rPr>
          <w:lang w:val="sr-Cyrl-CS"/>
        </w:rPr>
        <w:t>,</w:t>
      </w:r>
      <w:r w:rsidRPr="002A0FA1">
        <w:rPr>
          <w:lang w:val="ru-RU"/>
        </w:rPr>
        <w:t xml:space="preserve"> и то:</w:t>
      </w:r>
    </w:p>
    <w:p w:rsidR="00807202" w:rsidRDefault="00807202" w:rsidP="00807202">
      <w:pPr>
        <w:pStyle w:val="ListParagraph"/>
        <w:numPr>
          <w:ilvl w:val="0"/>
          <w:numId w:val="8"/>
        </w:numPr>
        <w:tabs>
          <w:tab w:val="clear" w:pos="0"/>
          <w:tab w:val="num" w:pos="55"/>
        </w:tabs>
        <w:ind w:left="1495"/>
        <w:contextualSpacing w:val="0"/>
        <w:jc w:val="both"/>
        <w:rPr>
          <w:iCs/>
          <w:lang w:val="sr-Cyrl-CS"/>
        </w:rPr>
      </w:pPr>
      <w:r>
        <w:rPr>
          <w:iCs/>
          <w:lang w:val="sr-Cyrl-CS"/>
        </w:rPr>
        <w:t>Подизвођач је р</w:t>
      </w:r>
      <w:r w:rsidRPr="009D79C8">
        <w:rPr>
          <w:iCs/>
          <w:lang w:val="sr-Cyrl-CS"/>
        </w:rPr>
        <w:t>егистрован код надлежног органа, односно</w:t>
      </w:r>
      <w:r>
        <w:rPr>
          <w:iCs/>
          <w:lang w:val="sr-Cyrl-CS"/>
        </w:rPr>
        <w:t xml:space="preserve"> уписан у одговарајући регистар</w:t>
      </w:r>
      <w:r w:rsidRPr="00F81312">
        <w:rPr>
          <w:iCs/>
          <w:lang w:val="sr-Cyrl-CS"/>
        </w:rPr>
        <w:t xml:space="preserve"> </w:t>
      </w:r>
      <w:r w:rsidRPr="008027E8">
        <w:rPr>
          <w:iCs/>
          <w:lang w:val="sr-Cyrl-CS"/>
        </w:rPr>
        <w:t>(чл. 75. ст. 1. тач. 1) ЗЈН);</w:t>
      </w:r>
    </w:p>
    <w:p w:rsidR="00807202" w:rsidRPr="008027E8" w:rsidRDefault="00807202" w:rsidP="00807202">
      <w:pPr>
        <w:pStyle w:val="ListParagraph"/>
        <w:numPr>
          <w:ilvl w:val="0"/>
          <w:numId w:val="8"/>
        </w:numPr>
        <w:tabs>
          <w:tab w:val="clear" w:pos="0"/>
          <w:tab w:val="num" w:pos="55"/>
        </w:tabs>
        <w:ind w:left="1495"/>
        <w:contextualSpacing w:val="0"/>
        <w:jc w:val="both"/>
        <w:rPr>
          <w:bCs/>
          <w:iCs/>
          <w:lang w:val="sr-Cyrl-CS"/>
        </w:rPr>
      </w:pPr>
      <w:r>
        <w:rPr>
          <w:iCs/>
          <w:lang w:val="sr-Cyrl-CS"/>
        </w:rPr>
        <w:t>П</w:t>
      </w:r>
      <w:r>
        <w:rPr>
          <w:lang w:val="sr-Cyrl-CS"/>
        </w:rPr>
        <w:t>одизвођач</w:t>
      </w:r>
      <w:r>
        <w:rPr>
          <w:iCs/>
          <w:lang w:val="sr-Cyrl-CS"/>
        </w:rPr>
        <w:t xml:space="preserve"> и његов </w:t>
      </w:r>
      <w:r w:rsidRPr="009D79C8">
        <w:rPr>
          <w:iCs/>
          <w:lang w:val="sr-Cyrl-CS"/>
        </w:rPr>
        <w:t xml:space="preserve">законски </w:t>
      </w:r>
      <w:r w:rsidRPr="009D79C8">
        <w:rPr>
          <w:lang w:val="sr-Cyrl-CS"/>
        </w:rPr>
        <w:t>заступник нис</w:t>
      </w:r>
      <w:r>
        <w:rPr>
          <w:lang w:val="sr-Cyrl-CS"/>
        </w:rPr>
        <w:t>у</w:t>
      </w:r>
      <w:r w:rsidRPr="009D79C8">
        <w:rPr>
          <w:lang w:val="sr-Cyrl-CS"/>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lang w:val="sr-Cyrl-CS"/>
        </w:rPr>
        <w:t>кривично дело преваре</w:t>
      </w:r>
      <w:r w:rsidRPr="00F81312">
        <w:rPr>
          <w:lang w:val="sr-Cyrl-CS"/>
        </w:rPr>
        <w:t xml:space="preserve"> </w:t>
      </w:r>
      <w:r w:rsidRPr="008027E8">
        <w:rPr>
          <w:iCs/>
          <w:lang w:val="sr-Cyrl-CS"/>
        </w:rPr>
        <w:t xml:space="preserve">(чл. 75. ст. 1. тач. </w:t>
      </w:r>
      <w:r w:rsidRPr="00F81312">
        <w:rPr>
          <w:iCs/>
          <w:lang w:val="sr-Cyrl-CS"/>
        </w:rPr>
        <w:t>2</w:t>
      </w:r>
      <w:r w:rsidRPr="008027E8">
        <w:rPr>
          <w:iCs/>
          <w:lang w:val="sr-Cyrl-CS"/>
        </w:rPr>
        <w:t>) ЗЈН);</w:t>
      </w:r>
    </w:p>
    <w:p w:rsidR="00807202" w:rsidRPr="009D79C8" w:rsidRDefault="00807202" w:rsidP="00807202">
      <w:pPr>
        <w:pStyle w:val="ListParagraph"/>
        <w:numPr>
          <w:ilvl w:val="0"/>
          <w:numId w:val="8"/>
        </w:numPr>
        <w:tabs>
          <w:tab w:val="clear" w:pos="0"/>
          <w:tab w:val="num" w:pos="55"/>
        </w:tabs>
        <w:ind w:left="1495"/>
        <w:contextualSpacing w:val="0"/>
        <w:jc w:val="both"/>
        <w:rPr>
          <w:iCs/>
          <w:color w:val="auto"/>
          <w:lang w:val="sr-Cyrl-CS"/>
        </w:rPr>
      </w:pPr>
      <w:r>
        <w:rPr>
          <w:bCs/>
          <w:iCs/>
          <w:lang w:val="sr-Cyrl-CS"/>
        </w:rPr>
        <w:t>Подизвођач је и</w:t>
      </w:r>
      <w:r w:rsidRPr="009D79C8">
        <w:rPr>
          <w:bCs/>
          <w:iCs/>
          <w:lang w:val="sr-Cyrl-CS"/>
        </w:rPr>
        <w:t xml:space="preserve">змирио </w:t>
      </w:r>
      <w:r w:rsidRPr="009D79C8">
        <w:rPr>
          <w:lang w:val="sr-Cyrl-CS"/>
        </w:rPr>
        <w:t>доспеле порезе, доприносе и друге јавне дажбине у складу са прописима Републике Србије (</w:t>
      </w:r>
      <w:r w:rsidRPr="009D79C8">
        <w:rPr>
          <w:i/>
          <w:lang w:val="sr-Cyrl-CS"/>
        </w:rPr>
        <w:t>или стране државе када има седиште на њеној територији</w:t>
      </w:r>
      <w:r w:rsidRPr="00F81312">
        <w:rPr>
          <w:i/>
          <w:lang w:val="sr-Cyrl-CS"/>
        </w:rPr>
        <w:t>)</w:t>
      </w:r>
      <w:r w:rsidRPr="008027E8">
        <w:rPr>
          <w:rFonts w:ascii="Arial" w:hAnsi="Arial" w:cs="Arial"/>
          <w:iCs/>
          <w:lang w:val="sr-Cyrl-CS"/>
        </w:rPr>
        <w:t xml:space="preserve"> </w:t>
      </w:r>
      <w:r w:rsidRPr="008027E8">
        <w:rPr>
          <w:iCs/>
          <w:lang w:val="sr-Cyrl-CS"/>
        </w:rPr>
        <w:t xml:space="preserve">(чл. 75. ст. 1. тач. </w:t>
      </w:r>
      <w:r w:rsidRPr="00F81312">
        <w:rPr>
          <w:iCs/>
          <w:lang w:val="sr-Cyrl-CS"/>
        </w:rPr>
        <w:t>4</w:t>
      </w:r>
      <w:r w:rsidRPr="008027E8">
        <w:rPr>
          <w:iCs/>
          <w:lang w:val="sr-Cyrl-CS"/>
        </w:rPr>
        <w:t>) ЗЈН);</w:t>
      </w:r>
    </w:p>
    <w:p w:rsidR="00807202" w:rsidRPr="00BA4AF5" w:rsidRDefault="00807202" w:rsidP="00807202">
      <w:pPr>
        <w:pStyle w:val="ListParagraph"/>
        <w:numPr>
          <w:ilvl w:val="0"/>
          <w:numId w:val="8"/>
        </w:numPr>
        <w:tabs>
          <w:tab w:val="clear" w:pos="0"/>
          <w:tab w:val="num" w:pos="55"/>
        </w:tabs>
        <w:ind w:left="1495"/>
        <w:contextualSpacing w:val="0"/>
        <w:jc w:val="both"/>
        <w:rPr>
          <w:color w:val="auto"/>
          <w:lang w:val="sr-Cyrl-CS"/>
        </w:rPr>
      </w:pPr>
      <w:r w:rsidRPr="00BA4AF5">
        <w:rPr>
          <w:bCs/>
          <w:iCs/>
          <w:lang w:val="sr-Cyrl-CS"/>
        </w:rPr>
        <w:t>П</w:t>
      </w:r>
      <w:r>
        <w:rPr>
          <w:bCs/>
          <w:iCs/>
          <w:lang w:val="sr-Cyrl-CS"/>
        </w:rPr>
        <w:t>одизво</w:t>
      </w:r>
      <w:r w:rsidRPr="00BA4AF5">
        <w:rPr>
          <w:bCs/>
          <w:iCs/>
          <w:lang w:val="sr-Cyrl-CS"/>
        </w:rPr>
        <w:t xml:space="preserve">ђач је поштовао обавезе које произлазе из важећих прописа о   заштити на раду, запошљавању и условима рада, заштити животне средине </w:t>
      </w:r>
      <w:r w:rsidRPr="00BA4AF5">
        <w:rPr>
          <w:rFonts w:eastAsia="Times New Roman"/>
          <w:lang w:val="sr-Cyrl-CS"/>
        </w:rPr>
        <w:t xml:space="preserve">и нема забрану обављања делатности која је на снази у време подношења понуде за предметну јавну набавку </w:t>
      </w:r>
      <w:r w:rsidRPr="00BA4AF5">
        <w:rPr>
          <w:iCs/>
          <w:lang w:val="sr-Cyrl-CS"/>
        </w:rPr>
        <w:t>(чл. 75. ст. 2. ЗЈН)</w:t>
      </w:r>
    </w:p>
    <w:p w:rsidR="00807202" w:rsidRDefault="00807202" w:rsidP="00807202">
      <w:pPr>
        <w:jc w:val="both"/>
        <w:rPr>
          <w:i/>
          <w:lang w:val="sr-Cyrl-CS"/>
        </w:rPr>
      </w:pPr>
    </w:p>
    <w:p w:rsidR="00807202" w:rsidRDefault="00807202" w:rsidP="00807202">
      <w:pPr>
        <w:jc w:val="both"/>
        <w:rPr>
          <w:i/>
          <w:lang w:val="sr-Cyrl-CS"/>
        </w:rPr>
      </w:pPr>
    </w:p>
    <w:p w:rsidR="00807202" w:rsidRPr="009D79C8" w:rsidRDefault="00807202" w:rsidP="00807202">
      <w:pPr>
        <w:ind w:left="708"/>
        <w:rPr>
          <w:lang w:val="sr-Cyrl-CS"/>
        </w:rPr>
      </w:pPr>
      <w:r w:rsidRPr="009D79C8">
        <w:rPr>
          <w:lang w:val="sr-Cyrl-CS"/>
        </w:rPr>
        <w:t>Место:_____________                                                            Подизвођач:</w:t>
      </w:r>
    </w:p>
    <w:p w:rsidR="00807202" w:rsidRDefault="00807202" w:rsidP="00807202">
      <w:pPr>
        <w:ind w:left="708"/>
        <w:rPr>
          <w:lang w:val="sr-Cyrl-CS"/>
        </w:rPr>
      </w:pPr>
      <w:r w:rsidRPr="009D79C8">
        <w:rPr>
          <w:lang w:val="sr-Cyrl-CS"/>
        </w:rPr>
        <w:t xml:space="preserve">Датум:_____________                         </w:t>
      </w:r>
      <w:r w:rsidR="00F708FC">
        <w:rPr>
          <w:lang w:val="sr-Cyrl-CS"/>
        </w:rPr>
        <w:t xml:space="preserve">                              </w:t>
      </w:r>
      <w:r w:rsidRPr="00CF1CD2">
        <w:rPr>
          <w:lang w:val="sr-Cyrl-CS"/>
        </w:rPr>
        <w:t xml:space="preserve">_____________________         </w:t>
      </w:r>
    </w:p>
    <w:p w:rsidR="00807202" w:rsidRDefault="00807202" w:rsidP="00807202">
      <w:pPr>
        <w:ind w:left="708"/>
        <w:rPr>
          <w:lang w:val="sr-Cyrl-CS"/>
        </w:rPr>
      </w:pPr>
    </w:p>
    <w:p w:rsidR="00807202" w:rsidRPr="00CF1CD2" w:rsidRDefault="00807202" w:rsidP="00807202">
      <w:pPr>
        <w:ind w:left="708"/>
        <w:rPr>
          <w:b/>
          <w:bCs/>
          <w:i/>
          <w:lang w:val="sr-Cyrl-CS"/>
        </w:rPr>
      </w:pPr>
      <w:r w:rsidRPr="00CF1CD2">
        <w:rPr>
          <w:lang w:val="sr-Cyrl-CS"/>
        </w:rPr>
        <w:t xml:space="preserve">                                               </w:t>
      </w:r>
    </w:p>
    <w:p w:rsidR="00807202" w:rsidRPr="00CF1CD2" w:rsidRDefault="00807202" w:rsidP="00807202">
      <w:pPr>
        <w:pStyle w:val="BodyText2"/>
        <w:spacing w:line="100" w:lineRule="atLeast"/>
        <w:jc w:val="both"/>
        <w:rPr>
          <w:b/>
          <w:bCs/>
          <w:i/>
          <w:lang w:val="sr-Cyrl-CS"/>
        </w:rPr>
      </w:pPr>
    </w:p>
    <w:p w:rsidR="00807202" w:rsidRPr="009127D9" w:rsidRDefault="00807202" w:rsidP="00807202">
      <w:pPr>
        <w:pStyle w:val="ListParagraph"/>
        <w:ind w:left="0"/>
        <w:jc w:val="both"/>
        <w:rPr>
          <w:bCs/>
          <w:i/>
          <w:iCs/>
          <w:lang w:val="sr-Cyrl-CS"/>
        </w:rPr>
      </w:pPr>
      <w:r w:rsidRPr="00CF1CD2">
        <w:rPr>
          <w:b/>
          <w:bCs/>
          <w:i/>
          <w:iCs/>
          <w:u w:val="single"/>
          <w:lang w:val="sr-Cyrl-CS"/>
        </w:rPr>
        <w:t>Уколико понуђач подноси понуду са подизвођачем</w:t>
      </w:r>
      <w:r w:rsidRPr="00CF1CD2">
        <w:rPr>
          <w:bCs/>
          <w:i/>
          <w:iCs/>
          <w:lang w:val="sr-Cyrl-CS"/>
        </w:rPr>
        <w:t>, Изјава мора бити потписана од стране овлашћеног лица подизвођача.</w:t>
      </w:r>
      <w:r>
        <w:rPr>
          <w:bCs/>
          <w:i/>
          <w:iCs/>
          <w:lang w:val="sr-Cyrl-CS"/>
        </w:rPr>
        <w:t>Уколико наступа са више подизвођача,образац копирати у потребном броју.</w:t>
      </w:r>
      <w:r w:rsidRPr="00CF1CD2">
        <w:rPr>
          <w:bCs/>
          <w:i/>
          <w:iCs/>
          <w:lang w:val="sr-Cyrl-CS"/>
        </w:rPr>
        <w:t xml:space="preserve"> </w:t>
      </w:r>
    </w:p>
    <w:p w:rsidR="00807202" w:rsidRPr="00F81312" w:rsidRDefault="00807202" w:rsidP="00807202">
      <w:pPr>
        <w:pStyle w:val="11"/>
        <w:tabs>
          <w:tab w:val="left" w:pos="680"/>
        </w:tabs>
        <w:ind w:left="0"/>
        <w:jc w:val="both"/>
        <w:rPr>
          <w:rFonts w:eastAsia="TimesNewRomanPSMT"/>
          <w:bCs/>
          <w:lang w:val="sr-Cyrl-CS"/>
        </w:rPr>
      </w:pPr>
      <w:r w:rsidRPr="00F81312">
        <w:rPr>
          <w:rFonts w:eastAsia="TimesNewRomanPSMT"/>
          <w:bCs/>
          <w:lang w:val="sr-Cyrl-CS"/>
        </w:rPr>
        <w:t xml:space="preserve"> </w:t>
      </w:r>
    </w:p>
    <w:p w:rsidR="004E0AC7" w:rsidRPr="00F81312" w:rsidRDefault="004E0AC7">
      <w:pPr>
        <w:pStyle w:val="11"/>
        <w:tabs>
          <w:tab w:val="left" w:pos="680"/>
        </w:tabs>
        <w:ind w:left="0"/>
        <w:jc w:val="both"/>
        <w:rPr>
          <w:rFonts w:eastAsia="TimesNewRomanPSMT"/>
          <w:bCs/>
          <w:lang w:val="sr-Cyrl-CS"/>
        </w:rPr>
      </w:pPr>
    </w:p>
    <w:p w:rsidR="00807202" w:rsidRDefault="00807202">
      <w:pPr>
        <w:pStyle w:val="11"/>
        <w:tabs>
          <w:tab w:val="left" w:pos="680"/>
        </w:tabs>
        <w:ind w:left="0"/>
        <w:jc w:val="both"/>
        <w:rPr>
          <w:rFonts w:eastAsia="TimesNewRomanPSMT"/>
          <w:bCs/>
          <w:lang w:val="sr-Cyrl-CS"/>
        </w:rPr>
      </w:pPr>
    </w:p>
    <w:p w:rsidR="004E12B4" w:rsidRPr="00F81312" w:rsidRDefault="004E12B4">
      <w:pPr>
        <w:pStyle w:val="11"/>
        <w:tabs>
          <w:tab w:val="left" w:pos="680"/>
        </w:tabs>
        <w:ind w:left="0"/>
        <w:jc w:val="both"/>
        <w:rPr>
          <w:rFonts w:eastAsia="TimesNewRomanPSMT"/>
          <w:bCs/>
          <w:lang w:val="sr-Cyrl-CS"/>
        </w:rPr>
      </w:pPr>
    </w:p>
    <w:p w:rsidR="004E0AC7" w:rsidRPr="00807202" w:rsidRDefault="004E0AC7">
      <w:pPr>
        <w:pStyle w:val="11"/>
        <w:tabs>
          <w:tab w:val="left" w:pos="680"/>
        </w:tabs>
        <w:ind w:left="0"/>
        <w:jc w:val="both"/>
        <w:rPr>
          <w:rFonts w:eastAsia="TimesNewRomanPSMT"/>
          <w:bCs/>
          <w:lang w:val="sr-Cyrl-CS"/>
        </w:rPr>
      </w:pPr>
    </w:p>
    <w:p w:rsidR="00BE0B65" w:rsidRPr="00D55C20" w:rsidRDefault="00BE0B65">
      <w:pPr>
        <w:shd w:val="clear" w:color="auto" w:fill="C6D9F1"/>
        <w:jc w:val="center"/>
        <w:rPr>
          <w:b/>
          <w:bCs/>
          <w:i/>
          <w:iCs/>
          <w:sz w:val="28"/>
          <w:szCs w:val="28"/>
          <w:lang w:val="sr-Cyrl-CS"/>
        </w:rPr>
      </w:pPr>
    </w:p>
    <w:p w:rsidR="001619E7" w:rsidRPr="008C3154" w:rsidRDefault="00BE0DD3">
      <w:pPr>
        <w:shd w:val="clear" w:color="auto" w:fill="C6D9F1"/>
        <w:jc w:val="center"/>
        <w:rPr>
          <w:b/>
          <w:bCs/>
          <w:i/>
          <w:iCs/>
          <w:sz w:val="28"/>
          <w:szCs w:val="28"/>
          <w:lang w:val="sr-Cyrl-CS"/>
        </w:rPr>
      </w:pPr>
      <w:r w:rsidRPr="00D55C20">
        <w:rPr>
          <w:b/>
          <w:bCs/>
          <w:i/>
          <w:iCs/>
          <w:sz w:val="28"/>
          <w:szCs w:val="28"/>
        </w:rPr>
        <w:t>V</w:t>
      </w:r>
      <w:r w:rsidR="002258C4" w:rsidRPr="00D55C20">
        <w:rPr>
          <w:b/>
          <w:bCs/>
          <w:i/>
          <w:iCs/>
          <w:sz w:val="28"/>
          <w:szCs w:val="28"/>
          <w:lang w:val="sr-Cyrl-CS"/>
        </w:rPr>
        <w:t>.</w:t>
      </w:r>
      <w:r w:rsidR="001619E7" w:rsidRPr="008C3154">
        <w:rPr>
          <w:b/>
          <w:bCs/>
          <w:i/>
          <w:iCs/>
          <w:sz w:val="28"/>
          <w:szCs w:val="28"/>
          <w:lang w:val="sr-Cyrl-CS"/>
        </w:rPr>
        <w:t xml:space="preserve">  УПУТСТВО ПОНУЂАЧИМА КАКО ДА САЧИНЕ ПОНУДУ</w:t>
      </w:r>
    </w:p>
    <w:p w:rsidR="001619E7" w:rsidRPr="008C3154" w:rsidRDefault="001619E7">
      <w:pPr>
        <w:shd w:val="clear" w:color="auto" w:fill="C6D9F1"/>
        <w:jc w:val="center"/>
        <w:rPr>
          <w:b/>
          <w:bCs/>
          <w:i/>
          <w:iCs/>
          <w:sz w:val="28"/>
          <w:szCs w:val="28"/>
          <w:lang w:val="sr-Cyrl-CS"/>
        </w:rPr>
      </w:pPr>
    </w:p>
    <w:p w:rsidR="001619E7" w:rsidRPr="008C3154" w:rsidRDefault="001619E7">
      <w:pPr>
        <w:jc w:val="both"/>
        <w:rPr>
          <w:b/>
          <w:bCs/>
          <w:i/>
          <w:iCs/>
          <w:sz w:val="28"/>
          <w:szCs w:val="28"/>
          <w:lang w:val="sr-Cyrl-CS"/>
        </w:rPr>
      </w:pPr>
    </w:p>
    <w:p w:rsidR="001619E7" w:rsidRPr="001F5305" w:rsidRDefault="001619E7">
      <w:pPr>
        <w:jc w:val="both"/>
        <w:rPr>
          <w:b/>
          <w:bCs/>
          <w:i/>
          <w:iCs/>
          <w:lang w:val="sr-Cyrl-CS"/>
        </w:rPr>
      </w:pPr>
      <w:r w:rsidRPr="001F5305">
        <w:rPr>
          <w:b/>
          <w:bCs/>
          <w:i/>
          <w:iCs/>
          <w:lang w:val="sr-Cyrl-CS"/>
        </w:rPr>
        <w:t>1. ПОДАЦИ О ЈЕЗИКУ НА КОЈЕМ ПОНУДА МОРА ДА БУДЕ САСТАВЉЕНА</w:t>
      </w:r>
    </w:p>
    <w:p w:rsidR="001619E7" w:rsidRPr="001F5305" w:rsidRDefault="001619E7">
      <w:pPr>
        <w:jc w:val="both"/>
        <w:rPr>
          <w:b/>
          <w:bCs/>
          <w:i/>
          <w:iCs/>
          <w:lang w:val="sr-Cyrl-CS"/>
        </w:rPr>
      </w:pPr>
    </w:p>
    <w:p w:rsidR="001619E7" w:rsidRPr="001F5305" w:rsidRDefault="001619E7">
      <w:pPr>
        <w:jc w:val="both"/>
        <w:rPr>
          <w:b/>
          <w:bCs/>
          <w:i/>
          <w:iCs/>
          <w:lang w:val="sr-Cyrl-CS"/>
        </w:rPr>
      </w:pPr>
      <w:r w:rsidRPr="001F5305">
        <w:rPr>
          <w:lang w:val="sr-Cyrl-CS"/>
        </w:rPr>
        <w:t>Понуђач подноси понуду на српском језику.</w:t>
      </w:r>
    </w:p>
    <w:p w:rsidR="001619E7" w:rsidRPr="001F5305" w:rsidRDefault="001619E7">
      <w:pPr>
        <w:jc w:val="both"/>
        <w:rPr>
          <w:lang w:val="sr-Cyrl-CS"/>
        </w:rPr>
      </w:pPr>
    </w:p>
    <w:p w:rsidR="001619E7" w:rsidRPr="001F5305" w:rsidRDefault="001619E7">
      <w:pPr>
        <w:jc w:val="both"/>
        <w:rPr>
          <w:rFonts w:eastAsia="TimesNewRomanPSMT"/>
          <w:bCs/>
          <w:lang w:val="sr-Cyrl-CS"/>
        </w:rPr>
      </w:pPr>
      <w:r w:rsidRPr="001F5305">
        <w:rPr>
          <w:b/>
          <w:bCs/>
          <w:i/>
          <w:iCs/>
          <w:lang w:val="sr-Cyrl-CS"/>
        </w:rPr>
        <w:t>2. НАЧИН НА КОЈИ ПОНУДА МОРА ДА БУДЕ САЧИЊЕНА</w:t>
      </w:r>
    </w:p>
    <w:p w:rsidR="001619E7" w:rsidRPr="001F5305" w:rsidRDefault="001619E7">
      <w:pPr>
        <w:jc w:val="both"/>
        <w:rPr>
          <w:rFonts w:eastAsia="TimesNewRomanPSMT"/>
          <w:bCs/>
          <w:lang w:val="sr-Cyrl-CS"/>
        </w:rPr>
      </w:pPr>
    </w:p>
    <w:p w:rsidR="001619E7" w:rsidRPr="001F5305" w:rsidRDefault="001619E7">
      <w:pPr>
        <w:jc w:val="both"/>
        <w:rPr>
          <w:rFonts w:eastAsia="TimesNewRomanPSMT"/>
          <w:bCs/>
          <w:lang w:val="sr-Cyrl-CS"/>
        </w:rPr>
      </w:pPr>
      <w:r w:rsidRPr="001F5305">
        <w:rPr>
          <w:rFonts w:eastAsia="TimesNewRomanPSMT"/>
          <w:bCs/>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619E7" w:rsidRPr="001F5305" w:rsidRDefault="001619E7">
      <w:pPr>
        <w:jc w:val="both"/>
        <w:rPr>
          <w:rFonts w:eastAsia="TimesNewRomanPSMT"/>
          <w:bCs/>
          <w:lang w:val="sr-Cyrl-CS"/>
        </w:rPr>
      </w:pPr>
      <w:r w:rsidRPr="001F5305">
        <w:rPr>
          <w:rFonts w:eastAsia="TimesNewRomanPSMT"/>
          <w:bCs/>
          <w:lang w:val="sr-Cyrl-CS"/>
        </w:rPr>
        <w:t>На полеђини коверте или на кутији навести назив</w:t>
      </w:r>
      <w:r w:rsidRPr="00D55C20">
        <w:rPr>
          <w:rFonts w:eastAsia="TimesNewRomanPSMT"/>
          <w:bCs/>
          <w:lang w:val="sr-Cyrl-CS"/>
        </w:rPr>
        <w:t xml:space="preserve"> и адресу</w:t>
      </w:r>
      <w:r w:rsidRPr="001F5305">
        <w:rPr>
          <w:rFonts w:eastAsia="TimesNewRomanPSMT"/>
          <w:bCs/>
          <w:lang w:val="sr-Cyrl-CS"/>
        </w:rPr>
        <w:t xml:space="preserve"> понуђача. </w:t>
      </w:r>
    </w:p>
    <w:p w:rsidR="001619E7" w:rsidRPr="001F5305" w:rsidRDefault="001619E7">
      <w:pPr>
        <w:jc w:val="both"/>
        <w:rPr>
          <w:rFonts w:eastAsia="TimesNewRomanPSMT"/>
          <w:bCs/>
          <w:lang w:val="sr-Cyrl-CS"/>
        </w:rPr>
      </w:pPr>
      <w:r w:rsidRPr="001F5305">
        <w:rPr>
          <w:rFonts w:eastAsia="TimesNewRomanPSMT"/>
          <w:bCs/>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0389E" w:rsidRPr="001F5305" w:rsidRDefault="001619E7" w:rsidP="00A0389E">
      <w:pPr>
        <w:autoSpaceDE w:val="0"/>
        <w:autoSpaceDN w:val="0"/>
        <w:adjustRightInd w:val="0"/>
        <w:spacing w:line="240" w:lineRule="auto"/>
        <w:jc w:val="both"/>
        <w:rPr>
          <w:b/>
          <w:i/>
          <w:iCs/>
          <w:color w:val="FF0000"/>
          <w:lang w:val="sr-Cyrl-CS"/>
        </w:rPr>
      </w:pPr>
      <w:r w:rsidRPr="001F5305">
        <w:rPr>
          <w:rFonts w:eastAsia="TimesNewRomanPSMT"/>
          <w:b/>
          <w:bCs/>
          <w:lang w:val="sr-Cyrl-CS"/>
        </w:rPr>
        <w:t xml:space="preserve">Понуду доставити на адресу: </w:t>
      </w:r>
      <w:r w:rsidR="00B6157C" w:rsidRPr="00D55C20">
        <w:rPr>
          <w:rFonts w:eastAsia="TimesNewRomanPSMT"/>
          <w:b/>
          <w:bCs/>
          <w:lang w:val="sr-Cyrl-CS"/>
        </w:rPr>
        <w:t>Општина Смедеревска Паланка</w:t>
      </w:r>
      <w:r w:rsidR="00144CED">
        <w:rPr>
          <w:rFonts w:eastAsia="TimesNewRomanPSMT"/>
          <w:b/>
          <w:bCs/>
          <w:lang w:val="sr-Cyrl-CS"/>
        </w:rPr>
        <w:t xml:space="preserve"> </w:t>
      </w:r>
      <w:r w:rsidR="00B6157C" w:rsidRPr="00D55C20">
        <w:rPr>
          <w:rFonts w:eastAsia="TimesNewRomanPSMT"/>
          <w:b/>
          <w:bCs/>
          <w:lang w:val="sr-Cyrl-CS"/>
        </w:rPr>
        <w:t>11420</w:t>
      </w:r>
      <w:r w:rsidR="00813F79" w:rsidRPr="00D55C20">
        <w:rPr>
          <w:rFonts w:eastAsia="TimesNewRomanPSMT"/>
          <w:b/>
          <w:bCs/>
          <w:lang w:val="sr-Cyrl-CS"/>
        </w:rPr>
        <w:t xml:space="preserve"> </w:t>
      </w:r>
      <w:r w:rsidR="00B6157C" w:rsidRPr="00D55C20">
        <w:rPr>
          <w:rFonts w:eastAsia="TimesNewRomanPSMT"/>
          <w:b/>
          <w:bCs/>
          <w:lang w:val="sr-Cyrl-CS"/>
        </w:rPr>
        <w:t>Смедеревска Паланка</w:t>
      </w:r>
      <w:r w:rsidRPr="001F5305">
        <w:rPr>
          <w:b/>
          <w:i/>
          <w:iCs/>
          <w:lang w:val="sr-Cyrl-CS"/>
        </w:rPr>
        <w:t xml:space="preserve">, </w:t>
      </w:r>
      <w:r w:rsidRPr="001F5305">
        <w:rPr>
          <w:rFonts w:eastAsia="TimesNewRomanPSMT"/>
          <w:b/>
          <w:bCs/>
          <w:lang w:val="sr-Cyrl-CS"/>
        </w:rPr>
        <w:t xml:space="preserve">са назнаком: </w:t>
      </w:r>
      <w:r w:rsidR="00ED4654" w:rsidRPr="001F5305">
        <w:rPr>
          <w:rFonts w:eastAsia="TimesNewRomanPS-BoldMT"/>
          <w:b/>
          <w:bCs/>
          <w:lang w:val="sr-Cyrl-CS"/>
        </w:rPr>
        <w:t>,,Понуда за</w:t>
      </w:r>
      <w:r w:rsidRPr="001F5305">
        <w:rPr>
          <w:rFonts w:eastAsia="TimesNewRomanPS-BoldMT"/>
          <w:b/>
          <w:bCs/>
          <w:lang w:val="sr-Cyrl-CS"/>
        </w:rPr>
        <w:t xml:space="preserve"> јавну набавку</w:t>
      </w:r>
      <w:r w:rsidR="00813F79" w:rsidRPr="00D55C20">
        <w:rPr>
          <w:b/>
          <w:lang w:val="sr-Cyrl-CS"/>
        </w:rPr>
        <w:t xml:space="preserve"> добара</w:t>
      </w:r>
      <w:r w:rsidRPr="001F5305">
        <w:rPr>
          <w:b/>
          <w:lang w:val="sr-Cyrl-CS"/>
        </w:rPr>
        <w:t xml:space="preserve"> – </w:t>
      </w:r>
      <w:r w:rsidR="00813F79" w:rsidRPr="006D7045">
        <w:rPr>
          <w:rFonts w:eastAsia="TimesNewRomanPS-BoldMT"/>
          <w:b/>
          <w:bCs/>
          <w:color w:val="auto"/>
          <w:lang w:val="sr-Cyrl-CS"/>
        </w:rPr>
        <w:t>Нафтни деривати</w:t>
      </w:r>
      <w:r w:rsidR="002C2F88" w:rsidRPr="006D7045">
        <w:rPr>
          <w:rFonts w:eastAsia="TimesNewRomanPS-BoldMT"/>
          <w:b/>
          <w:bCs/>
          <w:color w:val="auto"/>
          <w:lang w:val="sr-Cyrl-CS"/>
        </w:rPr>
        <w:t>-гориво за потребе Општине Смедеревска Паланка</w:t>
      </w:r>
      <w:r w:rsidRPr="006D7045">
        <w:rPr>
          <w:b/>
          <w:color w:val="auto"/>
          <w:lang w:val="sr-Cyrl-CS"/>
        </w:rPr>
        <w:t>,</w:t>
      </w:r>
      <w:r w:rsidRPr="006D7045">
        <w:rPr>
          <w:rFonts w:eastAsia="TimesNewRomanPS-BoldMT"/>
          <w:b/>
          <w:bCs/>
          <w:color w:val="auto"/>
          <w:lang w:val="sr-Cyrl-CS"/>
        </w:rPr>
        <w:t xml:space="preserve"> </w:t>
      </w:r>
      <w:r w:rsidR="00813F79" w:rsidRPr="001F5305">
        <w:rPr>
          <w:rFonts w:eastAsia="TimesNewRomanPS-BoldMT"/>
          <w:b/>
          <w:bCs/>
          <w:lang w:val="sr-Cyrl-CS"/>
        </w:rPr>
        <w:t>ЈН бр</w:t>
      </w:r>
      <w:r w:rsidR="00813F79" w:rsidRPr="00D55C20">
        <w:rPr>
          <w:rFonts w:eastAsia="TimesNewRomanPS-BoldMT"/>
          <w:b/>
          <w:bCs/>
          <w:lang w:val="sr-Cyrl-CS"/>
        </w:rPr>
        <w:t xml:space="preserve"> </w:t>
      </w:r>
      <w:r w:rsidR="006D7045">
        <w:rPr>
          <w:rFonts w:eastAsia="TimesNewRomanPS-BoldMT"/>
          <w:b/>
          <w:bCs/>
          <w:color w:val="auto"/>
          <w:lang w:val="sr-Cyrl-CS"/>
        </w:rPr>
        <w:t>1.1</w:t>
      </w:r>
      <w:r w:rsidR="009A24B4">
        <w:rPr>
          <w:rFonts w:eastAsia="TimesNewRomanPS-BoldMT"/>
          <w:b/>
          <w:bCs/>
          <w:color w:val="auto"/>
          <w:lang w:val="sr-Cyrl-CS"/>
        </w:rPr>
        <w:t>.</w:t>
      </w:r>
      <w:r w:rsidR="00144CED">
        <w:rPr>
          <w:rFonts w:eastAsia="TimesNewRomanPS-BoldMT"/>
          <w:b/>
          <w:bCs/>
          <w:color w:val="auto"/>
          <w:lang w:val="sr-Cyrl-CS"/>
        </w:rPr>
        <w:t>4</w:t>
      </w:r>
      <w:r w:rsidR="006D7045">
        <w:rPr>
          <w:rFonts w:eastAsia="TimesNewRomanPS-BoldMT"/>
          <w:b/>
          <w:bCs/>
          <w:color w:val="auto"/>
          <w:lang w:val="sr-Cyrl-CS"/>
        </w:rPr>
        <w:t>/</w:t>
      </w:r>
      <w:r w:rsidR="00B50A71">
        <w:rPr>
          <w:rFonts w:eastAsia="TimesNewRomanPS-BoldMT"/>
          <w:b/>
          <w:bCs/>
          <w:color w:val="auto"/>
          <w:lang w:val="sr-Cyrl-CS"/>
        </w:rPr>
        <w:t>20</w:t>
      </w:r>
      <w:r w:rsidR="00144CED">
        <w:rPr>
          <w:rFonts w:eastAsia="TimesNewRomanPS-BoldMT"/>
          <w:b/>
          <w:bCs/>
          <w:color w:val="auto"/>
          <w:lang w:val="sr-Cyrl-CS"/>
        </w:rPr>
        <w:t>20</w:t>
      </w:r>
      <w:r w:rsidRPr="001F5305">
        <w:rPr>
          <w:rFonts w:eastAsia="TimesNewRomanPSMT"/>
          <w:b/>
          <w:bCs/>
          <w:lang w:val="sr-Cyrl-CS"/>
        </w:rPr>
        <w:t xml:space="preserve">- </w:t>
      </w:r>
      <w:r w:rsidRPr="001F5305">
        <w:rPr>
          <w:rFonts w:eastAsia="TimesNewRomanPS-BoldMT"/>
          <w:b/>
          <w:bCs/>
          <w:lang w:val="sr-Cyrl-CS"/>
        </w:rPr>
        <w:t>НЕ ОТВАРАТИ”</w:t>
      </w:r>
      <w:r w:rsidR="00A0389E" w:rsidRPr="001F5305">
        <w:rPr>
          <w:b/>
          <w:lang w:val="sr-Cyrl-CS"/>
        </w:rPr>
        <w:t>.</w:t>
      </w:r>
      <w:r w:rsidR="00A0389E" w:rsidRPr="001F5305">
        <w:rPr>
          <w:b/>
          <w:color w:val="FF0000"/>
          <w:lang w:val="sr-Cyrl-CS"/>
        </w:rPr>
        <w:t xml:space="preserve"> </w:t>
      </w:r>
      <w:r w:rsidR="00A0389E" w:rsidRPr="001F5305">
        <w:rPr>
          <w:b/>
          <w:color w:val="auto"/>
          <w:lang w:val="sr-Cyrl-CS"/>
        </w:rPr>
        <w:t>Понуда се сматра благовременом уколико је примљена од стране наручиоц</w:t>
      </w:r>
      <w:r w:rsidR="008C57BE" w:rsidRPr="001F5305">
        <w:rPr>
          <w:b/>
          <w:color w:val="auto"/>
          <w:lang w:val="sr-Cyrl-CS"/>
        </w:rPr>
        <w:t>а до</w:t>
      </w:r>
      <w:r w:rsidR="00546CD0">
        <w:rPr>
          <w:b/>
          <w:color w:val="auto"/>
          <w:lang w:val="sr-Cyrl-CS"/>
        </w:rPr>
        <w:t xml:space="preserve"> 02.03.</w:t>
      </w:r>
      <w:r w:rsidR="002258C4" w:rsidRPr="00D8441B">
        <w:rPr>
          <w:b/>
          <w:color w:val="auto"/>
          <w:lang w:val="sr-Cyrl-CS"/>
        </w:rPr>
        <w:t>20</w:t>
      </w:r>
      <w:r w:rsidR="00144CED">
        <w:rPr>
          <w:b/>
          <w:color w:val="auto"/>
          <w:lang w:val="sr-Cyrl-CS"/>
        </w:rPr>
        <w:t>20</w:t>
      </w:r>
      <w:r w:rsidR="002258C4" w:rsidRPr="00D8441B">
        <w:rPr>
          <w:b/>
          <w:color w:val="auto"/>
          <w:lang w:val="sr-Cyrl-CS"/>
        </w:rPr>
        <w:t>.</w:t>
      </w:r>
      <w:r w:rsidR="006A1057" w:rsidRPr="00D55C20">
        <w:rPr>
          <w:b/>
          <w:color w:val="auto"/>
          <w:lang w:val="sr-Cyrl-CS"/>
        </w:rPr>
        <w:t xml:space="preserve"> год</w:t>
      </w:r>
      <w:r w:rsidR="008C57BE" w:rsidRPr="001F5305">
        <w:rPr>
          <w:b/>
          <w:color w:val="auto"/>
          <w:lang w:val="sr-Cyrl-CS"/>
        </w:rPr>
        <w:t>.</w:t>
      </w:r>
      <w:r w:rsidR="00A0389E" w:rsidRPr="001F5305">
        <w:rPr>
          <w:b/>
          <w:i/>
          <w:iCs/>
          <w:color w:val="auto"/>
          <w:lang w:val="sr-Cyrl-CS"/>
        </w:rPr>
        <w:t xml:space="preserve"> </w:t>
      </w:r>
      <w:r w:rsidR="00CB7D75" w:rsidRPr="00D55C20">
        <w:rPr>
          <w:b/>
          <w:color w:val="auto"/>
          <w:lang w:val="sr-Cyrl-CS"/>
        </w:rPr>
        <w:t>д</w:t>
      </w:r>
      <w:r w:rsidR="008C57BE" w:rsidRPr="001F5305">
        <w:rPr>
          <w:b/>
          <w:color w:val="auto"/>
          <w:lang w:val="sr-Cyrl-CS"/>
        </w:rPr>
        <w:t>о 12</w:t>
      </w:r>
      <w:r w:rsidR="00A0389E" w:rsidRPr="001F5305">
        <w:rPr>
          <w:b/>
          <w:color w:val="auto"/>
          <w:lang w:val="sr-Cyrl-CS"/>
        </w:rPr>
        <w:t xml:space="preserve"> часова</w:t>
      </w:r>
      <w:r w:rsidR="00A0389E" w:rsidRPr="001F5305">
        <w:rPr>
          <w:b/>
          <w:i/>
          <w:iCs/>
          <w:color w:val="auto"/>
          <w:lang w:val="sr-Cyrl-CS"/>
        </w:rPr>
        <w:t>.</w:t>
      </w:r>
      <w:r w:rsidR="00A0389E" w:rsidRPr="001F5305">
        <w:rPr>
          <w:b/>
          <w:i/>
          <w:iCs/>
          <w:color w:val="FF0000"/>
          <w:lang w:val="sr-Cyrl-CS"/>
        </w:rPr>
        <w:t xml:space="preserve"> </w:t>
      </w:r>
    </w:p>
    <w:p w:rsidR="00A0389E" w:rsidRPr="001F5305" w:rsidRDefault="00A0389E" w:rsidP="00A0389E">
      <w:pPr>
        <w:autoSpaceDE w:val="0"/>
        <w:autoSpaceDN w:val="0"/>
        <w:adjustRightInd w:val="0"/>
        <w:spacing w:line="240" w:lineRule="auto"/>
        <w:jc w:val="both"/>
        <w:rPr>
          <w:color w:val="auto"/>
          <w:lang w:val="sr-Cyrl-CS"/>
        </w:rPr>
      </w:pPr>
      <w:r w:rsidRPr="001F5305">
        <w:rPr>
          <w:color w:val="auto"/>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1F5305">
        <w:rPr>
          <w:color w:val="auto"/>
          <w:lang w:val="sr-Cyrl-CS"/>
        </w:rPr>
        <w:t xml:space="preserve">е понуда достављена непосредно </w:t>
      </w:r>
      <w:r w:rsidR="00A370C2" w:rsidRPr="00D55C20">
        <w:rPr>
          <w:color w:val="auto"/>
          <w:lang w:val="sr-Cyrl-CS"/>
        </w:rPr>
        <w:t>н</w:t>
      </w:r>
      <w:r w:rsidRPr="001F5305">
        <w:rPr>
          <w:color w:val="auto"/>
          <w:lang w:val="sr-Cyrl-CS"/>
        </w:rPr>
        <w:t xml:space="preserve">аручулац ће понуђачу предати потврду пријема понуде. У потврди о пријему наручилац ће навести датум и сат пријема понуде. </w:t>
      </w:r>
    </w:p>
    <w:p w:rsidR="00A0389E" w:rsidRPr="001F5305" w:rsidRDefault="00A370C2" w:rsidP="00A0389E">
      <w:pPr>
        <w:autoSpaceDE w:val="0"/>
        <w:autoSpaceDN w:val="0"/>
        <w:adjustRightInd w:val="0"/>
        <w:spacing w:line="240" w:lineRule="auto"/>
        <w:jc w:val="both"/>
        <w:rPr>
          <w:color w:val="auto"/>
          <w:lang w:val="sr-Cyrl-CS"/>
        </w:rPr>
      </w:pPr>
      <w:r w:rsidRPr="001F5305">
        <w:rPr>
          <w:color w:val="auto"/>
          <w:lang w:val="sr-Cyrl-CS"/>
        </w:rPr>
        <w:t>Понуда коју</w:t>
      </w:r>
      <w:r w:rsidR="00A0389E" w:rsidRPr="001F5305">
        <w:rPr>
          <w:color w:val="auto"/>
          <w:lang w:val="sr-Cyrl-CS"/>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619E7" w:rsidRPr="001F5305" w:rsidRDefault="001619E7">
      <w:pPr>
        <w:jc w:val="both"/>
        <w:rPr>
          <w:rFonts w:eastAsia="TimesNewRomanPSMT"/>
          <w:bCs/>
          <w:lang w:val="sr-Cyrl-CS"/>
        </w:rPr>
      </w:pPr>
      <w:r w:rsidRPr="001F5305">
        <w:rPr>
          <w:b/>
          <w:lang w:val="sr-Cyrl-CS"/>
        </w:rPr>
        <w:t xml:space="preserve">   </w:t>
      </w:r>
    </w:p>
    <w:p w:rsidR="001619E7" w:rsidRPr="001F5305" w:rsidRDefault="001619E7">
      <w:pPr>
        <w:jc w:val="both"/>
        <w:rPr>
          <w:lang w:val="sr-Cyrl-CS"/>
        </w:rPr>
      </w:pPr>
    </w:p>
    <w:p w:rsidR="001619E7" w:rsidRPr="001F5305" w:rsidRDefault="00C81A9F" w:rsidP="00C81A9F">
      <w:pPr>
        <w:pStyle w:val="ListParagraph"/>
        <w:ind w:left="0"/>
        <w:jc w:val="both"/>
        <w:rPr>
          <w:bCs/>
          <w:iCs/>
          <w:lang w:val="sr-Cyrl-CS"/>
        </w:rPr>
      </w:pPr>
      <w:r w:rsidRPr="001F5305">
        <w:rPr>
          <w:b/>
          <w:bCs/>
          <w:i/>
          <w:iCs/>
          <w:lang w:val="sr-Cyrl-CS"/>
        </w:rPr>
        <w:t xml:space="preserve">3. </w:t>
      </w:r>
      <w:r w:rsidR="001619E7" w:rsidRPr="001F5305">
        <w:rPr>
          <w:b/>
          <w:bCs/>
          <w:i/>
          <w:iCs/>
          <w:lang w:val="sr-Cyrl-CS"/>
        </w:rPr>
        <w:t>ПОНУДА СА ВАРИЈАНТАМА</w:t>
      </w:r>
    </w:p>
    <w:p w:rsidR="001619E7" w:rsidRPr="001F5305" w:rsidRDefault="001619E7">
      <w:pPr>
        <w:jc w:val="both"/>
        <w:rPr>
          <w:bCs/>
          <w:iCs/>
          <w:lang w:val="sr-Cyrl-CS"/>
        </w:rPr>
      </w:pPr>
    </w:p>
    <w:p w:rsidR="001619E7" w:rsidRPr="001F5305" w:rsidRDefault="001619E7">
      <w:pPr>
        <w:jc w:val="both"/>
        <w:rPr>
          <w:b/>
          <w:bCs/>
          <w:i/>
          <w:iCs/>
          <w:lang w:val="sr-Cyrl-CS"/>
        </w:rPr>
      </w:pPr>
      <w:r w:rsidRPr="001F5305">
        <w:rPr>
          <w:bCs/>
          <w:iCs/>
          <w:lang w:val="sr-Cyrl-CS"/>
        </w:rPr>
        <w:t>Подношење понуде са варијантама није дозвољено.</w:t>
      </w:r>
    </w:p>
    <w:p w:rsidR="001619E7" w:rsidRPr="001F5305" w:rsidRDefault="001619E7">
      <w:pPr>
        <w:jc w:val="both"/>
        <w:rPr>
          <w:lang w:val="sr-Cyrl-CS"/>
        </w:rPr>
      </w:pPr>
    </w:p>
    <w:p w:rsidR="001619E7" w:rsidRPr="001F5305" w:rsidRDefault="00C81A9F">
      <w:pPr>
        <w:jc w:val="both"/>
        <w:rPr>
          <w:lang w:val="sr-Cyrl-CS"/>
        </w:rPr>
      </w:pPr>
      <w:r w:rsidRPr="001F5305">
        <w:rPr>
          <w:b/>
          <w:bCs/>
          <w:i/>
          <w:iCs/>
          <w:lang w:val="sr-Cyrl-CS"/>
        </w:rPr>
        <w:t>4</w:t>
      </w:r>
      <w:r w:rsidR="001619E7" w:rsidRPr="001F5305">
        <w:rPr>
          <w:b/>
          <w:bCs/>
          <w:i/>
          <w:iCs/>
          <w:lang w:val="sr-Cyrl-CS"/>
        </w:rPr>
        <w:t xml:space="preserve">. </w:t>
      </w:r>
      <w:r w:rsidR="001619E7" w:rsidRPr="001F5305">
        <w:rPr>
          <w:b/>
          <w:i/>
          <w:iCs/>
          <w:lang w:val="sr-Cyrl-CS"/>
        </w:rPr>
        <w:t>НАЧИН ИЗМЕНЕ, ДОПУНЕ И ОПОЗИВА ПОНУДЕ</w:t>
      </w:r>
    </w:p>
    <w:p w:rsidR="001619E7" w:rsidRPr="001F5305" w:rsidRDefault="001619E7">
      <w:pPr>
        <w:jc w:val="both"/>
        <w:rPr>
          <w:lang w:val="sr-Cyrl-CS"/>
        </w:rPr>
      </w:pPr>
    </w:p>
    <w:p w:rsidR="001619E7" w:rsidRPr="001F5305" w:rsidRDefault="001619E7">
      <w:pPr>
        <w:jc w:val="both"/>
        <w:rPr>
          <w:lang w:val="sr-Cyrl-CS"/>
        </w:rPr>
      </w:pPr>
      <w:r w:rsidRPr="001F5305">
        <w:rPr>
          <w:lang w:val="sr-Cyrl-CS"/>
        </w:rPr>
        <w:t>У року за подношење понуде понуђач може да измени, допуни или опозове своју понуду на начин који је одређен за подношење понуде.</w:t>
      </w:r>
    </w:p>
    <w:p w:rsidR="001619E7" w:rsidRPr="001F5305" w:rsidRDefault="001619E7">
      <w:pPr>
        <w:jc w:val="both"/>
        <w:rPr>
          <w:rFonts w:eastAsia="TimesNewRomanPSMT"/>
          <w:bCs/>
          <w:iCs/>
          <w:lang w:val="sr-Cyrl-CS"/>
        </w:rPr>
      </w:pPr>
      <w:r w:rsidRPr="001F5305">
        <w:rPr>
          <w:lang w:val="sr-Cyrl-CS"/>
        </w:rPr>
        <w:t xml:space="preserve">Понуђач је дужан да јасно назначи који део понуде мења односно која документа накнадно доставља. </w:t>
      </w:r>
    </w:p>
    <w:p w:rsidR="001619E7" w:rsidRPr="008C3154" w:rsidRDefault="001619E7">
      <w:pPr>
        <w:jc w:val="both"/>
        <w:rPr>
          <w:rFonts w:eastAsia="TimesNewRomanPSMT"/>
          <w:bCs/>
          <w:iCs/>
          <w:lang w:val="sr-Cyrl-CS"/>
        </w:rPr>
      </w:pPr>
      <w:r w:rsidRPr="001F5305">
        <w:rPr>
          <w:rFonts w:eastAsia="TimesNewRomanPSMT"/>
          <w:bCs/>
          <w:iCs/>
          <w:lang w:val="sr-Cyrl-CS"/>
        </w:rPr>
        <w:t xml:space="preserve">Измену, допуну или опозив понуде треба доставити на адресу: </w:t>
      </w:r>
      <w:r w:rsidR="002258C4" w:rsidRPr="00D55C20">
        <w:rPr>
          <w:rFonts w:eastAsia="TimesNewRomanPSMT"/>
          <w:bCs/>
          <w:iCs/>
          <w:lang w:val="sr-Cyrl-CS"/>
        </w:rPr>
        <w:t>Општина Смедеревска Паланка, ул. Вука Караџића бр.25, 11420</w:t>
      </w:r>
      <w:r w:rsidRPr="008C3154">
        <w:rPr>
          <w:i/>
          <w:iCs/>
          <w:lang w:val="sr-Cyrl-CS"/>
        </w:rPr>
        <w:t xml:space="preserve">, </w:t>
      </w:r>
      <w:r w:rsidRPr="008C3154">
        <w:rPr>
          <w:rFonts w:eastAsia="TimesNewRomanPSMT"/>
          <w:bCs/>
          <w:iCs/>
          <w:color w:val="FF0000"/>
          <w:lang w:val="sr-Cyrl-CS"/>
        </w:rPr>
        <w:t xml:space="preserve"> </w:t>
      </w:r>
      <w:r w:rsidRPr="008C3154">
        <w:rPr>
          <w:rFonts w:eastAsia="TimesNewRomanPSMT"/>
          <w:bCs/>
          <w:iCs/>
          <w:lang w:val="sr-Cyrl-CS"/>
        </w:rPr>
        <w:t>са назнаком:</w:t>
      </w:r>
    </w:p>
    <w:p w:rsidR="001619E7" w:rsidRPr="008C3154" w:rsidRDefault="001619E7">
      <w:pPr>
        <w:jc w:val="both"/>
        <w:rPr>
          <w:rFonts w:eastAsia="TimesNewRomanPSMT"/>
          <w:bCs/>
          <w:iCs/>
          <w:lang w:val="sr-Cyrl-CS"/>
        </w:rPr>
      </w:pPr>
      <w:r w:rsidRPr="008C3154">
        <w:rPr>
          <w:rFonts w:eastAsia="TimesNewRomanPSMT"/>
          <w:bCs/>
          <w:iCs/>
          <w:lang w:val="sr-Cyrl-CS"/>
        </w:rPr>
        <w:t>„</w:t>
      </w:r>
      <w:r w:rsidRPr="008C3154">
        <w:rPr>
          <w:rFonts w:eastAsia="TimesNewRomanPSMT"/>
          <w:b/>
          <w:bCs/>
          <w:iCs/>
          <w:lang w:val="sr-Cyrl-CS"/>
        </w:rPr>
        <w:t>Измена понуде</w:t>
      </w:r>
      <w:r w:rsidRPr="008C3154">
        <w:rPr>
          <w:rFonts w:eastAsia="TimesNewRomanPS-BoldMT"/>
          <w:b/>
          <w:bCs/>
          <w:lang w:val="sr-Cyrl-CS"/>
        </w:rPr>
        <w:t xml:space="preserve"> за јавну набавку</w:t>
      </w:r>
      <w:r w:rsidR="005C5DDC" w:rsidRPr="008C3154">
        <w:rPr>
          <w:lang w:val="sr-Cyrl-CS"/>
        </w:rPr>
        <w:t xml:space="preserve"> </w:t>
      </w:r>
      <w:r w:rsidR="005C5DDC" w:rsidRPr="00D55C20">
        <w:rPr>
          <w:lang w:val="sr-Cyrl-CS"/>
        </w:rPr>
        <w:t>добара</w:t>
      </w:r>
      <w:r w:rsidRPr="008C3154">
        <w:rPr>
          <w:lang w:val="sr-Cyrl-CS"/>
        </w:rPr>
        <w:t xml:space="preserve"> – </w:t>
      </w:r>
      <w:r w:rsidRPr="008C3154">
        <w:rPr>
          <w:rFonts w:eastAsia="TimesNewRomanPS-BoldMT"/>
          <w:b/>
          <w:bCs/>
          <w:color w:val="002060"/>
          <w:lang w:val="sr-Cyrl-CS"/>
        </w:rPr>
        <w:t xml:space="preserve"> </w:t>
      </w:r>
      <w:r w:rsidR="000504E1" w:rsidRPr="007C6A2A">
        <w:rPr>
          <w:rFonts w:eastAsia="TimesNewRomanPS-BoldMT"/>
          <w:b/>
          <w:bCs/>
          <w:color w:val="auto"/>
          <w:lang w:val="sr-Cyrl-CS"/>
        </w:rPr>
        <w:t>Нафтни деривати</w:t>
      </w:r>
      <w:r w:rsidR="0064336A" w:rsidRPr="007C6A2A">
        <w:rPr>
          <w:rFonts w:eastAsia="TimesNewRomanPS-BoldMT"/>
          <w:b/>
          <w:bCs/>
          <w:color w:val="auto"/>
          <w:lang w:val="sr-Cyrl-CS"/>
        </w:rPr>
        <w:t>-гориво за потребе Општине Смедеревска Паланка</w:t>
      </w:r>
      <w:r w:rsidRPr="007C6A2A">
        <w:rPr>
          <w:color w:val="auto"/>
          <w:lang w:val="sr-Cyrl-CS"/>
        </w:rPr>
        <w:t>,</w:t>
      </w:r>
      <w:r w:rsidRPr="007C6A2A">
        <w:rPr>
          <w:rFonts w:eastAsia="TimesNewRomanPS-BoldMT"/>
          <w:b/>
          <w:bCs/>
          <w:color w:val="auto"/>
          <w:lang w:val="sr-Cyrl-CS"/>
        </w:rPr>
        <w:t xml:space="preserve"> </w:t>
      </w:r>
      <w:r w:rsidRPr="008C3154">
        <w:rPr>
          <w:rFonts w:eastAsia="TimesNewRomanPS-BoldMT"/>
          <w:b/>
          <w:bCs/>
          <w:lang w:val="sr-Cyrl-CS"/>
        </w:rPr>
        <w:t>ЈН б</w:t>
      </w:r>
      <w:r w:rsidR="000504E1" w:rsidRPr="008C3154">
        <w:rPr>
          <w:rFonts w:eastAsia="TimesNewRomanPS-BoldMT"/>
          <w:b/>
          <w:bCs/>
          <w:lang w:val="sr-Cyrl-CS"/>
        </w:rPr>
        <w:t>р</w:t>
      </w:r>
      <w:r w:rsidR="000504E1" w:rsidRPr="00D55C20">
        <w:rPr>
          <w:rFonts w:eastAsia="TimesNewRomanPS-BoldMT"/>
          <w:b/>
          <w:bCs/>
          <w:lang w:val="sr-Cyrl-CS"/>
        </w:rPr>
        <w:t xml:space="preserve">. </w:t>
      </w:r>
      <w:r w:rsidR="006D7045" w:rsidRPr="000D149C">
        <w:rPr>
          <w:rFonts w:eastAsia="TimesNewRomanPS-BoldMT"/>
          <w:b/>
          <w:bCs/>
          <w:color w:val="auto"/>
          <w:lang w:val="sr-Cyrl-CS"/>
        </w:rPr>
        <w:t>1.1.</w:t>
      </w:r>
      <w:r w:rsidR="00144CED">
        <w:rPr>
          <w:rFonts w:eastAsia="TimesNewRomanPS-BoldMT"/>
          <w:b/>
          <w:bCs/>
          <w:color w:val="auto"/>
          <w:lang w:val="sr-Cyrl-CS"/>
        </w:rPr>
        <w:t>4</w:t>
      </w:r>
      <w:r w:rsidR="006D7045">
        <w:rPr>
          <w:rFonts w:eastAsia="TimesNewRomanPS-BoldMT"/>
          <w:b/>
          <w:bCs/>
          <w:color w:val="auto"/>
          <w:lang w:val="sr-Cyrl-CS"/>
        </w:rPr>
        <w:t>/20</w:t>
      </w:r>
      <w:r w:rsidR="00144CED">
        <w:rPr>
          <w:rFonts w:eastAsia="TimesNewRomanPS-BoldMT"/>
          <w:b/>
          <w:bCs/>
          <w:color w:val="auto"/>
          <w:lang w:val="sr-Cyrl-CS"/>
        </w:rPr>
        <w:t>20</w:t>
      </w:r>
      <w:r w:rsidRPr="008C3154">
        <w:rPr>
          <w:rFonts w:eastAsia="TimesNewRomanPS-BoldMT"/>
          <w:b/>
          <w:bCs/>
          <w:color w:val="auto"/>
          <w:lang w:val="sr-Cyrl-CS"/>
        </w:rPr>
        <w:t xml:space="preserve"> </w:t>
      </w:r>
      <w:r w:rsidR="006A1057" w:rsidRPr="008C3154">
        <w:rPr>
          <w:rFonts w:eastAsia="TimesNewRomanPSMT"/>
          <w:b/>
          <w:bCs/>
          <w:color w:val="auto"/>
          <w:lang w:val="sr-Cyrl-CS"/>
        </w:rPr>
        <w:t>–</w:t>
      </w:r>
      <w:r w:rsidRPr="008C3154">
        <w:rPr>
          <w:rFonts w:eastAsia="TimesNewRomanPSMT"/>
          <w:b/>
          <w:bCs/>
          <w:lang w:val="sr-Cyrl-CS"/>
        </w:rPr>
        <w:t xml:space="preserve"> </w:t>
      </w:r>
      <w:r w:rsidRPr="008C3154">
        <w:rPr>
          <w:rFonts w:eastAsia="TimesNewRomanPS-BoldMT"/>
          <w:b/>
          <w:bCs/>
          <w:lang w:val="sr-Cyrl-CS"/>
        </w:rPr>
        <w:t>НЕ ОТВАРАТИ”</w:t>
      </w:r>
      <w:r w:rsidRPr="008C3154">
        <w:rPr>
          <w:rFonts w:eastAsia="TimesNewRomanPSMT"/>
          <w:bCs/>
          <w:iCs/>
          <w:lang w:val="sr-Cyrl-CS"/>
        </w:rPr>
        <w:t xml:space="preserve"> или</w:t>
      </w:r>
    </w:p>
    <w:p w:rsidR="001619E7" w:rsidRPr="008C3154" w:rsidRDefault="001619E7">
      <w:pPr>
        <w:jc w:val="both"/>
        <w:rPr>
          <w:rFonts w:eastAsia="TimesNewRomanPSMT"/>
          <w:bCs/>
          <w:iCs/>
          <w:lang w:val="sr-Cyrl-CS"/>
        </w:rPr>
      </w:pPr>
      <w:r w:rsidRPr="008C3154">
        <w:rPr>
          <w:rFonts w:eastAsia="TimesNewRomanPSMT"/>
          <w:bCs/>
          <w:iCs/>
          <w:lang w:val="sr-Cyrl-CS"/>
        </w:rPr>
        <w:lastRenderedPageBreak/>
        <w:t>„</w:t>
      </w:r>
      <w:r w:rsidRPr="008C3154">
        <w:rPr>
          <w:rFonts w:eastAsia="TimesNewRomanPSMT"/>
          <w:b/>
          <w:bCs/>
          <w:iCs/>
          <w:lang w:val="sr-Cyrl-CS"/>
        </w:rPr>
        <w:t>Допуна понуде</w:t>
      </w:r>
      <w:r w:rsidRPr="008C3154">
        <w:rPr>
          <w:rFonts w:eastAsia="TimesNewRomanPSMT"/>
          <w:bCs/>
          <w:iCs/>
          <w:lang w:val="sr-Cyrl-CS"/>
        </w:rPr>
        <w:t xml:space="preserve"> </w:t>
      </w:r>
      <w:r w:rsidRPr="008C3154">
        <w:rPr>
          <w:rFonts w:eastAsia="TimesNewRomanPS-BoldMT"/>
          <w:b/>
          <w:bCs/>
          <w:lang w:val="sr-Cyrl-CS"/>
        </w:rPr>
        <w:t>за јавну набавку</w:t>
      </w:r>
      <w:r w:rsidRPr="008C3154">
        <w:rPr>
          <w:lang w:val="sr-Cyrl-CS"/>
        </w:rPr>
        <w:t xml:space="preserve"> </w:t>
      </w:r>
      <w:r w:rsidR="000504E1" w:rsidRPr="00D55C20">
        <w:rPr>
          <w:lang w:val="sr-Cyrl-CS"/>
        </w:rPr>
        <w:t>добара</w:t>
      </w:r>
      <w:r w:rsidR="000504E1" w:rsidRPr="008C3154">
        <w:rPr>
          <w:lang w:val="sr-Cyrl-CS"/>
        </w:rPr>
        <w:t xml:space="preserve"> – </w:t>
      </w:r>
      <w:r w:rsidR="0064336A" w:rsidRPr="007C6A2A">
        <w:rPr>
          <w:rFonts w:eastAsia="TimesNewRomanPS-BoldMT"/>
          <w:b/>
          <w:bCs/>
          <w:color w:val="auto"/>
          <w:lang w:val="sr-Cyrl-CS"/>
        </w:rPr>
        <w:t>Нафтни деривати-гориво за потребе Општине Смедеревска Паланка</w:t>
      </w:r>
      <w:r w:rsidR="0064336A" w:rsidRPr="007C6A2A">
        <w:rPr>
          <w:color w:val="auto"/>
          <w:lang w:val="sr-Cyrl-CS"/>
        </w:rPr>
        <w:t>,</w:t>
      </w:r>
      <w:r w:rsidR="0064336A" w:rsidRPr="008C3154">
        <w:rPr>
          <w:rFonts w:eastAsia="TimesNewRomanPS-BoldMT"/>
          <w:b/>
          <w:bCs/>
          <w:color w:val="002060"/>
          <w:lang w:val="sr-Cyrl-CS"/>
        </w:rPr>
        <w:t xml:space="preserve"> </w:t>
      </w:r>
      <w:r w:rsidR="0064336A" w:rsidRPr="008C3154">
        <w:rPr>
          <w:rFonts w:eastAsia="TimesNewRomanPS-BoldMT"/>
          <w:b/>
          <w:bCs/>
          <w:lang w:val="sr-Cyrl-CS"/>
        </w:rPr>
        <w:t>ЈН бр</w:t>
      </w:r>
      <w:r w:rsidR="0064336A" w:rsidRPr="00D55C20">
        <w:rPr>
          <w:rFonts w:eastAsia="TimesNewRomanPS-BoldMT"/>
          <w:b/>
          <w:bCs/>
          <w:lang w:val="sr-Cyrl-CS"/>
        </w:rPr>
        <w:t xml:space="preserve">. </w:t>
      </w:r>
      <w:r w:rsidR="006D7045" w:rsidRPr="000D149C">
        <w:rPr>
          <w:rFonts w:eastAsia="TimesNewRomanPS-BoldMT"/>
          <w:b/>
          <w:bCs/>
          <w:color w:val="auto"/>
          <w:lang w:val="sr-Cyrl-CS"/>
        </w:rPr>
        <w:t>1.1.</w:t>
      </w:r>
      <w:r w:rsidR="00144CED">
        <w:rPr>
          <w:rFonts w:eastAsia="TimesNewRomanPS-BoldMT"/>
          <w:b/>
          <w:bCs/>
          <w:color w:val="auto"/>
          <w:lang w:val="sr-Cyrl-CS"/>
        </w:rPr>
        <w:t>4</w:t>
      </w:r>
      <w:r w:rsidR="006D7045">
        <w:rPr>
          <w:rFonts w:eastAsia="TimesNewRomanPS-BoldMT"/>
          <w:b/>
          <w:bCs/>
          <w:color w:val="auto"/>
          <w:lang w:val="sr-Cyrl-CS"/>
        </w:rPr>
        <w:t>/20</w:t>
      </w:r>
      <w:r w:rsidR="00144CED">
        <w:rPr>
          <w:rFonts w:eastAsia="TimesNewRomanPS-BoldMT"/>
          <w:b/>
          <w:bCs/>
          <w:color w:val="auto"/>
          <w:lang w:val="sr-Cyrl-CS"/>
        </w:rPr>
        <w:t>20</w:t>
      </w:r>
      <w:r w:rsidR="0064336A" w:rsidRPr="008C3154">
        <w:rPr>
          <w:rFonts w:eastAsia="TimesNewRomanPS-BoldMT"/>
          <w:b/>
          <w:bCs/>
          <w:color w:val="auto"/>
          <w:lang w:val="sr-Cyrl-CS"/>
        </w:rPr>
        <w:t xml:space="preserve"> </w:t>
      </w:r>
      <w:r w:rsidR="000504E1" w:rsidRPr="008C3154">
        <w:rPr>
          <w:rFonts w:eastAsia="TimesNewRomanPS-BoldMT"/>
          <w:b/>
          <w:bCs/>
          <w:color w:val="002060"/>
          <w:lang w:val="sr-Cyrl-CS"/>
        </w:rPr>
        <w:t xml:space="preserve"> </w:t>
      </w:r>
      <w:r w:rsidR="006A1057" w:rsidRPr="008C3154">
        <w:rPr>
          <w:rFonts w:eastAsia="TimesNewRomanPSMT"/>
          <w:b/>
          <w:bCs/>
          <w:lang w:val="sr-Cyrl-CS"/>
        </w:rPr>
        <w:t>–</w:t>
      </w:r>
      <w:r w:rsidR="000504E1" w:rsidRPr="008C3154">
        <w:rPr>
          <w:rFonts w:eastAsia="TimesNewRomanPSMT"/>
          <w:b/>
          <w:bCs/>
          <w:lang w:val="sr-Cyrl-CS"/>
        </w:rPr>
        <w:t xml:space="preserve"> </w:t>
      </w:r>
      <w:r w:rsidR="000504E1" w:rsidRPr="008C3154">
        <w:rPr>
          <w:rFonts w:eastAsia="TimesNewRomanPS-BoldMT"/>
          <w:b/>
          <w:bCs/>
          <w:lang w:val="sr-Cyrl-CS"/>
        </w:rPr>
        <w:t>НЕ ОТВАРАТИ”</w:t>
      </w:r>
      <w:r w:rsidR="000504E1" w:rsidRPr="008C3154">
        <w:rPr>
          <w:rFonts w:eastAsia="TimesNewRomanPSMT"/>
          <w:bCs/>
          <w:iCs/>
          <w:lang w:val="sr-Cyrl-CS"/>
        </w:rPr>
        <w:t xml:space="preserve"> или</w:t>
      </w:r>
    </w:p>
    <w:p w:rsidR="001619E7" w:rsidRPr="008C3154" w:rsidRDefault="001619E7">
      <w:pPr>
        <w:jc w:val="both"/>
        <w:rPr>
          <w:rFonts w:eastAsia="TimesNewRomanPSMT"/>
          <w:bCs/>
          <w:iCs/>
          <w:lang w:val="sr-Cyrl-CS"/>
        </w:rPr>
      </w:pPr>
      <w:r w:rsidRPr="008C3154">
        <w:rPr>
          <w:rFonts w:eastAsia="TimesNewRomanPSMT"/>
          <w:bCs/>
          <w:iCs/>
          <w:lang w:val="sr-Cyrl-CS"/>
        </w:rPr>
        <w:t>„</w:t>
      </w:r>
      <w:r w:rsidRPr="008C3154">
        <w:rPr>
          <w:rFonts w:eastAsia="TimesNewRomanPSMT"/>
          <w:b/>
          <w:bCs/>
          <w:iCs/>
          <w:lang w:val="sr-Cyrl-CS"/>
        </w:rPr>
        <w:t>Опозив понуде</w:t>
      </w:r>
      <w:r w:rsidRPr="008C3154">
        <w:rPr>
          <w:rFonts w:eastAsia="TimesNewRomanPSMT"/>
          <w:bCs/>
          <w:iCs/>
          <w:lang w:val="sr-Cyrl-CS"/>
        </w:rPr>
        <w:t xml:space="preserve"> </w:t>
      </w:r>
      <w:r w:rsidR="001C2947" w:rsidRPr="008C3154">
        <w:rPr>
          <w:rFonts w:eastAsia="TimesNewRomanPS-BoldMT"/>
          <w:b/>
          <w:bCs/>
          <w:lang w:val="sr-Cyrl-CS"/>
        </w:rPr>
        <w:t>за</w:t>
      </w:r>
      <w:r w:rsidRPr="008C3154">
        <w:rPr>
          <w:rFonts w:eastAsia="TimesNewRomanPS-BoldMT"/>
          <w:b/>
          <w:bCs/>
          <w:lang w:val="sr-Cyrl-CS"/>
        </w:rPr>
        <w:t xml:space="preserve"> јавну набавку</w:t>
      </w:r>
      <w:r w:rsidRPr="008C3154">
        <w:rPr>
          <w:lang w:val="sr-Cyrl-CS"/>
        </w:rPr>
        <w:t xml:space="preserve"> </w:t>
      </w:r>
      <w:r w:rsidR="000504E1" w:rsidRPr="00D55C20">
        <w:rPr>
          <w:lang w:val="sr-Cyrl-CS"/>
        </w:rPr>
        <w:t>добара</w:t>
      </w:r>
      <w:r w:rsidR="000504E1" w:rsidRPr="008C3154">
        <w:rPr>
          <w:lang w:val="sr-Cyrl-CS"/>
        </w:rPr>
        <w:t xml:space="preserve"> – </w:t>
      </w:r>
      <w:r w:rsidR="000504E1" w:rsidRPr="008C3154">
        <w:rPr>
          <w:rFonts w:eastAsia="TimesNewRomanPS-BoldMT"/>
          <w:b/>
          <w:bCs/>
          <w:color w:val="002060"/>
          <w:lang w:val="sr-Cyrl-CS"/>
        </w:rPr>
        <w:t xml:space="preserve"> </w:t>
      </w:r>
      <w:r w:rsidR="0064336A" w:rsidRPr="007C6A2A">
        <w:rPr>
          <w:rFonts w:eastAsia="TimesNewRomanPS-BoldMT"/>
          <w:b/>
          <w:bCs/>
          <w:color w:val="auto"/>
          <w:lang w:val="sr-Cyrl-CS"/>
        </w:rPr>
        <w:t>Нафтни деривати-гориво за потребе Општине Смедеревска Паланка</w:t>
      </w:r>
      <w:r w:rsidR="0064336A" w:rsidRPr="007C6A2A">
        <w:rPr>
          <w:color w:val="auto"/>
          <w:lang w:val="sr-Cyrl-CS"/>
        </w:rPr>
        <w:t>,</w:t>
      </w:r>
      <w:r w:rsidR="0064336A" w:rsidRPr="008C3154">
        <w:rPr>
          <w:rFonts w:eastAsia="TimesNewRomanPS-BoldMT"/>
          <w:b/>
          <w:bCs/>
          <w:color w:val="002060"/>
          <w:lang w:val="sr-Cyrl-CS"/>
        </w:rPr>
        <w:t xml:space="preserve"> </w:t>
      </w:r>
      <w:r w:rsidR="0064336A" w:rsidRPr="008C3154">
        <w:rPr>
          <w:rFonts w:eastAsia="TimesNewRomanPS-BoldMT"/>
          <w:b/>
          <w:bCs/>
          <w:lang w:val="sr-Cyrl-CS"/>
        </w:rPr>
        <w:t>ЈН бр</w:t>
      </w:r>
      <w:r w:rsidR="0064336A" w:rsidRPr="00D55C20">
        <w:rPr>
          <w:rFonts w:eastAsia="TimesNewRomanPS-BoldMT"/>
          <w:b/>
          <w:bCs/>
          <w:lang w:val="sr-Cyrl-CS"/>
        </w:rPr>
        <w:t xml:space="preserve">. </w:t>
      </w:r>
      <w:r w:rsidR="006D7045" w:rsidRPr="000D149C">
        <w:rPr>
          <w:rFonts w:eastAsia="TimesNewRomanPS-BoldMT"/>
          <w:b/>
          <w:bCs/>
          <w:color w:val="auto"/>
          <w:lang w:val="sr-Cyrl-CS"/>
        </w:rPr>
        <w:t>1.1.</w:t>
      </w:r>
      <w:r w:rsidR="00144CED">
        <w:rPr>
          <w:rFonts w:eastAsia="TimesNewRomanPS-BoldMT"/>
          <w:b/>
          <w:bCs/>
          <w:color w:val="auto"/>
          <w:lang w:val="sr-Cyrl-CS"/>
        </w:rPr>
        <w:t>4/</w:t>
      </w:r>
      <w:r w:rsidR="006D7045">
        <w:rPr>
          <w:rFonts w:eastAsia="TimesNewRomanPS-BoldMT"/>
          <w:b/>
          <w:bCs/>
          <w:color w:val="auto"/>
          <w:lang w:val="sr-Cyrl-CS"/>
        </w:rPr>
        <w:t>20</w:t>
      </w:r>
      <w:r w:rsidR="00144CED">
        <w:rPr>
          <w:rFonts w:eastAsia="TimesNewRomanPS-BoldMT"/>
          <w:b/>
          <w:bCs/>
          <w:color w:val="auto"/>
          <w:lang w:val="sr-Cyrl-CS"/>
        </w:rPr>
        <w:t>20</w:t>
      </w:r>
      <w:r w:rsidR="006A1057" w:rsidRPr="008C3154">
        <w:rPr>
          <w:rFonts w:eastAsia="TimesNewRomanPSMT"/>
          <w:b/>
          <w:bCs/>
          <w:lang w:val="sr-Cyrl-CS"/>
        </w:rPr>
        <w:t>–</w:t>
      </w:r>
      <w:r w:rsidR="000504E1" w:rsidRPr="008C3154">
        <w:rPr>
          <w:rFonts w:eastAsia="TimesNewRomanPSMT"/>
          <w:b/>
          <w:bCs/>
          <w:lang w:val="sr-Cyrl-CS"/>
        </w:rPr>
        <w:t xml:space="preserve"> </w:t>
      </w:r>
      <w:r w:rsidR="000504E1" w:rsidRPr="008C3154">
        <w:rPr>
          <w:rFonts w:eastAsia="TimesNewRomanPS-BoldMT"/>
          <w:b/>
          <w:bCs/>
          <w:lang w:val="sr-Cyrl-CS"/>
        </w:rPr>
        <w:t>НЕ ОТВАРАТИ”</w:t>
      </w:r>
      <w:r w:rsidR="000504E1" w:rsidRPr="008C3154">
        <w:rPr>
          <w:rFonts w:eastAsia="TimesNewRomanPSMT"/>
          <w:bCs/>
          <w:iCs/>
          <w:lang w:val="sr-Cyrl-CS"/>
        </w:rPr>
        <w:t xml:space="preserve"> или</w:t>
      </w:r>
    </w:p>
    <w:p w:rsidR="001619E7" w:rsidRPr="008C3154" w:rsidRDefault="001619E7">
      <w:pPr>
        <w:jc w:val="both"/>
        <w:rPr>
          <w:rFonts w:eastAsia="TimesNewRomanPSMT"/>
          <w:bCs/>
          <w:lang w:val="sr-Cyrl-CS"/>
        </w:rPr>
      </w:pPr>
      <w:r w:rsidRPr="008C3154">
        <w:rPr>
          <w:rFonts w:eastAsia="TimesNewRomanPSMT"/>
          <w:bCs/>
          <w:iCs/>
          <w:lang w:val="sr-Cyrl-CS"/>
        </w:rPr>
        <w:t>„</w:t>
      </w:r>
      <w:r w:rsidRPr="008C3154">
        <w:rPr>
          <w:rFonts w:eastAsia="TimesNewRomanPSMT"/>
          <w:b/>
          <w:bCs/>
          <w:iCs/>
          <w:lang w:val="sr-Cyrl-CS"/>
        </w:rPr>
        <w:t>Измена и допуна понуде</w:t>
      </w:r>
      <w:r w:rsidRPr="008C3154">
        <w:rPr>
          <w:rFonts w:eastAsia="TimesNewRomanPS-BoldMT"/>
          <w:b/>
          <w:bCs/>
          <w:lang w:val="sr-Cyrl-CS"/>
        </w:rPr>
        <w:t xml:space="preserve"> за јавну набавку</w:t>
      </w:r>
      <w:r w:rsidR="000504E1" w:rsidRPr="00D55C20">
        <w:rPr>
          <w:rFonts w:eastAsia="TimesNewRomanPS-BoldMT"/>
          <w:b/>
          <w:bCs/>
          <w:lang w:val="sr-Cyrl-CS"/>
        </w:rPr>
        <w:t xml:space="preserve"> </w:t>
      </w:r>
      <w:r w:rsidR="000504E1" w:rsidRPr="00D55C20">
        <w:rPr>
          <w:lang w:val="sr-Cyrl-CS"/>
        </w:rPr>
        <w:t>добара</w:t>
      </w:r>
      <w:r w:rsidR="000504E1" w:rsidRPr="008C3154">
        <w:rPr>
          <w:lang w:val="sr-Cyrl-CS"/>
        </w:rPr>
        <w:t xml:space="preserve"> – </w:t>
      </w:r>
      <w:r w:rsidR="0064336A" w:rsidRPr="007C6A2A">
        <w:rPr>
          <w:rFonts w:eastAsia="TimesNewRomanPS-BoldMT"/>
          <w:b/>
          <w:bCs/>
          <w:color w:val="auto"/>
          <w:lang w:val="sr-Cyrl-CS"/>
        </w:rPr>
        <w:t>Нафтни деривати-гориво за потребе Општине Смедеревска Паланка</w:t>
      </w:r>
      <w:r w:rsidR="0064336A" w:rsidRPr="008C3154">
        <w:rPr>
          <w:lang w:val="sr-Cyrl-CS"/>
        </w:rPr>
        <w:t>,</w:t>
      </w:r>
      <w:r w:rsidR="0064336A" w:rsidRPr="008C3154">
        <w:rPr>
          <w:rFonts w:eastAsia="TimesNewRomanPS-BoldMT"/>
          <w:b/>
          <w:bCs/>
          <w:color w:val="002060"/>
          <w:lang w:val="sr-Cyrl-CS"/>
        </w:rPr>
        <w:t xml:space="preserve"> </w:t>
      </w:r>
      <w:r w:rsidR="0064336A" w:rsidRPr="008C3154">
        <w:rPr>
          <w:rFonts w:eastAsia="TimesNewRomanPS-BoldMT"/>
          <w:b/>
          <w:bCs/>
          <w:lang w:val="sr-Cyrl-CS"/>
        </w:rPr>
        <w:t>ЈН бр</w:t>
      </w:r>
      <w:r w:rsidR="0064336A" w:rsidRPr="00D55C20">
        <w:rPr>
          <w:rFonts w:eastAsia="TimesNewRomanPS-BoldMT"/>
          <w:b/>
          <w:bCs/>
          <w:lang w:val="sr-Cyrl-CS"/>
        </w:rPr>
        <w:t xml:space="preserve">. </w:t>
      </w:r>
      <w:r w:rsidR="006D7045" w:rsidRPr="000D149C">
        <w:rPr>
          <w:rFonts w:eastAsia="TimesNewRomanPS-BoldMT"/>
          <w:b/>
          <w:bCs/>
          <w:color w:val="auto"/>
          <w:lang w:val="sr-Cyrl-CS"/>
        </w:rPr>
        <w:t>1.1.</w:t>
      </w:r>
      <w:r w:rsidR="00144CED">
        <w:rPr>
          <w:rFonts w:eastAsia="TimesNewRomanPS-BoldMT"/>
          <w:b/>
          <w:bCs/>
          <w:color w:val="auto"/>
          <w:lang w:val="sr-Cyrl-CS"/>
        </w:rPr>
        <w:t>4</w:t>
      </w:r>
      <w:r w:rsidR="006D7045">
        <w:rPr>
          <w:rFonts w:eastAsia="TimesNewRomanPS-BoldMT"/>
          <w:b/>
          <w:bCs/>
          <w:color w:val="auto"/>
          <w:lang w:val="sr-Cyrl-CS"/>
        </w:rPr>
        <w:t>/20</w:t>
      </w:r>
      <w:r w:rsidR="00144CED">
        <w:rPr>
          <w:rFonts w:eastAsia="TimesNewRomanPS-BoldMT"/>
          <w:b/>
          <w:bCs/>
          <w:color w:val="auto"/>
          <w:lang w:val="sr-Cyrl-CS"/>
        </w:rPr>
        <w:t>20</w:t>
      </w:r>
      <w:r w:rsidR="0064336A" w:rsidRPr="008C3154">
        <w:rPr>
          <w:rFonts w:eastAsia="TimesNewRomanPS-BoldMT"/>
          <w:b/>
          <w:bCs/>
          <w:color w:val="auto"/>
          <w:lang w:val="sr-Cyrl-CS"/>
        </w:rPr>
        <w:t xml:space="preserve"> </w:t>
      </w:r>
      <w:r w:rsidR="000504E1" w:rsidRPr="008C3154">
        <w:rPr>
          <w:rFonts w:eastAsia="TimesNewRomanPS-BoldMT"/>
          <w:b/>
          <w:bCs/>
          <w:color w:val="002060"/>
          <w:lang w:val="sr-Cyrl-CS"/>
        </w:rPr>
        <w:t xml:space="preserve"> </w:t>
      </w:r>
      <w:r w:rsidR="006A1057" w:rsidRPr="008C3154">
        <w:rPr>
          <w:rFonts w:eastAsia="TimesNewRomanPSMT"/>
          <w:b/>
          <w:bCs/>
          <w:lang w:val="sr-Cyrl-CS"/>
        </w:rPr>
        <w:t>–</w:t>
      </w:r>
      <w:r w:rsidR="000504E1" w:rsidRPr="008C3154">
        <w:rPr>
          <w:rFonts w:eastAsia="TimesNewRomanPSMT"/>
          <w:b/>
          <w:bCs/>
          <w:lang w:val="sr-Cyrl-CS"/>
        </w:rPr>
        <w:t xml:space="preserve"> </w:t>
      </w:r>
      <w:r w:rsidR="000504E1" w:rsidRPr="008C3154">
        <w:rPr>
          <w:rFonts w:eastAsia="TimesNewRomanPS-BoldMT"/>
          <w:b/>
          <w:bCs/>
          <w:lang w:val="sr-Cyrl-CS"/>
        </w:rPr>
        <w:t>НЕ ОТВАРАТИ”</w:t>
      </w:r>
      <w:r w:rsidR="000504E1" w:rsidRPr="008C3154">
        <w:rPr>
          <w:rFonts w:eastAsia="TimesNewRomanPSMT"/>
          <w:bCs/>
          <w:iCs/>
          <w:lang w:val="sr-Cyrl-CS"/>
        </w:rPr>
        <w:t xml:space="preserve"> или</w:t>
      </w:r>
    </w:p>
    <w:p w:rsidR="001619E7" w:rsidRPr="008C3154" w:rsidRDefault="001619E7">
      <w:pPr>
        <w:jc w:val="both"/>
        <w:rPr>
          <w:lang w:val="sr-Cyrl-CS"/>
        </w:rPr>
      </w:pPr>
      <w:r w:rsidRPr="008C3154">
        <w:rPr>
          <w:rFonts w:eastAsia="TimesNewRomanPSMT"/>
          <w:bCs/>
          <w:lang w:val="sr-Cyrl-CS"/>
        </w:rPr>
        <w:t>На полеђини коверте или на кутији навести назив</w:t>
      </w:r>
      <w:r w:rsidRPr="00D55C20">
        <w:rPr>
          <w:rFonts w:eastAsia="TimesNewRomanPSMT"/>
          <w:bCs/>
          <w:lang w:val="sr-Cyrl-CS"/>
        </w:rPr>
        <w:t xml:space="preserve"> и адресу</w:t>
      </w:r>
      <w:r w:rsidRPr="008C3154">
        <w:rPr>
          <w:rFonts w:eastAsia="TimesNewRomanPSMT"/>
          <w:bCs/>
          <w:lang w:val="sr-Cyrl-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619E7" w:rsidRPr="008C3154" w:rsidRDefault="001619E7">
      <w:pPr>
        <w:jc w:val="both"/>
        <w:rPr>
          <w:b/>
          <w:i/>
          <w:iCs/>
          <w:lang w:val="sr-Cyrl-CS"/>
        </w:rPr>
      </w:pPr>
      <w:r w:rsidRPr="008C3154">
        <w:rPr>
          <w:lang w:val="sr-Cyrl-CS"/>
        </w:rPr>
        <w:t>По истеку рока за подношење понуда понуђач не може да повуче нити да мења своју понуду.</w:t>
      </w:r>
    </w:p>
    <w:p w:rsidR="001619E7" w:rsidRPr="008C3154" w:rsidRDefault="001619E7">
      <w:pPr>
        <w:jc w:val="both"/>
        <w:rPr>
          <w:b/>
          <w:i/>
          <w:iCs/>
          <w:lang w:val="sr-Cyrl-CS"/>
        </w:rPr>
      </w:pPr>
    </w:p>
    <w:p w:rsidR="001619E7" w:rsidRPr="008C3154" w:rsidRDefault="00C81A9F">
      <w:pPr>
        <w:jc w:val="both"/>
        <w:rPr>
          <w:bCs/>
          <w:iCs/>
          <w:lang w:val="sr-Cyrl-CS"/>
        </w:rPr>
      </w:pPr>
      <w:r w:rsidRPr="008C3154">
        <w:rPr>
          <w:b/>
          <w:bCs/>
          <w:i/>
          <w:iCs/>
          <w:lang w:val="sr-Cyrl-CS"/>
        </w:rPr>
        <w:t>5</w:t>
      </w:r>
      <w:r w:rsidR="001619E7" w:rsidRPr="008C3154">
        <w:rPr>
          <w:b/>
          <w:bCs/>
          <w:i/>
          <w:iCs/>
          <w:lang w:val="sr-Cyrl-CS"/>
        </w:rPr>
        <w:t xml:space="preserve">. УЧЕСТВОВАЊЕ У ЗАЈЕДНИЧКОЈ ПОНУДИ ИЛИ КАО ПОДИЗВОЂАЧ </w:t>
      </w:r>
    </w:p>
    <w:p w:rsidR="001619E7" w:rsidRPr="008C3154" w:rsidRDefault="001619E7">
      <w:pPr>
        <w:jc w:val="both"/>
        <w:rPr>
          <w:bCs/>
          <w:iCs/>
          <w:lang w:val="sr-Cyrl-CS"/>
        </w:rPr>
      </w:pPr>
    </w:p>
    <w:p w:rsidR="001619E7" w:rsidRPr="008C3154" w:rsidRDefault="001619E7">
      <w:pPr>
        <w:jc w:val="both"/>
        <w:rPr>
          <w:iCs/>
          <w:lang w:val="sr-Cyrl-CS"/>
        </w:rPr>
      </w:pPr>
      <w:r w:rsidRPr="008C3154">
        <w:rPr>
          <w:bCs/>
          <w:iCs/>
          <w:lang w:val="sr-Cyrl-CS"/>
        </w:rPr>
        <w:t>Понуђач може да поднесе само једну понуду.</w:t>
      </w:r>
      <w:r w:rsidRPr="008C3154">
        <w:rPr>
          <w:i/>
          <w:iCs/>
          <w:lang w:val="sr-Cyrl-CS"/>
        </w:rPr>
        <w:t xml:space="preserve"> </w:t>
      </w:r>
    </w:p>
    <w:p w:rsidR="001619E7" w:rsidRPr="008C3154" w:rsidRDefault="001619E7">
      <w:pPr>
        <w:jc w:val="both"/>
        <w:rPr>
          <w:iCs/>
          <w:lang w:val="sr-Cyrl-CS"/>
        </w:rPr>
      </w:pPr>
      <w:r w:rsidRPr="008C3154">
        <w:rPr>
          <w:iCs/>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619E7" w:rsidRPr="008C3154" w:rsidRDefault="001619E7">
      <w:pPr>
        <w:jc w:val="both"/>
        <w:rPr>
          <w:i/>
          <w:iCs/>
          <w:color w:val="FF0000"/>
          <w:lang w:val="sr-Cyrl-CS"/>
        </w:rPr>
      </w:pPr>
      <w:r w:rsidRPr="008C3154">
        <w:rPr>
          <w:iCs/>
          <w:lang w:val="sr-Cyrl-CS"/>
        </w:rPr>
        <w:t xml:space="preserve">У Обрасцу понуде </w:t>
      </w:r>
      <w:r w:rsidRPr="00D55C20">
        <w:rPr>
          <w:iCs/>
          <w:lang w:val="sr-Cyrl-CS"/>
        </w:rPr>
        <w:t xml:space="preserve">(поглавље </w:t>
      </w:r>
      <w:r w:rsidRPr="00D55C20">
        <w:rPr>
          <w:b/>
          <w:iCs/>
        </w:rPr>
        <w:t>VII</w:t>
      </w:r>
      <w:r w:rsidRPr="00D55C20">
        <w:rPr>
          <w:iCs/>
          <w:lang w:val="ru-RU"/>
        </w:rPr>
        <w:t>)</w:t>
      </w:r>
      <w:r w:rsidRPr="008C3154">
        <w:rPr>
          <w:iCs/>
          <w:lang w:val="sr-Cyrl-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619E7" w:rsidRPr="008C3154" w:rsidRDefault="001619E7">
      <w:pPr>
        <w:jc w:val="both"/>
        <w:rPr>
          <w:lang w:val="sr-Cyrl-CS"/>
        </w:rPr>
      </w:pPr>
    </w:p>
    <w:p w:rsidR="001619E7" w:rsidRPr="008C3154" w:rsidRDefault="00C81A9F">
      <w:pPr>
        <w:jc w:val="both"/>
        <w:rPr>
          <w:iCs/>
          <w:lang w:val="sr-Cyrl-CS"/>
        </w:rPr>
      </w:pPr>
      <w:r w:rsidRPr="008C3154">
        <w:rPr>
          <w:b/>
          <w:bCs/>
          <w:i/>
          <w:iCs/>
          <w:lang w:val="sr-Cyrl-CS"/>
        </w:rPr>
        <w:t>6</w:t>
      </w:r>
      <w:r w:rsidR="001619E7" w:rsidRPr="008C3154">
        <w:rPr>
          <w:b/>
          <w:bCs/>
          <w:i/>
          <w:iCs/>
          <w:lang w:val="sr-Cyrl-CS"/>
        </w:rPr>
        <w:t>. ПОНУДА СА ПОДИЗВОЂАЧЕМ</w:t>
      </w:r>
    </w:p>
    <w:p w:rsidR="001619E7" w:rsidRPr="008C3154" w:rsidRDefault="001619E7">
      <w:pPr>
        <w:jc w:val="both"/>
        <w:rPr>
          <w:iCs/>
          <w:lang w:val="sr-Cyrl-CS"/>
        </w:rPr>
      </w:pPr>
    </w:p>
    <w:p w:rsidR="001619E7" w:rsidRPr="008C3154" w:rsidRDefault="001619E7">
      <w:pPr>
        <w:jc w:val="both"/>
        <w:rPr>
          <w:iCs/>
          <w:lang w:val="sr-Cyrl-CS"/>
        </w:rPr>
      </w:pPr>
      <w:r w:rsidRPr="008C3154">
        <w:rPr>
          <w:iCs/>
          <w:lang w:val="sr-Cyrl-CS"/>
        </w:rPr>
        <w:t>Уколико понуђач подноси понуду са подизвођачем дужан је да у Обрасцу понуде</w:t>
      </w:r>
      <w:r w:rsidRPr="00D55C20">
        <w:rPr>
          <w:iCs/>
          <w:lang w:val="sr-Cyrl-CS"/>
        </w:rPr>
        <w:t xml:space="preserve"> (поглавље </w:t>
      </w:r>
      <w:r w:rsidRPr="00D55C20">
        <w:rPr>
          <w:b/>
          <w:iCs/>
        </w:rPr>
        <w:t>VI</w:t>
      </w:r>
      <w:r w:rsidRPr="00D55C20">
        <w:rPr>
          <w:iCs/>
          <w:lang w:val="ru-RU"/>
        </w:rPr>
        <w:t>)</w:t>
      </w:r>
      <w:r w:rsidRPr="008C3154">
        <w:rPr>
          <w:iCs/>
          <w:lang w:val="sr-Cyrl-CS"/>
        </w:rPr>
        <w:t xml:space="preserve"> наведе да</w:t>
      </w:r>
      <w:r w:rsidR="00B438B4" w:rsidRPr="008C3154">
        <w:rPr>
          <w:iCs/>
          <w:lang w:val="sr-Cyrl-CS"/>
        </w:rPr>
        <w:t xml:space="preserve"> понуду подноси са по</w:t>
      </w:r>
      <w:r w:rsidR="00FB6FE8" w:rsidRPr="008C3154">
        <w:rPr>
          <w:iCs/>
          <w:lang w:val="sr-Cyrl-CS"/>
        </w:rPr>
        <w:t>д</w:t>
      </w:r>
      <w:r w:rsidR="00B438B4" w:rsidRPr="008C3154">
        <w:rPr>
          <w:iCs/>
          <w:lang w:val="sr-Cyrl-CS"/>
        </w:rPr>
        <w:t>извођачем,</w:t>
      </w:r>
      <w:r w:rsidRPr="008C3154">
        <w:rPr>
          <w:iCs/>
          <w:lang w:val="sr-Cyrl-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44673" w:rsidRPr="00D55C20" w:rsidRDefault="001619E7">
      <w:pPr>
        <w:jc w:val="both"/>
        <w:rPr>
          <w:iCs/>
          <w:lang w:val="sr-Cyrl-CS"/>
        </w:rPr>
      </w:pPr>
      <w:r w:rsidRPr="008C3154">
        <w:rPr>
          <w:iCs/>
          <w:lang w:val="sr-Cyrl-CS"/>
        </w:rPr>
        <w:t xml:space="preserve">Понуђач </w:t>
      </w:r>
      <w:r w:rsidRPr="008C3154">
        <w:rPr>
          <w:iCs/>
          <w:color w:val="auto"/>
          <w:lang w:val="sr-Cyrl-CS"/>
        </w:rPr>
        <w:t>у Обрасцу понуде</w:t>
      </w:r>
      <w:r w:rsidRPr="008C3154">
        <w:rPr>
          <w:i/>
          <w:iCs/>
          <w:lang w:val="sr-Cyrl-CS"/>
        </w:rPr>
        <w:t xml:space="preserve"> </w:t>
      </w:r>
      <w:r w:rsidRPr="008C3154">
        <w:rPr>
          <w:iCs/>
          <w:lang w:val="sr-Cyrl-CS"/>
        </w:rPr>
        <w:t>нав</w:t>
      </w:r>
      <w:r w:rsidR="006F2D58" w:rsidRPr="008C3154">
        <w:rPr>
          <w:iCs/>
          <w:lang w:val="sr-Cyrl-CS"/>
        </w:rPr>
        <w:t>о</w:t>
      </w:r>
      <w:r w:rsidRPr="008C3154">
        <w:rPr>
          <w:iCs/>
          <w:lang w:val="sr-Cyrl-CS"/>
        </w:rPr>
        <w:t xml:space="preserve">ди назив и седиште подизвођача, уколико ће делимично извршење набавке поверити подизвођачу. </w:t>
      </w:r>
    </w:p>
    <w:p w:rsidR="001619E7" w:rsidRPr="008C3154" w:rsidRDefault="001619E7">
      <w:pPr>
        <w:jc w:val="both"/>
        <w:rPr>
          <w:rFonts w:eastAsia="TimesNewRomanPSMT"/>
          <w:bCs/>
          <w:lang w:val="sr-Cyrl-CS"/>
        </w:rPr>
      </w:pPr>
      <w:r w:rsidRPr="008C3154">
        <w:rPr>
          <w:iCs/>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8C3154">
        <w:rPr>
          <w:rFonts w:eastAsia="TimesNewRomanPSMT"/>
          <w:bCs/>
          <w:lang w:val="sr-Cyrl-CS"/>
        </w:rPr>
        <w:t xml:space="preserve"> </w:t>
      </w:r>
    </w:p>
    <w:p w:rsidR="001619E7" w:rsidRPr="008C3154" w:rsidRDefault="001619E7">
      <w:pPr>
        <w:jc w:val="both"/>
        <w:rPr>
          <w:iCs/>
          <w:lang w:val="sr-Cyrl-CS"/>
        </w:rPr>
      </w:pPr>
      <w:r w:rsidRPr="008C3154">
        <w:rPr>
          <w:rFonts w:eastAsia="TimesNewRomanPSMT"/>
          <w:bCs/>
          <w:lang w:val="sr-Cyrl-CS"/>
        </w:rPr>
        <w:t xml:space="preserve">Понуђач је дужан да за подизвођаче достави доказе о испуњености услова који су наведени у </w:t>
      </w:r>
      <w:r w:rsidRPr="00D55C20">
        <w:rPr>
          <w:rFonts w:eastAsia="TimesNewRomanPSMT"/>
          <w:bCs/>
          <w:lang w:val="sr-Cyrl-CS"/>
        </w:rPr>
        <w:t>поглављу</w:t>
      </w:r>
      <w:r w:rsidRPr="008C3154">
        <w:rPr>
          <w:rFonts w:eastAsia="TimesNewRomanPSMT"/>
          <w:bCs/>
          <w:lang w:val="sr-Cyrl-CS"/>
        </w:rPr>
        <w:t xml:space="preserve"> </w:t>
      </w:r>
      <w:r w:rsidR="000504E1" w:rsidRPr="00D55C20">
        <w:rPr>
          <w:rFonts w:eastAsia="TimesNewRomanPSMT"/>
          <w:b/>
          <w:bCs/>
          <w:lang w:val="sr-Latn-CS"/>
        </w:rPr>
        <w:t>I</w:t>
      </w:r>
      <w:r w:rsidRPr="00D55C20">
        <w:rPr>
          <w:rFonts w:eastAsia="TimesNewRomanPSMT"/>
          <w:b/>
          <w:bCs/>
        </w:rPr>
        <w:t>V</w:t>
      </w:r>
      <w:r w:rsidRPr="00D55C20">
        <w:rPr>
          <w:rFonts w:eastAsia="TimesNewRomanPSMT"/>
          <w:bCs/>
          <w:lang w:val="ru-RU"/>
        </w:rPr>
        <w:t xml:space="preserve"> </w:t>
      </w:r>
      <w:r w:rsidRPr="008C3154">
        <w:rPr>
          <w:rFonts w:eastAsia="TimesNewRomanPSMT"/>
          <w:bCs/>
          <w:lang w:val="sr-Cyrl-CS"/>
        </w:rPr>
        <w:t>конкурсне документације</w:t>
      </w:r>
      <w:r w:rsidR="004B3494" w:rsidRPr="008C3154">
        <w:rPr>
          <w:rFonts w:eastAsia="TimesNewRomanPSMT"/>
          <w:bCs/>
          <w:lang w:val="sr-Cyrl-CS"/>
        </w:rPr>
        <w:t>, у складу са Упутством како се доказује испуњеност услова</w:t>
      </w:r>
      <w:r w:rsidR="0000357C" w:rsidRPr="008C3154">
        <w:rPr>
          <w:rFonts w:eastAsia="TimesNewRomanPSMT"/>
          <w:bCs/>
          <w:lang w:val="sr-Cyrl-CS"/>
        </w:rPr>
        <w:t>.</w:t>
      </w:r>
    </w:p>
    <w:p w:rsidR="001619E7" w:rsidRPr="008C3154" w:rsidRDefault="001619E7">
      <w:pPr>
        <w:jc w:val="both"/>
        <w:rPr>
          <w:iCs/>
          <w:lang w:val="sr-Cyrl-CS"/>
        </w:rPr>
      </w:pPr>
      <w:r w:rsidRPr="008C3154">
        <w:rPr>
          <w:iCs/>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619E7" w:rsidRPr="008C3154" w:rsidRDefault="001619E7">
      <w:pPr>
        <w:jc w:val="both"/>
        <w:rPr>
          <w:lang w:val="sr-Cyrl-CS"/>
        </w:rPr>
      </w:pPr>
      <w:r w:rsidRPr="008C3154">
        <w:rPr>
          <w:iCs/>
          <w:lang w:val="sr-Cyrl-CS"/>
        </w:rPr>
        <w:t>Понуђач је дужан да наручиоцу, на његов захтев, омогући приступ код подизвођача, ради утврђивања испуњености тражених услова.</w:t>
      </w:r>
    </w:p>
    <w:p w:rsidR="001619E7" w:rsidRPr="008C3154" w:rsidRDefault="001619E7">
      <w:pPr>
        <w:jc w:val="both"/>
        <w:rPr>
          <w:b/>
          <w:i/>
          <w:lang w:val="sr-Cyrl-CS"/>
        </w:rPr>
      </w:pPr>
    </w:p>
    <w:p w:rsidR="001619E7" w:rsidRPr="008C3154" w:rsidRDefault="00C81A9F">
      <w:pPr>
        <w:jc w:val="both"/>
        <w:rPr>
          <w:lang w:val="sr-Cyrl-CS"/>
        </w:rPr>
      </w:pPr>
      <w:r w:rsidRPr="008C3154">
        <w:rPr>
          <w:b/>
          <w:i/>
          <w:lang w:val="sr-Cyrl-CS"/>
        </w:rPr>
        <w:t>7</w:t>
      </w:r>
      <w:r w:rsidR="001619E7" w:rsidRPr="008C3154">
        <w:rPr>
          <w:b/>
          <w:i/>
          <w:lang w:val="sr-Cyrl-CS"/>
        </w:rPr>
        <w:t>. ЗАЈЕДНИЧКА ПОНУДА</w:t>
      </w:r>
    </w:p>
    <w:p w:rsidR="001619E7" w:rsidRPr="008C3154" w:rsidRDefault="001619E7">
      <w:pPr>
        <w:jc w:val="both"/>
        <w:rPr>
          <w:lang w:val="sr-Cyrl-CS"/>
        </w:rPr>
      </w:pPr>
    </w:p>
    <w:p w:rsidR="001619E7" w:rsidRPr="008C3154" w:rsidRDefault="001619E7">
      <w:pPr>
        <w:jc w:val="both"/>
        <w:rPr>
          <w:lang w:val="sr-Cyrl-CS"/>
        </w:rPr>
      </w:pPr>
      <w:r w:rsidRPr="008C3154">
        <w:rPr>
          <w:lang w:val="sr-Cyrl-CS"/>
        </w:rPr>
        <w:t>Понуду може поднети група понуђача.</w:t>
      </w:r>
    </w:p>
    <w:p w:rsidR="001619E7" w:rsidRPr="006D7045" w:rsidRDefault="001619E7">
      <w:pPr>
        <w:jc w:val="both"/>
        <w:rPr>
          <w:lang w:val="sr-Cyrl-CS"/>
        </w:rPr>
      </w:pPr>
      <w:r w:rsidRPr="008C3154">
        <w:rPr>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w:t>
      </w:r>
      <w:r w:rsidR="006D7045" w:rsidRPr="00A2679A">
        <w:rPr>
          <w:lang w:val="sr-Cyrl-CS"/>
        </w:rPr>
        <w:t>с</w:t>
      </w:r>
      <w:r w:rsidRPr="006D7045">
        <w:rPr>
          <w:lang w:val="sr-Cyrl-CS"/>
        </w:rPr>
        <w:t>т</w:t>
      </w:r>
      <w:r w:rsidRPr="00D55C20">
        <w:rPr>
          <w:lang w:val="sr-Cyrl-CS"/>
        </w:rPr>
        <w:t>.</w:t>
      </w:r>
      <w:r w:rsidRPr="006D7045">
        <w:rPr>
          <w:lang w:val="sr-Cyrl-CS"/>
        </w:rPr>
        <w:t xml:space="preserve"> 4. </w:t>
      </w:r>
      <w:r w:rsidR="006A1057" w:rsidRPr="006D7045">
        <w:rPr>
          <w:lang w:val="sr-Cyrl-CS"/>
        </w:rPr>
        <w:t>Т</w:t>
      </w:r>
      <w:r w:rsidRPr="006D7045">
        <w:rPr>
          <w:lang w:val="sr-Cyrl-CS"/>
        </w:rPr>
        <w:t>ач</w:t>
      </w:r>
      <w:r w:rsidRPr="00D55C20">
        <w:rPr>
          <w:lang w:val="sr-Cyrl-CS"/>
        </w:rPr>
        <w:t>.</w:t>
      </w:r>
      <w:r w:rsidRPr="006D7045">
        <w:rPr>
          <w:lang w:val="sr-Cyrl-CS"/>
        </w:rPr>
        <w:t xml:space="preserve"> 1</w:t>
      </w:r>
      <w:r w:rsidRPr="00D55C20">
        <w:rPr>
          <w:lang w:val="sr-Cyrl-CS"/>
        </w:rPr>
        <w:t>)</w:t>
      </w:r>
      <w:r w:rsidRPr="006D7045">
        <w:rPr>
          <w:lang w:val="sr-Cyrl-CS"/>
        </w:rPr>
        <w:t xml:space="preserve"> до 6</w:t>
      </w:r>
      <w:r w:rsidRPr="00D55C20">
        <w:rPr>
          <w:lang w:val="sr-Cyrl-CS"/>
        </w:rPr>
        <w:t>)</w:t>
      </w:r>
      <w:r w:rsidRPr="006D7045">
        <w:rPr>
          <w:lang w:val="sr-Cyrl-CS"/>
        </w:rPr>
        <w:t xml:space="preserve"> Закона и то податке о: </w:t>
      </w:r>
    </w:p>
    <w:p w:rsidR="001619E7" w:rsidRPr="00A2679A" w:rsidRDefault="001619E7">
      <w:pPr>
        <w:numPr>
          <w:ilvl w:val="0"/>
          <w:numId w:val="5"/>
        </w:numPr>
        <w:jc w:val="both"/>
        <w:rPr>
          <w:lang w:val="sr-Cyrl-CS"/>
        </w:rPr>
      </w:pPr>
      <w:r w:rsidRPr="00A2679A">
        <w:rPr>
          <w:lang w:val="sr-Cyrl-CS"/>
        </w:rPr>
        <w:lastRenderedPageBreak/>
        <w:t xml:space="preserve">члану групе који ће бити носилац посла, односно који ће поднети понуду и који ће заступати групу понуђача пред наручиоцем, </w:t>
      </w:r>
    </w:p>
    <w:p w:rsidR="001619E7" w:rsidRPr="00A2679A" w:rsidRDefault="001619E7">
      <w:pPr>
        <w:numPr>
          <w:ilvl w:val="0"/>
          <w:numId w:val="5"/>
        </w:numPr>
        <w:jc w:val="both"/>
        <w:rPr>
          <w:lang w:val="sr-Cyrl-CS"/>
        </w:rPr>
      </w:pPr>
      <w:r w:rsidRPr="00A2679A">
        <w:rPr>
          <w:lang w:val="sr-Cyrl-CS"/>
        </w:rPr>
        <w:t xml:space="preserve">понуђачу који ће у име групе понуђача потписати уговор, </w:t>
      </w:r>
    </w:p>
    <w:p w:rsidR="001619E7" w:rsidRPr="00A2679A" w:rsidRDefault="001619E7">
      <w:pPr>
        <w:numPr>
          <w:ilvl w:val="0"/>
          <w:numId w:val="5"/>
        </w:numPr>
        <w:jc w:val="both"/>
        <w:rPr>
          <w:lang w:val="sr-Cyrl-CS"/>
        </w:rPr>
      </w:pPr>
      <w:r w:rsidRPr="00A2679A">
        <w:rPr>
          <w:lang w:val="sr-Cyrl-CS"/>
        </w:rPr>
        <w:t xml:space="preserve">понуђачу који ће у име групе понуђача дати средство обезбеђења, </w:t>
      </w:r>
    </w:p>
    <w:p w:rsidR="001619E7" w:rsidRPr="00A2679A" w:rsidRDefault="001619E7">
      <w:pPr>
        <w:numPr>
          <w:ilvl w:val="0"/>
          <w:numId w:val="5"/>
        </w:numPr>
        <w:jc w:val="both"/>
        <w:rPr>
          <w:lang w:val="sr-Cyrl-CS"/>
        </w:rPr>
      </w:pPr>
      <w:r w:rsidRPr="00A2679A">
        <w:rPr>
          <w:lang w:val="sr-Cyrl-CS"/>
        </w:rPr>
        <w:t xml:space="preserve">понуђачу који ће издати рачун, </w:t>
      </w:r>
    </w:p>
    <w:p w:rsidR="001619E7" w:rsidRPr="00A2679A" w:rsidRDefault="001619E7">
      <w:pPr>
        <w:numPr>
          <w:ilvl w:val="0"/>
          <w:numId w:val="5"/>
        </w:numPr>
        <w:jc w:val="both"/>
        <w:rPr>
          <w:lang w:val="sr-Cyrl-CS"/>
        </w:rPr>
      </w:pPr>
      <w:r w:rsidRPr="00A2679A">
        <w:rPr>
          <w:lang w:val="sr-Cyrl-CS"/>
        </w:rPr>
        <w:t xml:space="preserve">рачуну на који ће бити извршено плаћање, </w:t>
      </w:r>
    </w:p>
    <w:p w:rsidR="00CD4B68" w:rsidRPr="00A2679A" w:rsidRDefault="001619E7" w:rsidP="00AD0C6A">
      <w:pPr>
        <w:pStyle w:val="11"/>
        <w:numPr>
          <w:ilvl w:val="0"/>
          <w:numId w:val="5"/>
        </w:numPr>
        <w:jc w:val="both"/>
        <w:rPr>
          <w:rFonts w:eastAsia="TimesNewRomanPSMT"/>
          <w:bCs/>
          <w:lang w:val="sr-Cyrl-CS"/>
        </w:rPr>
      </w:pPr>
      <w:r w:rsidRPr="00A2679A">
        <w:rPr>
          <w:lang w:val="sr-Cyrl-CS"/>
        </w:rPr>
        <w:t>обавезама сваког од понуђача из групе понуђача за извршење уговора</w:t>
      </w:r>
      <w:r w:rsidRPr="00A2679A">
        <w:rPr>
          <w:sz w:val="23"/>
          <w:szCs w:val="23"/>
          <w:lang w:val="sr-Cyrl-CS"/>
        </w:rPr>
        <w:t>.</w:t>
      </w:r>
    </w:p>
    <w:p w:rsidR="00CD4B68" w:rsidRPr="00A2679A" w:rsidRDefault="00CD4B68" w:rsidP="00CD4B68">
      <w:pPr>
        <w:pStyle w:val="11"/>
        <w:jc w:val="both"/>
        <w:rPr>
          <w:rFonts w:eastAsia="TimesNewRomanPSMT"/>
          <w:bCs/>
          <w:lang w:val="sr-Cyrl-CS"/>
        </w:rPr>
      </w:pPr>
    </w:p>
    <w:p w:rsidR="001619E7" w:rsidRPr="00A2679A" w:rsidRDefault="001619E7">
      <w:pPr>
        <w:jc w:val="both"/>
        <w:rPr>
          <w:lang w:val="sr-Cyrl-CS"/>
        </w:rPr>
      </w:pPr>
      <w:r w:rsidRPr="00A2679A">
        <w:rPr>
          <w:rFonts w:eastAsia="TimesNewRomanPSMT"/>
          <w:bCs/>
          <w:lang w:val="sr-Cyrl-CS"/>
        </w:rPr>
        <w:t xml:space="preserve">Група понуђача је дужна да достави све доказе о испуњености услова који су наведени у </w:t>
      </w:r>
      <w:r w:rsidRPr="00D55C20">
        <w:rPr>
          <w:rFonts w:eastAsia="TimesNewRomanPSMT"/>
          <w:bCs/>
          <w:lang w:val="sr-Cyrl-CS"/>
        </w:rPr>
        <w:t>поглављу</w:t>
      </w:r>
      <w:r w:rsidRPr="00A2679A">
        <w:rPr>
          <w:rFonts w:eastAsia="TimesNewRomanPSMT"/>
          <w:bCs/>
          <w:lang w:val="sr-Cyrl-CS"/>
        </w:rPr>
        <w:t xml:space="preserve"> </w:t>
      </w:r>
      <w:r w:rsidR="000504E1" w:rsidRPr="00D55C20">
        <w:rPr>
          <w:rFonts w:eastAsia="TimesNewRomanPSMT"/>
          <w:b/>
          <w:bCs/>
        </w:rPr>
        <w:t>I</w:t>
      </w:r>
      <w:r w:rsidRPr="00D55C20">
        <w:rPr>
          <w:rFonts w:eastAsia="TimesNewRomanPSMT"/>
          <w:b/>
          <w:bCs/>
        </w:rPr>
        <w:t>V</w:t>
      </w:r>
      <w:r w:rsidRPr="00D55C20">
        <w:rPr>
          <w:rFonts w:eastAsia="TimesNewRomanPSMT"/>
          <w:bCs/>
          <w:lang w:val="ru-RU"/>
        </w:rPr>
        <w:t xml:space="preserve"> </w:t>
      </w:r>
      <w:r w:rsidRPr="00A2679A">
        <w:rPr>
          <w:rFonts w:eastAsia="TimesNewRomanPSMT"/>
          <w:bCs/>
          <w:lang w:val="sr-Cyrl-CS"/>
        </w:rPr>
        <w:t>конкурсне документације</w:t>
      </w:r>
      <w:r w:rsidR="004146D6" w:rsidRPr="00A2679A">
        <w:rPr>
          <w:rFonts w:eastAsia="TimesNewRomanPSMT"/>
          <w:bCs/>
          <w:lang w:val="sr-Cyrl-CS"/>
        </w:rPr>
        <w:t xml:space="preserve">, у складу са Упутством </w:t>
      </w:r>
      <w:r w:rsidR="004B3494" w:rsidRPr="00A2679A">
        <w:rPr>
          <w:rFonts w:eastAsia="TimesNewRomanPSMT"/>
          <w:bCs/>
          <w:lang w:val="sr-Cyrl-CS"/>
        </w:rPr>
        <w:t>како се доказује испуњеност услова</w:t>
      </w:r>
      <w:r w:rsidRPr="00A2679A">
        <w:rPr>
          <w:rFonts w:eastAsia="TimesNewRomanPSMT"/>
          <w:bCs/>
          <w:lang w:val="sr-Cyrl-CS"/>
        </w:rPr>
        <w:t>.</w:t>
      </w:r>
    </w:p>
    <w:p w:rsidR="001619E7" w:rsidRPr="00A2679A" w:rsidRDefault="001619E7">
      <w:pPr>
        <w:jc w:val="both"/>
        <w:rPr>
          <w:color w:val="auto"/>
          <w:lang w:val="sr-Cyrl-CS"/>
        </w:rPr>
      </w:pPr>
      <w:r w:rsidRPr="00A2679A">
        <w:rPr>
          <w:lang w:val="sr-Cyrl-CS"/>
        </w:rPr>
        <w:t xml:space="preserve">Понуђачи из групе понуђача одговарају неограничено солидарно према наручиоцу. </w:t>
      </w:r>
    </w:p>
    <w:p w:rsidR="001619E7" w:rsidRPr="00A2679A" w:rsidRDefault="001619E7">
      <w:pPr>
        <w:jc w:val="both"/>
        <w:rPr>
          <w:color w:val="auto"/>
          <w:lang w:val="sr-Cyrl-CS"/>
        </w:rPr>
      </w:pPr>
      <w:r w:rsidRPr="00A2679A">
        <w:rPr>
          <w:color w:val="auto"/>
          <w:lang w:val="sr-Cyrl-CS"/>
        </w:rPr>
        <w:t>Задруга може поднети понуду самостално, у своје име, а за рачун задругара или заједничку понуду у име задругара.</w:t>
      </w:r>
    </w:p>
    <w:p w:rsidR="001619E7" w:rsidRPr="00A2679A" w:rsidRDefault="001619E7">
      <w:pPr>
        <w:jc w:val="both"/>
        <w:rPr>
          <w:color w:val="auto"/>
          <w:lang w:val="sr-Cyrl-CS"/>
        </w:rPr>
      </w:pPr>
      <w:r w:rsidRPr="00A2679A">
        <w:rPr>
          <w:color w:val="auto"/>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619E7" w:rsidRPr="00A2679A" w:rsidRDefault="001619E7">
      <w:pPr>
        <w:jc w:val="both"/>
        <w:rPr>
          <w:lang w:val="sr-Cyrl-CS"/>
        </w:rPr>
      </w:pPr>
      <w:r w:rsidRPr="00A2679A">
        <w:rPr>
          <w:color w:val="auto"/>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619E7" w:rsidRPr="00A2679A" w:rsidRDefault="001619E7">
      <w:pPr>
        <w:jc w:val="both"/>
        <w:rPr>
          <w:lang w:val="sr-Cyrl-CS"/>
        </w:rPr>
      </w:pPr>
    </w:p>
    <w:p w:rsidR="001619E7" w:rsidRPr="00A2679A" w:rsidRDefault="00C81A9F">
      <w:pPr>
        <w:jc w:val="both"/>
        <w:rPr>
          <w:lang w:val="sr-Cyrl-CS"/>
        </w:rPr>
      </w:pPr>
      <w:r w:rsidRPr="00A2679A">
        <w:rPr>
          <w:b/>
          <w:bCs/>
          <w:i/>
          <w:iCs/>
          <w:lang w:val="sr-Cyrl-CS"/>
        </w:rPr>
        <w:t>8</w:t>
      </w:r>
      <w:r w:rsidR="001619E7" w:rsidRPr="00A2679A">
        <w:rPr>
          <w:b/>
          <w:bCs/>
          <w:i/>
          <w:iCs/>
          <w:lang w:val="sr-Cyrl-CS"/>
        </w:rPr>
        <w:t>. НАЧИН И УСЛОВ</w:t>
      </w:r>
      <w:r w:rsidR="001619E7" w:rsidRPr="00D55C20">
        <w:rPr>
          <w:b/>
          <w:bCs/>
          <w:i/>
          <w:iCs/>
          <w:lang w:val="sr-Cyrl-CS"/>
        </w:rPr>
        <w:t>И</w:t>
      </w:r>
      <w:r w:rsidR="001619E7" w:rsidRPr="00A2679A">
        <w:rPr>
          <w:b/>
          <w:bCs/>
          <w:i/>
          <w:iCs/>
          <w:lang w:val="sr-Cyrl-CS"/>
        </w:rPr>
        <w:t xml:space="preserve"> ПЛАЋАЊА, ГАРАНТНИ РОК, КАО И ДРУГЕ ОКОЛНОСТИ ОД КОЈИХ ЗАВИСИ ПРИХВАТЉИВОСТ  ПОНУДЕ</w:t>
      </w:r>
    </w:p>
    <w:p w:rsidR="001619E7" w:rsidRPr="00A2679A" w:rsidRDefault="001619E7">
      <w:pPr>
        <w:jc w:val="both"/>
        <w:rPr>
          <w:lang w:val="sr-Cyrl-CS"/>
        </w:rPr>
      </w:pPr>
    </w:p>
    <w:p w:rsidR="001619E7" w:rsidRPr="00A2679A" w:rsidRDefault="00C81A9F">
      <w:pPr>
        <w:jc w:val="both"/>
        <w:rPr>
          <w:iCs/>
          <w:lang w:val="sr-Cyrl-CS"/>
        </w:rPr>
      </w:pPr>
      <w:r w:rsidRPr="00A2679A">
        <w:rPr>
          <w:b/>
          <w:bCs/>
          <w:i/>
          <w:iCs/>
          <w:lang w:val="sr-Cyrl-CS"/>
        </w:rPr>
        <w:t>8</w:t>
      </w:r>
      <w:r w:rsidR="001619E7" w:rsidRPr="00A2679A">
        <w:rPr>
          <w:b/>
          <w:bCs/>
          <w:i/>
          <w:iCs/>
          <w:lang w:val="sr-Cyrl-CS"/>
        </w:rPr>
        <w:t>.1</w:t>
      </w:r>
      <w:r w:rsidR="001619E7" w:rsidRPr="00A2679A">
        <w:rPr>
          <w:b/>
          <w:bCs/>
          <w:i/>
          <w:iCs/>
          <w:u w:val="single"/>
          <w:lang w:val="sr-Cyrl-CS"/>
        </w:rPr>
        <w:t xml:space="preserve">. </w:t>
      </w:r>
      <w:r w:rsidR="001619E7" w:rsidRPr="00A2679A">
        <w:rPr>
          <w:iCs/>
          <w:u w:val="single"/>
          <w:lang w:val="sr-Cyrl-CS"/>
        </w:rPr>
        <w:t>Захтеви у погледу начина, рока и услова плаћања</w:t>
      </w:r>
      <w:r w:rsidR="001619E7" w:rsidRPr="00A2679A">
        <w:rPr>
          <w:i/>
          <w:iCs/>
          <w:u w:val="single"/>
          <w:lang w:val="sr-Cyrl-CS"/>
        </w:rPr>
        <w:t>.</w:t>
      </w:r>
    </w:p>
    <w:p w:rsidR="001619E7" w:rsidRPr="006D7045" w:rsidRDefault="001619E7">
      <w:pPr>
        <w:jc w:val="both"/>
        <w:rPr>
          <w:iCs/>
          <w:lang w:val="sr-Cyrl-CS"/>
        </w:rPr>
      </w:pPr>
      <w:r w:rsidRPr="00A2679A">
        <w:rPr>
          <w:iCs/>
          <w:lang w:val="sr-Cyrl-CS"/>
        </w:rPr>
        <w:t>Рок плаћања</w:t>
      </w:r>
      <w:r w:rsidRPr="00A2679A">
        <w:rPr>
          <w:iCs/>
          <w:color w:val="auto"/>
          <w:lang w:val="sr-Cyrl-CS"/>
        </w:rPr>
        <w:t xml:space="preserve"> у складу са Законом о роковима изм</w:t>
      </w:r>
      <w:r w:rsidR="006F2D58" w:rsidRPr="00A2679A">
        <w:rPr>
          <w:iCs/>
          <w:color w:val="auto"/>
          <w:lang w:val="sr-Cyrl-CS"/>
        </w:rPr>
        <w:t>и</w:t>
      </w:r>
      <w:r w:rsidRPr="00A2679A">
        <w:rPr>
          <w:iCs/>
          <w:color w:val="auto"/>
          <w:lang w:val="sr-Cyrl-CS"/>
        </w:rPr>
        <w:t xml:space="preserve">рења новчаних обавеза у комерцијалним трансакцијама </w:t>
      </w:r>
      <w:r w:rsidRPr="00A2679A">
        <w:rPr>
          <w:rFonts w:eastAsia="TimesNewRomanPSMT"/>
          <w:lang w:val="sr-Cyrl-CS"/>
        </w:rPr>
        <w:t xml:space="preserve">(„Сл. </w:t>
      </w:r>
      <w:r w:rsidR="006A1057" w:rsidRPr="00A2679A">
        <w:rPr>
          <w:rFonts w:eastAsia="TimesNewRomanPSMT"/>
          <w:lang w:val="sr-Cyrl-CS"/>
        </w:rPr>
        <w:t>Г</w:t>
      </w:r>
      <w:r w:rsidRPr="00A2679A">
        <w:rPr>
          <w:rFonts w:eastAsia="TimesNewRomanPSMT"/>
          <w:lang w:val="sr-Cyrl-CS"/>
        </w:rPr>
        <w:t>ласник РС” бр. 119/2012),</w:t>
      </w:r>
      <w:r w:rsidR="009A3F80" w:rsidRPr="006D7045">
        <w:rPr>
          <w:iCs/>
          <w:color w:val="auto"/>
          <w:lang w:val="sr-Cyrl-CS"/>
        </w:rPr>
        <w:t xml:space="preserve">не може бити дужи од 45 дана, а вршиће се </w:t>
      </w:r>
      <w:r w:rsidRPr="00A2679A">
        <w:rPr>
          <w:iCs/>
          <w:lang w:val="sr-Cyrl-CS"/>
        </w:rPr>
        <w:t xml:space="preserve"> на основу документа који испоставља понуђач</w:t>
      </w:r>
      <w:r w:rsidRPr="006D7045">
        <w:rPr>
          <w:iCs/>
          <w:lang w:val="sr-Cyrl-CS"/>
        </w:rPr>
        <w:t>, а</w:t>
      </w:r>
      <w:r w:rsidRPr="00A2679A">
        <w:rPr>
          <w:iCs/>
          <w:lang w:val="sr-Cyrl-CS"/>
        </w:rPr>
        <w:t xml:space="preserve"> којим је потврђена </w:t>
      </w:r>
      <w:r w:rsidR="009A3F80" w:rsidRPr="006D7045">
        <w:rPr>
          <w:iCs/>
          <w:lang w:val="sr-Cyrl-CS"/>
        </w:rPr>
        <w:t>добара.</w:t>
      </w:r>
    </w:p>
    <w:p w:rsidR="001619E7" w:rsidRPr="008C3154" w:rsidRDefault="001619E7">
      <w:pPr>
        <w:jc w:val="both"/>
        <w:rPr>
          <w:iCs/>
          <w:lang w:val="sr-Cyrl-CS"/>
        </w:rPr>
      </w:pPr>
      <w:r w:rsidRPr="008C3154">
        <w:rPr>
          <w:iCs/>
          <w:lang w:val="sr-Cyrl-CS"/>
        </w:rPr>
        <w:t>Плаћање се врши уплатом на рачун понуђача.</w:t>
      </w:r>
    </w:p>
    <w:p w:rsidR="001619E7" w:rsidRPr="00D55C20" w:rsidRDefault="001619E7">
      <w:pPr>
        <w:jc w:val="both"/>
        <w:rPr>
          <w:b/>
          <w:bCs/>
          <w:i/>
          <w:iCs/>
          <w:lang w:val="sr-Cyrl-CS"/>
        </w:rPr>
      </w:pPr>
      <w:r w:rsidRPr="008C3154">
        <w:rPr>
          <w:iCs/>
          <w:lang w:val="sr-Cyrl-CS"/>
        </w:rPr>
        <w:t>Понуђачу није дозвољено да захтева аванс.</w:t>
      </w:r>
    </w:p>
    <w:p w:rsidR="006A46D3" w:rsidRPr="00D55C20" w:rsidRDefault="006A46D3">
      <w:pPr>
        <w:jc w:val="both"/>
        <w:rPr>
          <w:b/>
          <w:bCs/>
          <w:i/>
          <w:iCs/>
          <w:lang w:val="sr-Cyrl-CS"/>
        </w:rPr>
      </w:pPr>
    </w:p>
    <w:p w:rsidR="001619E7" w:rsidRPr="00D55C20" w:rsidRDefault="00C81A9F">
      <w:pPr>
        <w:jc w:val="both"/>
        <w:rPr>
          <w:iCs/>
          <w:lang w:val="sr-Cyrl-CS"/>
        </w:rPr>
      </w:pPr>
      <w:r w:rsidRPr="008C3154">
        <w:rPr>
          <w:b/>
          <w:bCs/>
          <w:i/>
          <w:iCs/>
          <w:lang w:val="sr-Cyrl-CS"/>
        </w:rPr>
        <w:t>8</w:t>
      </w:r>
      <w:r w:rsidR="006A46D3" w:rsidRPr="008C3154">
        <w:rPr>
          <w:b/>
          <w:bCs/>
          <w:i/>
          <w:iCs/>
          <w:lang w:val="sr-Cyrl-CS"/>
        </w:rPr>
        <w:t>.</w:t>
      </w:r>
      <w:r w:rsidR="006A46D3" w:rsidRPr="00D55C20">
        <w:rPr>
          <w:b/>
          <w:bCs/>
          <w:i/>
          <w:iCs/>
          <w:lang w:val="sr-Cyrl-CS"/>
        </w:rPr>
        <w:t>2</w:t>
      </w:r>
      <w:r w:rsidR="001619E7" w:rsidRPr="008C3154">
        <w:rPr>
          <w:b/>
          <w:bCs/>
          <w:i/>
          <w:iCs/>
          <w:lang w:val="sr-Cyrl-CS"/>
        </w:rPr>
        <w:t xml:space="preserve">. </w:t>
      </w:r>
      <w:r w:rsidR="001619E7" w:rsidRPr="008C3154">
        <w:rPr>
          <w:iCs/>
          <w:u w:val="single"/>
          <w:lang w:val="sr-Cyrl-CS"/>
        </w:rPr>
        <w:t xml:space="preserve">Захтев у погледу рока </w:t>
      </w:r>
      <w:r w:rsidR="006A46D3" w:rsidRPr="00D55C20">
        <w:rPr>
          <w:iCs/>
          <w:u w:val="single"/>
          <w:lang w:val="sr-Cyrl-CS"/>
        </w:rPr>
        <w:t>испоруке добара</w:t>
      </w:r>
    </w:p>
    <w:p w:rsidR="001619E7" w:rsidRPr="00D55C20" w:rsidRDefault="006A46D3">
      <w:pPr>
        <w:jc w:val="both"/>
        <w:rPr>
          <w:b/>
          <w:bCs/>
          <w:i/>
          <w:iCs/>
          <w:lang w:val="sr-Cyrl-CS"/>
        </w:rPr>
      </w:pPr>
      <w:r w:rsidRPr="00D55C20">
        <w:rPr>
          <w:iCs/>
          <w:lang w:val="sr-Cyrl-CS"/>
        </w:rPr>
        <w:t>Понуђач је дужан да увек обезбеди и испоручује добра на својим пумпним станицама сукцесивно када је то потребно наручиоцу, а у времену које је одређено за рад пумпне станице.</w:t>
      </w:r>
    </w:p>
    <w:p w:rsidR="001619E7" w:rsidRPr="008C3154" w:rsidRDefault="00C81A9F">
      <w:pPr>
        <w:jc w:val="both"/>
        <w:rPr>
          <w:iCs/>
          <w:lang w:val="sr-Cyrl-CS"/>
        </w:rPr>
      </w:pPr>
      <w:r w:rsidRPr="008C3154">
        <w:rPr>
          <w:b/>
          <w:bCs/>
          <w:iCs/>
          <w:u w:val="single"/>
          <w:lang w:val="sr-Cyrl-CS"/>
        </w:rPr>
        <w:t>8</w:t>
      </w:r>
      <w:r w:rsidR="009D2284" w:rsidRPr="008C3154">
        <w:rPr>
          <w:b/>
          <w:bCs/>
          <w:iCs/>
          <w:u w:val="single"/>
          <w:lang w:val="sr-Cyrl-CS"/>
        </w:rPr>
        <w:t>.</w:t>
      </w:r>
      <w:r w:rsidR="009D2284" w:rsidRPr="00D55C20">
        <w:rPr>
          <w:b/>
          <w:bCs/>
          <w:iCs/>
          <w:u w:val="single"/>
          <w:lang w:val="sr-Cyrl-CS"/>
        </w:rPr>
        <w:t>3</w:t>
      </w:r>
      <w:r w:rsidR="001619E7" w:rsidRPr="008C3154">
        <w:rPr>
          <w:b/>
          <w:bCs/>
          <w:iCs/>
          <w:u w:val="single"/>
          <w:lang w:val="sr-Cyrl-CS"/>
        </w:rPr>
        <w:t xml:space="preserve">. </w:t>
      </w:r>
      <w:r w:rsidR="001619E7" w:rsidRPr="008C3154">
        <w:rPr>
          <w:iCs/>
          <w:u w:val="single"/>
          <w:lang w:val="sr-Cyrl-CS"/>
        </w:rPr>
        <w:t>Захтев у погледу рока важења понуде</w:t>
      </w:r>
    </w:p>
    <w:p w:rsidR="001619E7" w:rsidRPr="008C3154" w:rsidRDefault="001619E7">
      <w:pPr>
        <w:jc w:val="both"/>
        <w:rPr>
          <w:iCs/>
          <w:lang w:val="sr-Cyrl-CS"/>
        </w:rPr>
      </w:pPr>
      <w:r w:rsidRPr="008C3154">
        <w:rPr>
          <w:iCs/>
          <w:lang w:val="sr-Cyrl-CS"/>
        </w:rPr>
        <w:t>Рок важења понуде не може бити краћи од 30 дана од дана отварања понуда.</w:t>
      </w:r>
    </w:p>
    <w:p w:rsidR="001619E7" w:rsidRPr="008C3154" w:rsidRDefault="001619E7">
      <w:pPr>
        <w:jc w:val="both"/>
        <w:rPr>
          <w:iCs/>
          <w:lang w:val="sr-Cyrl-CS"/>
        </w:rPr>
      </w:pPr>
      <w:r w:rsidRPr="008C3154">
        <w:rPr>
          <w:iCs/>
          <w:lang w:val="sr-Cyrl-CS"/>
        </w:rPr>
        <w:t>У случају истека рока важења понуде, наручилац је дужан да у писаном облику затражи од понуђача продужење рока важења понуде.</w:t>
      </w:r>
    </w:p>
    <w:p w:rsidR="005A1401" w:rsidRPr="00D55C20" w:rsidRDefault="001619E7" w:rsidP="005A1401">
      <w:pPr>
        <w:jc w:val="both"/>
        <w:rPr>
          <w:b/>
          <w:bCs/>
          <w:i/>
          <w:iCs/>
          <w:lang w:val="sr-Cyrl-CS"/>
        </w:rPr>
      </w:pPr>
      <w:r w:rsidRPr="008C3154">
        <w:rPr>
          <w:iCs/>
          <w:lang w:val="sr-Cyrl-CS"/>
        </w:rPr>
        <w:t>Понуђач који прихвати захтев за продужење рока важења понуде на може мењати понуду.</w:t>
      </w:r>
    </w:p>
    <w:p w:rsidR="005A1401" w:rsidRPr="008C3154" w:rsidRDefault="005A1401" w:rsidP="005A1401">
      <w:pPr>
        <w:jc w:val="both"/>
        <w:rPr>
          <w:b/>
          <w:bCs/>
          <w:i/>
          <w:iCs/>
          <w:lang w:val="sr-Cyrl-CS"/>
        </w:rPr>
      </w:pPr>
    </w:p>
    <w:p w:rsidR="00C926A5" w:rsidRPr="00D55C20" w:rsidRDefault="00C926A5" w:rsidP="005A1401">
      <w:pPr>
        <w:jc w:val="both"/>
        <w:rPr>
          <w:b/>
          <w:bCs/>
          <w:i/>
          <w:iCs/>
          <w:lang w:val="sr-Cyrl-CS"/>
        </w:rPr>
      </w:pPr>
    </w:p>
    <w:p w:rsidR="001619E7" w:rsidRPr="008C3154" w:rsidRDefault="00C81A9F">
      <w:pPr>
        <w:jc w:val="both"/>
        <w:rPr>
          <w:b/>
          <w:bCs/>
          <w:i/>
          <w:iCs/>
          <w:lang w:val="sr-Cyrl-CS"/>
        </w:rPr>
      </w:pPr>
      <w:r w:rsidRPr="008C3154">
        <w:rPr>
          <w:b/>
          <w:bCs/>
          <w:i/>
          <w:iCs/>
          <w:lang w:val="sr-Cyrl-CS"/>
        </w:rPr>
        <w:t>9</w:t>
      </w:r>
      <w:r w:rsidR="001619E7" w:rsidRPr="008C3154">
        <w:rPr>
          <w:b/>
          <w:bCs/>
          <w:i/>
          <w:iCs/>
          <w:lang w:val="sr-Cyrl-CS"/>
        </w:rPr>
        <w:t>. ВАЛУТА И НАЧИН НА КОЈИ МОРА ДА БУДЕ НАВЕДЕНА И ИЗРАЖЕНА ЦЕНА У ПОНУДИ</w:t>
      </w:r>
    </w:p>
    <w:p w:rsidR="001619E7" w:rsidRPr="008C3154" w:rsidRDefault="001619E7">
      <w:pPr>
        <w:jc w:val="both"/>
        <w:rPr>
          <w:b/>
          <w:bCs/>
          <w:i/>
          <w:iCs/>
          <w:lang w:val="sr-Cyrl-CS"/>
        </w:rPr>
      </w:pPr>
    </w:p>
    <w:p w:rsidR="001619E7" w:rsidRPr="008C3154" w:rsidRDefault="001619E7">
      <w:pPr>
        <w:jc w:val="both"/>
        <w:rPr>
          <w:iCs/>
          <w:lang w:val="sr-Cyrl-CS"/>
        </w:rPr>
      </w:pPr>
      <w:r w:rsidRPr="008C3154">
        <w:rPr>
          <w:iCs/>
          <w:lang w:val="sr-Cyrl-CS"/>
        </w:rPr>
        <w:lastRenderedPageBreak/>
        <w:t xml:space="preserve">Цена мора бити исказана у динарима, са и </w:t>
      </w:r>
      <w:r w:rsidRPr="008C3154">
        <w:rPr>
          <w:iCs/>
          <w:color w:val="00000A"/>
          <w:lang w:val="sr-Cyrl-CS"/>
        </w:rPr>
        <w:t>без пореза на додату вредност,</w:t>
      </w:r>
      <w:r w:rsidRPr="008C3154">
        <w:rPr>
          <w:color w:val="00000A"/>
          <w:lang w:val="sr-Cyrl-CS"/>
        </w:rPr>
        <w:t xml:space="preserve"> </w:t>
      </w:r>
      <w:r w:rsidRPr="008C3154">
        <w:rPr>
          <w:lang w:val="sr-Cyrl-CS"/>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614A58" w:rsidRPr="00D55C20" w:rsidRDefault="00614A58" w:rsidP="00614A58">
      <w:pPr>
        <w:jc w:val="both"/>
        <w:rPr>
          <w:lang w:val="sr-Cyrl-CS"/>
        </w:rPr>
      </w:pPr>
      <w:r w:rsidRPr="00D55C20">
        <w:rPr>
          <w:lang w:val="sr-Cyrl-CS"/>
        </w:rPr>
        <w:t xml:space="preserve">Уговорена цена се може мењати након закључења овог уговора, само из објективних разлога, а услед промена цена </w:t>
      </w:r>
      <w:r w:rsidR="008B5D8A">
        <w:rPr>
          <w:lang w:val="sr-Cyrl-CS"/>
        </w:rPr>
        <w:t xml:space="preserve"> нафтних деривата  које су предмет овог уговора </w:t>
      </w:r>
      <w:r w:rsidRPr="00D55C20">
        <w:rPr>
          <w:lang w:val="sr-Cyrl-CS"/>
        </w:rPr>
        <w:t>и услова на тржишту. Цене нафтних деривата утврђују се одлукама Испоручиоца у складу са законом и подзаконским актима.</w:t>
      </w:r>
    </w:p>
    <w:p w:rsidR="001619E7" w:rsidRPr="008C3154" w:rsidRDefault="001619E7">
      <w:pPr>
        <w:jc w:val="both"/>
        <w:rPr>
          <w:color w:val="FF0000"/>
          <w:lang w:val="sr-Cyrl-CS"/>
        </w:rPr>
      </w:pPr>
    </w:p>
    <w:p w:rsidR="001619E7" w:rsidRPr="008C3154" w:rsidRDefault="001619E7">
      <w:pPr>
        <w:jc w:val="both"/>
        <w:rPr>
          <w:iCs/>
          <w:lang w:val="sr-Cyrl-CS"/>
        </w:rPr>
      </w:pPr>
      <w:r w:rsidRPr="008C3154">
        <w:rPr>
          <w:lang w:val="sr-Cyrl-CS"/>
        </w:rPr>
        <w:t>Ако је у понуди исказана неуобичајено ниска цена, наручилац ће поступити у складу са чланом 92. Закона.</w:t>
      </w:r>
    </w:p>
    <w:p w:rsidR="001619E7" w:rsidRPr="008C3154" w:rsidRDefault="001619E7">
      <w:pPr>
        <w:jc w:val="both"/>
        <w:rPr>
          <w:b/>
          <w:i/>
          <w:iCs/>
          <w:lang w:val="sr-Cyrl-CS"/>
        </w:rPr>
      </w:pPr>
      <w:r w:rsidRPr="008C3154">
        <w:rPr>
          <w:iCs/>
          <w:lang w:val="sr-Cyrl-CS"/>
        </w:rPr>
        <w:t>Ако понуђена цена укључује увозну царину и друге дажбине, понуђач је дужан да тај део одвојено искаже у динарима.</w:t>
      </w:r>
    </w:p>
    <w:p w:rsidR="001619E7" w:rsidRPr="00D55C20" w:rsidRDefault="001619E7">
      <w:pPr>
        <w:jc w:val="both"/>
        <w:rPr>
          <w:lang w:val="sr-Cyrl-CS"/>
        </w:rPr>
      </w:pPr>
    </w:p>
    <w:p w:rsidR="001619E7" w:rsidRPr="008C3154" w:rsidRDefault="001619E7">
      <w:pPr>
        <w:jc w:val="both"/>
        <w:rPr>
          <w:b/>
          <w:i/>
          <w:iCs/>
          <w:color w:val="auto"/>
          <w:lang w:val="sr-Cyrl-CS"/>
        </w:rPr>
      </w:pPr>
      <w:r w:rsidRPr="008C3154">
        <w:rPr>
          <w:b/>
          <w:i/>
          <w:iCs/>
          <w:color w:val="auto"/>
          <w:lang w:val="sr-Cyrl-CS"/>
        </w:rPr>
        <w:t>1</w:t>
      </w:r>
      <w:r w:rsidR="00C81A9F" w:rsidRPr="008C3154">
        <w:rPr>
          <w:b/>
          <w:i/>
          <w:iCs/>
          <w:color w:val="auto"/>
          <w:lang w:val="sr-Cyrl-CS"/>
        </w:rPr>
        <w:t>0</w:t>
      </w:r>
      <w:r w:rsidRPr="008C3154">
        <w:rPr>
          <w:b/>
          <w:i/>
          <w:iCs/>
          <w:color w:val="auto"/>
          <w:lang w:val="sr-Cyrl-CS"/>
        </w:rPr>
        <w:t>. ПОДАЦИ О ДРЖАВНОМ ОРГАНУ ИЛИ ОРГАНИЗАЦИЈИ, ОДНОСНО ОРГАНУ ИЛИ СЛУЖБИ ТЕРИТОРИЈАЛНЕ АУТОНОМИЈЕ  ИЛИ</w:t>
      </w:r>
      <w:r w:rsidR="006F2D58" w:rsidRPr="008C3154">
        <w:rPr>
          <w:b/>
          <w:i/>
          <w:iCs/>
          <w:color w:val="auto"/>
          <w:lang w:val="sr-Cyrl-CS"/>
        </w:rPr>
        <w:t xml:space="preserve"> ЛОКАЛНЕ САМОУПРАВЕ ГДЕ СЕ МОГУ </w:t>
      </w:r>
      <w:r w:rsidRPr="008C3154">
        <w:rPr>
          <w:b/>
          <w:i/>
          <w:iCs/>
          <w:color w:val="auto"/>
          <w:lang w:val="sr-Cyrl-CS"/>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7D73D6" w:rsidRPr="008C3154" w:rsidRDefault="007D73D6">
      <w:pPr>
        <w:jc w:val="both"/>
        <w:rPr>
          <w:b/>
          <w:i/>
          <w:iCs/>
          <w:color w:val="auto"/>
          <w:lang w:val="sr-Cyrl-CS"/>
        </w:rPr>
      </w:pPr>
    </w:p>
    <w:p w:rsidR="001619E7" w:rsidRPr="008C3154" w:rsidRDefault="001619E7">
      <w:pPr>
        <w:jc w:val="both"/>
        <w:rPr>
          <w:rFonts w:eastAsia="TimesNewRomanPSMT"/>
          <w:bCs/>
          <w:iCs/>
          <w:color w:val="auto"/>
          <w:lang w:val="sr-Cyrl-CS"/>
        </w:rPr>
      </w:pPr>
      <w:r w:rsidRPr="008C3154">
        <w:rPr>
          <w:rFonts w:eastAsia="TimesNewRomanPSMT"/>
          <w:bCs/>
          <w:iCs/>
          <w:color w:val="auto"/>
          <w:lang w:val="sr-Cyrl-CS"/>
        </w:rPr>
        <w:t>Подаци о пореским обавезама се могу добити у Пореској управи, Министарства финансија и привреде.</w:t>
      </w:r>
    </w:p>
    <w:p w:rsidR="001619E7" w:rsidRPr="008C3154" w:rsidRDefault="001619E7">
      <w:pPr>
        <w:jc w:val="both"/>
        <w:rPr>
          <w:rFonts w:eastAsia="TimesNewRomanPSMT"/>
          <w:bCs/>
          <w:iCs/>
          <w:color w:val="auto"/>
          <w:lang w:val="sr-Cyrl-CS"/>
        </w:rPr>
      </w:pPr>
      <w:r w:rsidRPr="008C3154">
        <w:rPr>
          <w:rFonts w:eastAsia="TimesNewRomanPSMT"/>
          <w:bCs/>
          <w:iCs/>
          <w:color w:val="auto"/>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619E7" w:rsidRPr="008C3154" w:rsidRDefault="001619E7">
      <w:pPr>
        <w:jc w:val="both"/>
        <w:rPr>
          <w:lang w:val="sr-Cyrl-CS"/>
        </w:rPr>
      </w:pPr>
      <w:r w:rsidRPr="008C3154">
        <w:rPr>
          <w:rFonts w:eastAsia="TimesNewRomanPSMT"/>
          <w:bCs/>
          <w:iCs/>
          <w:color w:val="auto"/>
          <w:lang w:val="sr-Cyrl-CS"/>
        </w:rPr>
        <w:t>Подаци о заштити при запошљавању и условима рада се могу добити у Министарству рада, запошљавања и социјалне политике.</w:t>
      </w:r>
    </w:p>
    <w:p w:rsidR="001619E7" w:rsidRPr="001F5305" w:rsidRDefault="001619E7">
      <w:pPr>
        <w:jc w:val="both"/>
        <w:rPr>
          <w:lang w:val="sr-Cyrl-CS"/>
        </w:rPr>
      </w:pPr>
    </w:p>
    <w:p w:rsidR="001619E7" w:rsidRPr="001F5305" w:rsidRDefault="001619E7">
      <w:pPr>
        <w:jc w:val="both"/>
        <w:rPr>
          <w:lang w:val="sr-Cyrl-CS"/>
        </w:rPr>
      </w:pPr>
      <w:r w:rsidRPr="001F5305">
        <w:rPr>
          <w:b/>
          <w:bCs/>
          <w:i/>
          <w:lang w:val="sr-Cyrl-CS"/>
        </w:rPr>
        <w:t>1</w:t>
      </w:r>
      <w:r w:rsidR="00C81A9F" w:rsidRPr="001F5305">
        <w:rPr>
          <w:b/>
          <w:bCs/>
          <w:i/>
          <w:lang w:val="sr-Cyrl-CS"/>
        </w:rPr>
        <w:t>1</w:t>
      </w:r>
      <w:r w:rsidRPr="001F5305">
        <w:rPr>
          <w:b/>
          <w:bCs/>
          <w:i/>
          <w:lang w:val="sr-Cyrl-CS"/>
        </w:rPr>
        <w:t xml:space="preserve">. ЗАШТИТА ПОВЕРЉИВОСТИ ПОДАТАКА КОЈЕ НАРУЧИЛАЦ СТАВЉА ПОНУЂАЧИМА НА РАСПОЛАГАЊЕ, УКЉУЧУЈУЋИ И ЊИХОВЕ ПОДИЗВОЂАЧЕ </w:t>
      </w:r>
    </w:p>
    <w:p w:rsidR="001619E7" w:rsidRPr="001F5305" w:rsidRDefault="001619E7">
      <w:pPr>
        <w:spacing w:before="120" w:after="120"/>
        <w:jc w:val="both"/>
        <w:rPr>
          <w:b/>
          <w:i/>
          <w:lang w:val="sr-Cyrl-CS"/>
        </w:rPr>
      </w:pPr>
      <w:r w:rsidRPr="001F5305">
        <w:rPr>
          <w:lang w:val="sr-Cyrl-CS"/>
        </w:rPr>
        <w:t>Предметна набавка не садржи поверљиве информације које наручилац ставља на располагање.</w:t>
      </w:r>
    </w:p>
    <w:p w:rsidR="00803D22" w:rsidRPr="00D55C20" w:rsidRDefault="00803D22">
      <w:pPr>
        <w:jc w:val="both"/>
        <w:rPr>
          <w:b/>
          <w:bCs/>
          <w:lang w:val="sr-Cyrl-CS"/>
        </w:rPr>
      </w:pPr>
    </w:p>
    <w:p w:rsidR="001619E7" w:rsidRPr="008C3154" w:rsidRDefault="001619E7">
      <w:pPr>
        <w:jc w:val="both"/>
        <w:rPr>
          <w:b/>
          <w:bCs/>
          <w:lang w:val="sr-Cyrl-CS"/>
        </w:rPr>
      </w:pPr>
      <w:r w:rsidRPr="008C3154">
        <w:rPr>
          <w:b/>
          <w:bCs/>
          <w:lang w:val="sr-Cyrl-CS"/>
        </w:rPr>
        <w:t>1</w:t>
      </w:r>
      <w:r w:rsidR="00C81A9F" w:rsidRPr="008C3154">
        <w:rPr>
          <w:b/>
          <w:bCs/>
          <w:lang w:val="sr-Cyrl-CS"/>
        </w:rPr>
        <w:t>2</w:t>
      </w:r>
      <w:r w:rsidRPr="008C3154">
        <w:rPr>
          <w:b/>
          <w:bCs/>
          <w:lang w:val="sr-Cyrl-CS"/>
        </w:rPr>
        <w:t>. ДОДАТНЕ ИНФОРМАЦИЈЕ ИЛИ ПОЈАШЊЕЊА У ВЕЗИ СА ПРИПРЕМАЊЕМ ПОНУДЕ</w:t>
      </w:r>
    </w:p>
    <w:p w:rsidR="001619E7" w:rsidRPr="008C3154" w:rsidRDefault="001619E7">
      <w:pPr>
        <w:jc w:val="both"/>
        <w:rPr>
          <w:b/>
          <w:bCs/>
          <w:lang w:val="sr-Cyrl-CS"/>
        </w:rPr>
      </w:pPr>
    </w:p>
    <w:p w:rsidR="001619E7" w:rsidRPr="008C3154" w:rsidRDefault="001619E7">
      <w:pPr>
        <w:jc w:val="both"/>
        <w:rPr>
          <w:lang w:val="sr-Cyrl-CS"/>
        </w:rPr>
      </w:pPr>
      <w:r w:rsidRPr="008C3154">
        <w:rPr>
          <w:lang w:val="sr-Cyrl-CS"/>
        </w:rPr>
        <w:t xml:space="preserve">Заинтересовано лице може, у писаном </w:t>
      </w:r>
      <w:r w:rsidRPr="008C3154">
        <w:rPr>
          <w:color w:val="auto"/>
          <w:lang w:val="sr-Cyrl-CS"/>
        </w:rPr>
        <w:t>облику</w:t>
      </w:r>
      <w:r w:rsidR="00C926A5" w:rsidRPr="00D55C20">
        <w:rPr>
          <w:color w:val="auto"/>
          <w:lang w:val="sr-Cyrl-CS"/>
        </w:rPr>
        <w:t xml:space="preserve"> на адресу </w:t>
      </w:r>
      <w:r w:rsidR="0064075F" w:rsidRPr="00D55C20">
        <w:rPr>
          <w:color w:val="auto"/>
          <w:lang w:val="sr-Cyrl-CS"/>
        </w:rPr>
        <w:t>Општина Смедеревска Паланка, улица Вука Ка</w:t>
      </w:r>
      <w:r w:rsidR="0064075F" w:rsidRPr="001F5305">
        <w:rPr>
          <w:color w:val="auto"/>
          <w:lang w:val="sr-Cyrl-CS"/>
        </w:rPr>
        <w:t>р</w:t>
      </w:r>
      <w:r w:rsidR="0064075F" w:rsidRPr="00D55C20">
        <w:rPr>
          <w:color w:val="auto"/>
          <w:lang w:val="sr-Cyrl-CS"/>
        </w:rPr>
        <w:t>аџића бр. 25</w:t>
      </w:r>
      <w:r w:rsidR="00C926A5" w:rsidRPr="008C3154">
        <w:rPr>
          <w:i/>
          <w:color w:val="auto"/>
          <w:lang w:val="sr-Cyrl-CS"/>
        </w:rPr>
        <w:t>,</w:t>
      </w:r>
      <w:r w:rsidR="00C926A5" w:rsidRPr="00D55C20">
        <w:rPr>
          <w:color w:val="auto"/>
          <w:lang w:val="sr-Cyrl-CS"/>
        </w:rPr>
        <w:t xml:space="preserve"> или на е-</w:t>
      </w:r>
      <w:r w:rsidR="00C926A5" w:rsidRPr="00D55C20">
        <w:rPr>
          <w:color w:val="auto"/>
          <w:lang w:val="sr-Latn-CS"/>
        </w:rPr>
        <w:t>mail</w:t>
      </w:r>
      <w:r w:rsidR="00C926A5" w:rsidRPr="00D55C20">
        <w:rPr>
          <w:color w:val="auto"/>
          <w:lang w:val="sr-Cyrl-CS"/>
        </w:rPr>
        <w:t xml:space="preserve">. </w:t>
      </w:r>
      <w:r w:rsidR="002258C4" w:rsidRPr="00D55C20">
        <w:rPr>
          <w:color w:val="auto"/>
          <w:u w:val="single"/>
          <w:lang w:val="sr-Cyrl-CS"/>
        </w:rPr>
        <w:t>n</w:t>
      </w:r>
      <w:r w:rsidR="0064075F" w:rsidRPr="00D55C20">
        <w:rPr>
          <w:color w:val="auto"/>
          <w:u w:val="single"/>
        </w:rPr>
        <w:t>abavka</w:t>
      </w:r>
      <w:hyperlink r:id="rId10" w:history="1">
        <w:r w:rsidR="00B6157C" w:rsidRPr="00D55C20">
          <w:rPr>
            <w:rStyle w:val="Hyperlink"/>
            <w:color w:val="1F497D"/>
            <w:lang w:val="sr-Latn-CS"/>
          </w:rPr>
          <w:t>@</w:t>
        </w:r>
        <w:r w:rsidR="0064075F" w:rsidRPr="00D55C20">
          <w:rPr>
            <w:rStyle w:val="Hyperlink"/>
            <w:color w:val="1F497D"/>
            <w:lang w:val="sr-Latn-CS"/>
          </w:rPr>
          <w:t>smederevskapalanka.rs</w:t>
        </w:r>
      </w:hyperlink>
      <w:r w:rsidR="0064075F" w:rsidRPr="00D55C20">
        <w:rPr>
          <w:lang w:val="sr-Latn-CS"/>
        </w:rPr>
        <w:t xml:space="preserve"> </w:t>
      </w:r>
      <w:r w:rsidR="00C926A5" w:rsidRPr="008C3154">
        <w:rPr>
          <w:i/>
          <w:color w:val="auto"/>
          <w:lang w:val="sr-Cyrl-CS"/>
        </w:rPr>
        <w:t xml:space="preserve"> </w:t>
      </w:r>
      <w:r w:rsidRPr="00D55C20">
        <w:rPr>
          <w:i/>
          <w:color w:val="auto"/>
          <w:lang w:val="sr-Cyrl-CS"/>
        </w:rPr>
        <w:t xml:space="preserve"> </w:t>
      </w:r>
      <w:r w:rsidR="00C926A5" w:rsidRPr="00D55C20">
        <w:rPr>
          <w:color w:val="auto"/>
          <w:lang w:val="sr-Cyrl-CS"/>
        </w:rPr>
        <w:t xml:space="preserve">или на </w:t>
      </w:r>
      <w:r w:rsidR="00FB59C6">
        <w:rPr>
          <w:color w:val="auto"/>
          <w:lang w:val="sr-Cyrl-CS"/>
        </w:rPr>
        <w:t>тел.</w:t>
      </w:r>
      <w:r w:rsidR="008B5D8A">
        <w:rPr>
          <w:color w:val="auto"/>
          <w:lang w:val="sr-Cyrl-CS"/>
        </w:rPr>
        <w:t xml:space="preserve">број </w:t>
      </w:r>
      <w:r w:rsidR="00FB59C6">
        <w:rPr>
          <w:color w:val="auto"/>
          <w:lang w:val="sr-Cyrl-CS"/>
        </w:rPr>
        <w:t>026-310-122,лок.121</w:t>
      </w:r>
      <w:r w:rsidRPr="008C3154">
        <w:rPr>
          <w:rFonts w:eastAsia="TimesNewRomanPS-BoldMT"/>
          <w:b/>
          <w:bCs/>
          <w:lang w:val="sr-Cyrl-CS"/>
        </w:rPr>
        <w:t xml:space="preserve"> </w:t>
      </w:r>
      <w:r w:rsidRPr="008C3154">
        <w:rPr>
          <w:lang w:val="sr-Cyrl-CS"/>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1619E7" w:rsidRPr="008C3154" w:rsidRDefault="001619E7">
      <w:pPr>
        <w:jc w:val="both"/>
        <w:rPr>
          <w:lang w:val="sr-Cyrl-CS"/>
        </w:rPr>
      </w:pPr>
      <w:r w:rsidRPr="008C3154">
        <w:rPr>
          <w:lang w:val="sr-Cyrl-CS"/>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1619E7" w:rsidRPr="008C3154" w:rsidRDefault="001619E7">
      <w:pPr>
        <w:jc w:val="both"/>
        <w:rPr>
          <w:lang w:val="sr-Cyrl-CS"/>
        </w:rPr>
      </w:pPr>
      <w:r w:rsidRPr="008C3154">
        <w:rPr>
          <w:lang w:val="sr-Cyrl-CS"/>
        </w:rPr>
        <w:t>Додатне информације или појашњења упућују се са напоменом „Захтев за додатним информацијама или појашњењима конкурсне документације,</w:t>
      </w:r>
      <w:r w:rsidR="00803D22" w:rsidRPr="008C3154">
        <w:rPr>
          <w:rFonts w:eastAsia="TimesNewRomanPS-BoldMT"/>
          <w:b/>
          <w:bCs/>
          <w:lang w:val="sr-Cyrl-CS"/>
        </w:rPr>
        <w:t xml:space="preserve"> </w:t>
      </w:r>
      <w:r w:rsidR="00803D22" w:rsidRPr="006D7045">
        <w:rPr>
          <w:rFonts w:eastAsia="TimesNewRomanPS-BoldMT"/>
          <w:b/>
          <w:bCs/>
          <w:lang w:val="sr-Cyrl-CS"/>
        </w:rPr>
        <w:t>ЈН бр</w:t>
      </w:r>
      <w:r w:rsidR="00EA2820" w:rsidRPr="006D7045">
        <w:rPr>
          <w:rFonts w:eastAsia="TimesNewRomanPS-BoldMT"/>
          <w:b/>
          <w:bCs/>
          <w:lang w:val="sr-Cyrl-CS"/>
        </w:rPr>
        <w:t xml:space="preserve"> </w:t>
      </w:r>
      <w:r w:rsidR="00EA2820" w:rsidRPr="000D149C">
        <w:rPr>
          <w:rFonts w:eastAsia="TimesNewRomanPS-BoldMT"/>
          <w:b/>
          <w:bCs/>
          <w:lang w:val="sr-Cyrl-CS"/>
        </w:rPr>
        <w:t>1.1.</w:t>
      </w:r>
      <w:r w:rsidR="00DF2FC7">
        <w:rPr>
          <w:rFonts w:eastAsia="TimesNewRomanPS-BoldMT"/>
          <w:b/>
          <w:bCs/>
          <w:lang w:val="sr-Cyrl-CS"/>
        </w:rPr>
        <w:t>4</w:t>
      </w:r>
      <w:r w:rsidR="00803D22" w:rsidRPr="006D7045">
        <w:rPr>
          <w:rFonts w:eastAsia="TimesNewRomanPS-BoldMT"/>
          <w:b/>
          <w:bCs/>
          <w:lang w:val="sr-Cyrl-CS"/>
        </w:rPr>
        <w:t>/20</w:t>
      </w:r>
      <w:r w:rsidR="00DF2FC7">
        <w:rPr>
          <w:rFonts w:eastAsia="TimesNewRomanPS-BoldMT"/>
          <w:b/>
          <w:bCs/>
          <w:lang w:val="sr-Cyrl-CS"/>
        </w:rPr>
        <w:t>20</w:t>
      </w:r>
      <w:r w:rsidRPr="008C3154">
        <w:rPr>
          <w:lang w:val="sr-Cyrl-CS"/>
        </w:rPr>
        <w:t>.</w:t>
      </w:r>
    </w:p>
    <w:p w:rsidR="001619E7" w:rsidRPr="008C3154" w:rsidRDefault="001619E7">
      <w:pPr>
        <w:jc w:val="both"/>
        <w:rPr>
          <w:lang w:val="sr-Cyrl-CS"/>
        </w:rPr>
      </w:pPr>
      <w:r w:rsidRPr="008C3154">
        <w:rPr>
          <w:lang w:val="sr-Cyrl-CS"/>
        </w:rPr>
        <w:lastRenderedPageBreak/>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1619E7" w:rsidRPr="008C3154" w:rsidRDefault="001619E7">
      <w:pPr>
        <w:jc w:val="both"/>
        <w:rPr>
          <w:lang w:val="sr-Cyrl-CS"/>
        </w:rPr>
      </w:pPr>
      <w:r w:rsidRPr="008C3154">
        <w:rPr>
          <w:lang w:val="sr-Cyrl-CS"/>
        </w:rPr>
        <w:t>По истеку рока предвиђеног за подношење понуда н</w:t>
      </w:r>
      <w:r w:rsidRPr="00D55C20">
        <w:rPr>
          <w:lang w:val="sr-Cyrl-CS"/>
        </w:rPr>
        <w:t>а</w:t>
      </w:r>
      <w:r w:rsidRPr="008C3154">
        <w:rPr>
          <w:lang w:val="sr-Cyrl-CS"/>
        </w:rPr>
        <w:t xml:space="preserve">ручилац не може да мења нити да допуњује конкурсну документацију. </w:t>
      </w:r>
    </w:p>
    <w:p w:rsidR="001619E7" w:rsidRPr="008C3154" w:rsidRDefault="001619E7">
      <w:pPr>
        <w:jc w:val="both"/>
        <w:rPr>
          <w:bCs/>
          <w:color w:val="auto"/>
          <w:lang w:val="sr-Cyrl-CS"/>
        </w:rPr>
      </w:pPr>
      <w:r w:rsidRPr="008C3154">
        <w:rPr>
          <w:lang w:val="sr-Cyrl-CS"/>
        </w:rPr>
        <w:t xml:space="preserve">Тражење додатних информација или појашњења у вези са припремањем понуде телефоном није дозвољено. </w:t>
      </w:r>
    </w:p>
    <w:p w:rsidR="001619E7" w:rsidRPr="008C3154" w:rsidRDefault="001619E7">
      <w:pPr>
        <w:jc w:val="both"/>
        <w:rPr>
          <w:lang w:val="sr-Cyrl-CS"/>
        </w:rPr>
      </w:pPr>
      <w:r w:rsidRPr="008C3154">
        <w:rPr>
          <w:bCs/>
          <w:color w:val="auto"/>
          <w:lang w:val="sr-Cyrl-CS"/>
        </w:rPr>
        <w:t>Комуникација у поступку јавне набавке врши се искључиво на начин одређен чланом 20. Закона.</w:t>
      </w:r>
    </w:p>
    <w:p w:rsidR="00C540B9" w:rsidRPr="008C3154" w:rsidRDefault="00C540B9">
      <w:pPr>
        <w:jc w:val="both"/>
        <w:rPr>
          <w:lang w:val="sr-Cyrl-CS"/>
        </w:rPr>
      </w:pPr>
    </w:p>
    <w:p w:rsidR="001619E7" w:rsidRPr="008C3154" w:rsidRDefault="001619E7">
      <w:pPr>
        <w:jc w:val="both"/>
        <w:rPr>
          <w:b/>
          <w:bCs/>
          <w:lang w:val="sr-Cyrl-CS"/>
        </w:rPr>
      </w:pPr>
      <w:r w:rsidRPr="008C3154">
        <w:rPr>
          <w:b/>
          <w:bCs/>
          <w:lang w:val="sr-Cyrl-CS"/>
        </w:rPr>
        <w:t>1</w:t>
      </w:r>
      <w:r w:rsidR="00C81A9F" w:rsidRPr="008C3154">
        <w:rPr>
          <w:b/>
          <w:bCs/>
          <w:lang w:val="sr-Cyrl-CS"/>
        </w:rPr>
        <w:t>4</w:t>
      </w:r>
      <w:r w:rsidRPr="008C3154">
        <w:rPr>
          <w:b/>
          <w:bCs/>
          <w:lang w:val="sr-Cyrl-CS"/>
        </w:rPr>
        <w:t xml:space="preserve">. ДОДАТНА ОБЈАШЊЕЊА ОД ПОНУЂАЧА ПОСЛЕ ОТВАРАЊА ПОНУДА И КОНТРОЛА КОД ПОНУЂАЧА ОДНОСНО ЊЕГОВОГ ПОДИЗВОЂАЧА </w:t>
      </w:r>
    </w:p>
    <w:p w:rsidR="001619E7" w:rsidRPr="008C3154" w:rsidRDefault="001619E7">
      <w:pPr>
        <w:jc w:val="both"/>
        <w:rPr>
          <w:b/>
          <w:bCs/>
          <w:lang w:val="sr-Cyrl-CS"/>
        </w:rPr>
      </w:pPr>
    </w:p>
    <w:p w:rsidR="001619E7" w:rsidRPr="008C3154" w:rsidRDefault="001619E7">
      <w:pPr>
        <w:jc w:val="both"/>
        <w:rPr>
          <w:rFonts w:eastAsia="TimesNewRomanPSMT"/>
          <w:bCs/>
          <w:lang w:val="sr-Cyrl-CS"/>
        </w:rPr>
      </w:pPr>
      <w:r w:rsidRPr="008C3154">
        <w:rPr>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619E7" w:rsidRPr="008C3154" w:rsidRDefault="001619E7">
      <w:pPr>
        <w:tabs>
          <w:tab w:val="left" w:pos="-135"/>
          <w:tab w:val="left" w:pos="0"/>
          <w:tab w:val="left" w:pos="120"/>
        </w:tabs>
        <w:jc w:val="both"/>
        <w:rPr>
          <w:lang w:val="sr-Cyrl-CS"/>
        </w:rPr>
      </w:pPr>
      <w:r w:rsidRPr="008C3154">
        <w:rPr>
          <w:rFonts w:eastAsia="TimesNewRomanPSMT"/>
          <w:bCs/>
          <w:lang w:val="sr-Cyrl-CS"/>
        </w:rPr>
        <w:t>Уколико наручилац оцени да су потребна додатна објашњења или је потребно извршити</w:t>
      </w:r>
      <w:r w:rsidRPr="008C3154">
        <w:rPr>
          <w:lang w:val="sr-Cyrl-CS"/>
        </w:rPr>
        <w:t xml:space="preserve"> контролу (увид) код понуђача, односно његовог подизвођача</w:t>
      </w:r>
      <w:r w:rsidRPr="008C3154">
        <w:rPr>
          <w:rFonts w:eastAsia="TimesNewRomanPSMT"/>
          <w:bCs/>
          <w:lang w:val="sr-Cyrl-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619E7" w:rsidRPr="008C3154" w:rsidRDefault="001619E7">
      <w:pPr>
        <w:tabs>
          <w:tab w:val="left" w:pos="-135"/>
          <w:tab w:val="left" w:pos="0"/>
          <w:tab w:val="left" w:pos="120"/>
        </w:tabs>
        <w:jc w:val="both"/>
        <w:rPr>
          <w:lang w:val="sr-Cyrl-CS"/>
        </w:rPr>
      </w:pPr>
      <w:r w:rsidRPr="008C3154">
        <w:rPr>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1619E7" w:rsidRPr="008C3154" w:rsidRDefault="001619E7">
      <w:pPr>
        <w:tabs>
          <w:tab w:val="left" w:pos="-135"/>
          <w:tab w:val="left" w:pos="0"/>
          <w:tab w:val="left" w:pos="120"/>
        </w:tabs>
        <w:jc w:val="both"/>
        <w:rPr>
          <w:lang w:val="sr-Cyrl-CS"/>
        </w:rPr>
      </w:pPr>
      <w:r w:rsidRPr="008C3154">
        <w:rPr>
          <w:lang w:val="sr-Cyrl-CS"/>
        </w:rPr>
        <w:t>У случају разлике између јединичне и укупне цене, меродавна је јединична цена.</w:t>
      </w:r>
    </w:p>
    <w:p w:rsidR="001619E7" w:rsidRPr="008C3154" w:rsidRDefault="001619E7">
      <w:pPr>
        <w:jc w:val="both"/>
        <w:rPr>
          <w:lang w:val="sr-Cyrl-CS"/>
        </w:rPr>
      </w:pPr>
      <w:r w:rsidRPr="008C3154">
        <w:rPr>
          <w:lang w:val="sr-Cyrl-CS"/>
        </w:rPr>
        <w:t>Ако се понуђач не сагласи са исправком рачунских грешака, наручил</w:t>
      </w:r>
      <w:r w:rsidRPr="00D55C20">
        <w:rPr>
          <w:lang w:val="sr-Cyrl-CS"/>
        </w:rPr>
        <w:t>а</w:t>
      </w:r>
      <w:r w:rsidRPr="008C3154">
        <w:rPr>
          <w:lang w:val="sr-Cyrl-CS"/>
        </w:rPr>
        <w:t xml:space="preserve">ц ће његову понуду одбити као неприхватљиву. </w:t>
      </w:r>
    </w:p>
    <w:p w:rsidR="001619E7" w:rsidRPr="008C3154" w:rsidRDefault="001619E7">
      <w:pPr>
        <w:jc w:val="both"/>
        <w:rPr>
          <w:b/>
          <w:bCs/>
          <w:lang w:val="sr-Cyrl-CS"/>
        </w:rPr>
      </w:pPr>
    </w:p>
    <w:p w:rsidR="001619E7" w:rsidRPr="008C3154" w:rsidRDefault="00A8501E">
      <w:pPr>
        <w:jc w:val="both"/>
        <w:rPr>
          <w:lang w:val="sr-Cyrl-CS"/>
        </w:rPr>
      </w:pPr>
      <w:r w:rsidRPr="008C3154">
        <w:rPr>
          <w:b/>
          <w:bCs/>
          <w:lang w:val="sr-Cyrl-CS"/>
        </w:rPr>
        <w:t>1</w:t>
      </w:r>
      <w:r w:rsidR="00C81A9F" w:rsidRPr="008C3154">
        <w:rPr>
          <w:b/>
          <w:bCs/>
          <w:lang w:val="sr-Cyrl-CS"/>
        </w:rPr>
        <w:t>5</w:t>
      </w:r>
      <w:r w:rsidR="001619E7" w:rsidRPr="008C3154">
        <w:rPr>
          <w:b/>
          <w:bCs/>
          <w:lang w:val="sr-Cyrl-CS"/>
        </w:rPr>
        <w:t>. ВРСТА КРИТЕРИЈУМА ЗА ДОДЕЛУ УГОВОРА, ЕЛЕМЕНТИ КРИТЕРИЈУМА НА ОС</w:t>
      </w:r>
      <w:r w:rsidR="00962457" w:rsidRPr="008C3154">
        <w:rPr>
          <w:b/>
          <w:bCs/>
          <w:lang w:val="sr-Cyrl-CS"/>
        </w:rPr>
        <w:t>НОВУ КОЈИХ СЕ ДОДЕЉУЈЕ УГОВОР И</w:t>
      </w:r>
      <w:r w:rsidR="001619E7" w:rsidRPr="008C3154">
        <w:rPr>
          <w:b/>
          <w:bCs/>
          <w:lang w:val="sr-Cyrl-CS"/>
        </w:rPr>
        <w:t xml:space="preserve"> МЕТОДОЛОГИЈА ЗА ДОДЕЛУ ПОНДЕРА ЗА СВАКИ ЕЛЕМЕНТ КРИТЕРИЈУМА</w:t>
      </w:r>
    </w:p>
    <w:p w:rsidR="001619E7" w:rsidRPr="008C3154" w:rsidRDefault="001619E7">
      <w:pPr>
        <w:jc w:val="both"/>
        <w:rPr>
          <w:lang w:val="sr-Cyrl-CS"/>
        </w:rPr>
      </w:pPr>
    </w:p>
    <w:p w:rsidR="00357234" w:rsidRDefault="001619E7">
      <w:pPr>
        <w:jc w:val="both"/>
        <w:rPr>
          <w:lang w:val="sr-Cyrl-CS"/>
        </w:rPr>
      </w:pPr>
      <w:r w:rsidRPr="008C3154">
        <w:rPr>
          <w:lang w:val="sr-Cyrl-CS"/>
        </w:rPr>
        <w:t>Избор најповољније понуде ће се извршити применом критери</w:t>
      </w:r>
      <w:r w:rsidR="003B1F89" w:rsidRPr="00D55C20">
        <w:rPr>
          <w:lang w:val="sr-Cyrl-CS"/>
        </w:rPr>
        <w:t>јума</w:t>
      </w:r>
    </w:p>
    <w:p w:rsidR="001619E7" w:rsidRPr="008057E4" w:rsidRDefault="003B1F89" w:rsidP="00357234">
      <w:pPr>
        <w:jc w:val="center"/>
        <w:rPr>
          <w:b/>
          <w:bCs/>
          <w:sz w:val="28"/>
          <w:szCs w:val="28"/>
          <w:lang w:val="sr-Cyrl-CS"/>
        </w:rPr>
      </w:pPr>
      <w:r w:rsidRPr="008057E4">
        <w:rPr>
          <w:b/>
          <w:sz w:val="28"/>
          <w:szCs w:val="28"/>
          <w:lang w:val="sr-Cyrl-CS"/>
        </w:rPr>
        <w:t>„</w:t>
      </w:r>
      <w:r w:rsidR="006E4981" w:rsidRPr="001F5305">
        <w:rPr>
          <w:b/>
          <w:sz w:val="28"/>
          <w:szCs w:val="28"/>
          <w:lang w:val="sr-Cyrl-CS"/>
        </w:rPr>
        <w:t>Најнижа понуђена цена</w:t>
      </w:r>
      <w:r w:rsidRPr="008C3154">
        <w:rPr>
          <w:b/>
          <w:bCs/>
          <w:sz w:val="28"/>
          <w:szCs w:val="28"/>
          <w:lang w:val="sr-Cyrl-CS"/>
        </w:rPr>
        <w:t>“</w:t>
      </w:r>
      <w:r w:rsidRPr="008057E4">
        <w:rPr>
          <w:b/>
          <w:bCs/>
          <w:sz w:val="28"/>
          <w:szCs w:val="28"/>
          <w:lang w:val="sr-Cyrl-CS"/>
        </w:rPr>
        <w:t>.</w:t>
      </w:r>
    </w:p>
    <w:p w:rsidR="003B1F89" w:rsidRPr="00D55C20" w:rsidRDefault="003B1F89">
      <w:pPr>
        <w:jc w:val="both"/>
        <w:rPr>
          <w:lang w:val="sr-Cyrl-CS"/>
        </w:rPr>
      </w:pPr>
    </w:p>
    <w:p w:rsidR="001619E7" w:rsidRPr="008C3154" w:rsidRDefault="00A8501E">
      <w:pPr>
        <w:jc w:val="both"/>
        <w:rPr>
          <w:b/>
          <w:bCs/>
          <w:lang w:val="sr-Cyrl-CS"/>
        </w:rPr>
      </w:pPr>
      <w:r w:rsidRPr="008C3154">
        <w:rPr>
          <w:b/>
          <w:bCs/>
          <w:lang w:val="sr-Cyrl-CS"/>
        </w:rPr>
        <w:t>1</w:t>
      </w:r>
      <w:r w:rsidR="00C441AF" w:rsidRPr="001F5305">
        <w:rPr>
          <w:b/>
          <w:bCs/>
          <w:lang w:val="sr-Cyrl-CS"/>
        </w:rPr>
        <w:t>6</w:t>
      </w:r>
      <w:r w:rsidR="001619E7" w:rsidRPr="008C3154">
        <w:rPr>
          <w:b/>
          <w:bCs/>
          <w:lang w:val="sr-Cyrl-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6E4981" w:rsidRPr="00D55C20" w:rsidRDefault="006E4981" w:rsidP="006E4981">
      <w:pPr>
        <w:ind w:right="-142"/>
        <w:jc w:val="both"/>
        <w:rPr>
          <w:lang w:val="sr-Cyrl-CS"/>
        </w:rPr>
      </w:pPr>
      <w:r w:rsidRPr="00D55C20">
        <w:rPr>
          <w:lang w:val="sr-Cyrl-CS"/>
        </w:rPr>
        <w:t xml:space="preserve">Уколико две или више понуда имају исту понуђену цену, као најповољнија биће изабрана понуда оног понуђача који је понудио дужи </w:t>
      </w:r>
      <w:r w:rsidRPr="00D55C20">
        <w:rPr>
          <w:color w:val="auto"/>
          <w:lang w:val="sr-Cyrl-CS"/>
        </w:rPr>
        <w:t>гарантни рок</w:t>
      </w:r>
      <w:r w:rsidRPr="00D55C20">
        <w:rPr>
          <w:lang w:val="sr-Cyrl-CS"/>
        </w:rPr>
        <w:t>, а у случају истог понуђеног гарантног рока, као најповољнија биће изабрана понуда оног понуђача који је понуди дужи рок плаћања.</w:t>
      </w:r>
    </w:p>
    <w:p w:rsidR="001619E7" w:rsidRPr="00D55C20" w:rsidRDefault="001619E7">
      <w:pPr>
        <w:jc w:val="both"/>
        <w:rPr>
          <w:b/>
          <w:bCs/>
          <w:i/>
          <w:iCs/>
          <w:lang w:val="sr-Cyrl-CS"/>
        </w:rPr>
      </w:pPr>
    </w:p>
    <w:p w:rsidR="001619E7" w:rsidRPr="008C3154" w:rsidRDefault="001619E7">
      <w:pPr>
        <w:jc w:val="both"/>
        <w:rPr>
          <w:b/>
          <w:bCs/>
          <w:lang w:val="sr-Cyrl-CS"/>
        </w:rPr>
      </w:pPr>
      <w:r w:rsidRPr="00D55C20">
        <w:rPr>
          <w:b/>
          <w:bCs/>
          <w:lang w:val="sr-Cyrl-CS"/>
        </w:rPr>
        <w:t>1</w:t>
      </w:r>
      <w:r w:rsidR="00C441AF">
        <w:rPr>
          <w:b/>
          <w:bCs/>
          <w:lang w:val="sr-Cyrl-CS"/>
        </w:rPr>
        <w:t>7</w:t>
      </w:r>
      <w:r w:rsidRPr="008C3154">
        <w:rPr>
          <w:b/>
          <w:bCs/>
          <w:lang w:val="sr-Cyrl-CS"/>
        </w:rPr>
        <w:t xml:space="preserve">. ПОШТОВАЊЕ ОБАВЕЗА КОЈЕ ПРОИЗИЛАЗЕ ИЗ ВАЖЕЋИХ ПРОПИСА </w:t>
      </w:r>
    </w:p>
    <w:p w:rsidR="001619E7" w:rsidRPr="008C3154" w:rsidRDefault="001619E7">
      <w:pPr>
        <w:jc w:val="both"/>
        <w:rPr>
          <w:b/>
          <w:bCs/>
          <w:lang w:val="sr-Cyrl-CS"/>
        </w:rPr>
      </w:pPr>
    </w:p>
    <w:p w:rsidR="001619E7" w:rsidRDefault="001619E7">
      <w:pPr>
        <w:jc w:val="both"/>
        <w:rPr>
          <w:lang w:val="sr-Cyrl-CS"/>
        </w:rPr>
      </w:pPr>
      <w:r w:rsidRPr="008C3154">
        <w:rPr>
          <w:lang w:val="sr-Cyrl-CS"/>
        </w:rPr>
        <w:lastRenderedPageBreak/>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w:t>
      </w:r>
      <w:r w:rsidR="00A8501E">
        <w:t>I</w:t>
      </w:r>
      <w:r w:rsidR="00A8501E" w:rsidRPr="008C3154">
        <w:rPr>
          <w:lang w:val="sr-Cyrl-CS"/>
        </w:rPr>
        <w:t xml:space="preserve"> </w:t>
      </w:r>
      <w:r w:rsidRPr="008C3154">
        <w:rPr>
          <w:lang w:val="sr-Cyrl-CS"/>
        </w:rPr>
        <w:t xml:space="preserve">.  (Образац изјаве, </w:t>
      </w:r>
      <w:r w:rsidR="004F061F" w:rsidRPr="008C3154">
        <w:rPr>
          <w:lang w:val="sr-Cyrl-CS"/>
        </w:rPr>
        <w:t xml:space="preserve">дат је у </w:t>
      </w:r>
      <w:r w:rsidRPr="00D55C20">
        <w:rPr>
          <w:lang w:val="sr-Cyrl-CS"/>
        </w:rPr>
        <w:t>поглављ</w:t>
      </w:r>
      <w:r w:rsidR="004F061F" w:rsidRPr="00D55C20">
        <w:rPr>
          <w:lang w:val="sr-Cyrl-CS"/>
        </w:rPr>
        <w:t>у</w:t>
      </w:r>
      <w:r w:rsidRPr="00D55C20">
        <w:rPr>
          <w:lang w:val="sr-Cyrl-CS"/>
        </w:rPr>
        <w:t xml:space="preserve"> </w:t>
      </w:r>
      <w:r w:rsidR="003B1F89" w:rsidRPr="00D55C20">
        <w:t>XI</w:t>
      </w:r>
      <w:r w:rsidRPr="00D55C20">
        <w:rPr>
          <w:lang w:val="ru-RU"/>
        </w:rPr>
        <w:t xml:space="preserve"> </w:t>
      </w:r>
      <w:r w:rsidRPr="008C3154">
        <w:rPr>
          <w:lang w:val="sr-Cyrl-CS"/>
        </w:rPr>
        <w:t>конкурсне документације)</w:t>
      </w:r>
      <w:r w:rsidRPr="00D55C20">
        <w:rPr>
          <w:lang w:val="sr-Cyrl-CS"/>
        </w:rPr>
        <w:t>.</w:t>
      </w:r>
    </w:p>
    <w:p w:rsidR="00A8501E" w:rsidRPr="008C3154" w:rsidRDefault="00A8501E">
      <w:pPr>
        <w:jc w:val="both"/>
        <w:rPr>
          <w:lang w:val="sr-Cyrl-CS"/>
        </w:rPr>
      </w:pPr>
    </w:p>
    <w:p w:rsidR="001619E7" w:rsidRPr="00D55C20" w:rsidRDefault="001619E7">
      <w:pPr>
        <w:jc w:val="both"/>
        <w:rPr>
          <w:lang w:val="sr-Cyrl-CS"/>
        </w:rPr>
      </w:pPr>
      <w:r w:rsidRPr="008C3154">
        <w:rPr>
          <w:lang w:val="sr-Cyrl-CS"/>
        </w:rPr>
        <w:t xml:space="preserve"> </w:t>
      </w:r>
      <w:r w:rsidR="00A8501E" w:rsidRPr="001F5305">
        <w:rPr>
          <w:b/>
          <w:lang w:val="sr-Cyrl-CS"/>
        </w:rPr>
        <w:t>1</w:t>
      </w:r>
      <w:r w:rsidR="00C441AF" w:rsidRPr="001F5305">
        <w:rPr>
          <w:b/>
          <w:lang w:val="sr-Cyrl-CS"/>
        </w:rPr>
        <w:t>8</w:t>
      </w:r>
      <w:r w:rsidRPr="008C3154">
        <w:rPr>
          <w:b/>
          <w:lang w:val="sr-Cyrl-CS"/>
        </w:rPr>
        <w:t>. КОРИШЋЕЊЕ ПАТЕНТА И ОДГОВОРНОСТ ЗА ПОВРЕДУ ЗАШТИЋЕНИХ ПРАВА ИНТЕЛЕКТУАЛНЕ СВОЈИНЕ ТРЕЋИХ ЛИЦА</w:t>
      </w:r>
    </w:p>
    <w:p w:rsidR="001619E7" w:rsidRPr="008C3154" w:rsidRDefault="001619E7">
      <w:pPr>
        <w:jc w:val="both"/>
        <w:rPr>
          <w:b/>
          <w:lang w:val="sr-Cyrl-CS"/>
        </w:rPr>
      </w:pPr>
    </w:p>
    <w:p w:rsidR="001619E7" w:rsidRPr="008C3154" w:rsidRDefault="001619E7">
      <w:pPr>
        <w:jc w:val="both"/>
        <w:rPr>
          <w:b/>
          <w:lang w:val="sr-Cyrl-CS"/>
        </w:rPr>
      </w:pPr>
      <w:r w:rsidRPr="008C3154">
        <w:rPr>
          <w:rFonts w:eastAsia="TimesNewRomanPSMT"/>
          <w:bCs/>
          <w:iCs/>
          <w:lang w:val="sr-Cyrl-CS"/>
        </w:rPr>
        <w:t>Накнаду за коришћење патената, као и одговорност за повреду заштићених права интелектуалне својине трећих лица сноси понуђач.</w:t>
      </w:r>
    </w:p>
    <w:p w:rsidR="001619E7" w:rsidRPr="008C3154" w:rsidRDefault="001619E7">
      <w:pPr>
        <w:jc w:val="both"/>
        <w:rPr>
          <w:b/>
          <w:lang w:val="sr-Cyrl-CS"/>
        </w:rPr>
      </w:pPr>
    </w:p>
    <w:p w:rsidR="001C3C2A" w:rsidRPr="008C3154" w:rsidRDefault="001C3C2A">
      <w:pPr>
        <w:jc w:val="both"/>
        <w:rPr>
          <w:b/>
          <w:lang w:val="sr-Cyrl-CS"/>
        </w:rPr>
      </w:pPr>
    </w:p>
    <w:p w:rsidR="001619E7" w:rsidRPr="008C3154" w:rsidRDefault="00C441AF">
      <w:pPr>
        <w:jc w:val="both"/>
        <w:rPr>
          <w:b/>
          <w:bCs/>
          <w:lang w:val="sr-Cyrl-CS"/>
        </w:rPr>
      </w:pPr>
      <w:r w:rsidRPr="001F5305">
        <w:rPr>
          <w:b/>
          <w:bCs/>
          <w:lang w:val="sr-Cyrl-CS"/>
        </w:rPr>
        <w:t>19</w:t>
      </w:r>
      <w:r w:rsidR="001619E7" w:rsidRPr="008C3154">
        <w:rPr>
          <w:b/>
          <w:bCs/>
          <w:lang w:val="sr-Cyrl-CS"/>
        </w:rPr>
        <w:t xml:space="preserve">. НАЧИН И РОК ЗА ПОДНОШЕЊЕ ЗАХТЕВА ЗА ЗАШТИТУ ПРАВА ПОНУЂАЧА </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lang w:val="sr-Cyrl-CS"/>
        </w:rPr>
        <w:t xml:space="preserve">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претрпети штету због поступања наручиоца противно одредбама Закона  (у даљем тексту: подносилац захтева). </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lang w:val="sr-Cyrl-CS"/>
        </w:rPr>
        <w:t>Захтев за заштиту права може да поднесе Управа за јавне набавке, Државна ревизорска институција, јавни правобранилац и грађански надзорник.</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lang w:val="sr-Cyrl-CS"/>
        </w:rPr>
        <w:t>Захтев за заштиту права подноси се наручиоцу, а копија се истовремено доставља Републичкој комисији.</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bCs/>
          <w:lang w:val="sr-Cyrl-CS"/>
        </w:rPr>
        <w:t>Захтев за заштиту права може се поднети у току целог поступка јавне набавке, против сваке радње</w:t>
      </w:r>
      <w:r w:rsidR="00C441AF" w:rsidRPr="001F5305">
        <w:rPr>
          <w:bCs/>
          <w:lang w:val="sr-Cyrl-CS"/>
        </w:rPr>
        <w:t xml:space="preserve"> </w:t>
      </w:r>
      <w:r w:rsidRPr="008C3154">
        <w:rPr>
          <w:bCs/>
          <w:lang w:val="sr-Cyrl-CS"/>
        </w:rPr>
        <w:t>наручиоца, осим ако Законом није другачије одређено.</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bCs/>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седам дана пре истека рока за подношење понуда, а у поступку јавне набавке мале вредности и квалифокационом поступку ако је примљен од стране наручиоца три дана пре истека рока за подношење понуда, без обзира на начин достављања.</w:t>
      </w:r>
      <w:r w:rsidRPr="008C3154">
        <w:rPr>
          <w:lang w:val="sr-Cyrl-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lang w:val="sr-Cyrl-CS"/>
        </w:rPr>
        <w:t xml:space="preserve">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 </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bCs/>
          <w:lang w:val="sr-Cyrl-CS"/>
        </w:rPr>
        <w:t xml:space="preserve">После доношења Одлуке о додели уговора и/или Одлуке о обустави рок за подношење захтева за заштиту права је </w:t>
      </w:r>
      <w:r w:rsidRPr="008C3154">
        <w:rPr>
          <w:b/>
          <w:bCs/>
          <w:lang w:val="sr-Cyrl-CS"/>
        </w:rPr>
        <w:t>пет</w:t>
      </w:r>
      <w:r w:rsidRPr="008C3154">
        <w:rPr>
          <w:bCs/>
          <w:lang w:val="sr-Cyrl-CS"/>
        </w:rPr>
        <w:t xml:space="preserve"> дана од дана </w:t>
      </w:r>
      <w:r w:rsidRPr="008C3154">
        <w:rPr>
          <w:lang w:val="sr-Cyrl-CS"/>
        </w:rPr>
        <w:t xml:space="preserve">објављивања Одлуке на Порталу јавних набавки. </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bCs/>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bCs/>
          <w:lang w:val="sr-Cyrl-CS"/>
        </w:rPr>
        <w:lastRenderedPageBreak/>
        <w:t>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lang w:val="sr-Cyrl-CS"/>
        </w:rPr>
        <w:t>О поднетом захтеву за заштиту права наручилац објављује обавештење о поднетом захтеву на Порталу јавних набавки, најкасније у року од два дана од дана пријема захтева за заштиту права.</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lang w:val="sr-Cyrl-CS"/>
        </w:rPr>
        <w:t xml:space="preserve">У случају поднетог захтева за заштиту права наручилац не може донети Одлуку о додели уговора и/или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став 1. тачка 3) Закона. </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lang w:val="sr-Cyrl-CS"/>
        </w:rPr>
        <w:t>Одговорно лице наручиоца може донети одлуку да наручилац предузме активности из члана 150. став 1. Закона пре доношења одлуке о поднетом захтеву за заштиту права, када би задржавање активности наручиоца у поступку јавне набавке, односно у извршењу уговора о јавној набавци проузроковало велике тешкоће у раду или пословању наручиоца које су несразмерне вредности јавне набавке, а која мора бити образложена. Одлуку наручилац без одлагања доставља Републичкој комисији и објављује је на Порталу јавних набавки и на својој интернет страници.</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lang w:val="sr-Cyrl-CS"/>
        </w:rPr>
        <w:t xml:space="preserve">Подносилац захтева је дужан да у складу са чланом 156. Закона, на рачун буџета Републике Србије уплати таксу у износу од 60.000,00 у поступку јавне набавке мале вредности. </w:t>
      </w:r>
    </w:p>
    <w:p w:rsidR="00514B8D" w:rsidRPr="008C3154" w:rsidRDefault="00514B8D" w:rsidP="00514B8D">
      <w:pPr>
        <w:numPr>
          <w:ilvl w:val="1"/>
          <w:numId w:val="21"/>
        </w:numPr>
        <w:tabs>
          <w:tab w:val="clear" w:pos="1260"/>
          <w:tab w:val="num" w:pos="993"/>
        </w:tabs>
        <w:suppressAutoHyphens w:val="0"/>
        <w:spacing w:line="240" w:lineRule="auto"/>
        <w:ind w:left="993" w:hanging="284"/>
        <w:jc w:val="both"/>
        <w:rPr>
          <w:lang w:val="sr-Cyrl-CS"/>
        </w:rPr>
      </w:pPr>
      <w:r w:rsidRPr="008C3154">
        <w:rPr>
          <w:lang w:val="sr-Cyrl-CS"/>
        </w:rPr>
        <w:t xml:space="preserve">Потврда и извршеној уплати треба да буде издата од стране банке, да садржи печат банке и потпис овлашћеног лица банке. Број жиро рачуна је: 840-30678845-06, шифра плаћања: 153 или 253, позив на број: подаци о броју или ознаци јавне набавке поводом које се подноси захтев за заштиту права; сврха: ЗЗП; назив наручиоца; број или ознака јавне набавке поводом које се подноси захтев за заштиту права, корисник: Буџет Републике Србије. Информације о начину уплате и обавезној садржини доказа о уплати таксе доступне су на интернет адреси </w:t>
      </w:r>
      <w:hyperlink r:id="rId11" w:history="1">
        <w:r w:rsidR="00C441AF" w:rsidRPr="007745BA">
          <w:rPr>
            <w:rStyle w:val="Hyperlink"/>
          </w:rPr>
          <w:t>http</w:t>
        </w:r>
        <w:r w:rsidR="00C441AF" w:rsidRPr="008C3154">
          <w:rPr>
            <w:rStyle w:val="Hyperlink"/>
            <w:lang w:val="sr-Cyrl-CS"/>
          </w:rPr>
          <w:t>://</w:t>
        </w:r>
        <w:r w:rsidR="00C441AF" w:rsidRPr="007745BA">
          <w:rPr>
            <w:rStyle w:val="Hyperlink"/>
          </w:rPr>
          <w:t>www</w:t>
        </w:r>
        <w:r w:rsidR="00C441AF" w:rsidRPr="008C3154">
          <w:rPr>
            <w:rStyle w:val="Hyperlink"/>
            <w:lang w:val="sr-Cyrl-CS"/>
          </w:rPr>
          <w:t>.</w:t>
        </w:r>
        <w:r w:rsidR="00C441AF" w:rsidRPr="007745BA">
          <w:rPr>
            <w:rStyle w:val="Hyperlink"/>
          </w:rPr>
          <w:t>kjn</w:t>
        </w:r>
        <w:r w:rsidR="00C441AF" w:rsidRPr="008C3154">
          <w:rPr>
            <w:rStyle w:val="Hyperlink"/>
            <w:lang w:val="sr-Cyrl-CS"/>
          </w:rPr>
          <w:t>.</w:t>
        </w:r>
        <w:r w:rsidR="00C441AF" w:rsidRPr="007745BA">
          <w:rPr>
            <w:rStyle w:val="Hyperlink"/>
          </w:rPr>
          <w:t>gov</w:t>
        </w:r>
        <w:r w:rsidR="00C441AF" w:rsidRPr="008C3154">
          <w:rPr>
            <w:rStyle w:val="Hyperlink"/>
            <w:lang w:val="sr-Cyrl-CS"/>
          </w:rPr>
          <w:t>.</w:t>
        </w:r>
        <w:r w:rsidR="00C441AF" w:rsidRPr="007745BA">
          <w:rPr>
            <w:rStyle w:val="Hyperlink"/>
          </w:rPr>
          <w:t>rs</w:t>
        </w:r>
        <w:r w:rsidR="00C441AF" w:rsidRPr="008C3154">
          <w:rPr>
            <w:rStyle w:val="Hyperlink"/>
            <w:lang w:val="sr-Cyrl-CS"/>
          </w:rPr>
          <w:t>/</w:t>
        </w:r>
        <w:r w:rsidR="00C441AF" w:rsidRPr="007745BA">
          <w:rPr>
            <w:rStyle w:val="Hyperlink"/>
          </w:rPr>
          <w:t>ci</w:t>
        </w:r>
        <w:r w:rsidR="00C441AF" w:rsidRPr="008C3154">
          <w:rPr>
            <w:rStyle w:val="Hyperlink"/>
            <w:lang w:val="sr-Cyrl-CS"/>
          </w:rPr>
          <w:t>/</w:t>
        </w:r>
        <w:r w:rsidR="00C441AF" w:rsidRPr="007745BA">
          <w:rPr>
            <w:rStyle w:val="Hyperlink"/>
          </w:rPr>
          <w:t>uputstvo</w:t>
        </w:r>
        <w:r w:rsidR="00C441AF" w:rsidRPr="008C3154">
          <w:rPr>
            <w:rStyle w:val="Hyperlink"/>
            <w:lang w:val="sr-Cyrl-CS"/>
          </w:rPr>
          <w:t>-</w:t>
        </w:r>
        <w:r w:rsidR="00C441AF" w:rsidRPr="007745BA">
          <w:rPr>
            <w:rStyle w:val="Hyperlink"/>
          </w:rPr>
          <w:t>o</w:t>
        </w:r>
        <w:r w:rsidR="00C441AF" w:rsidRPr="008C3154">
          <w:rPr>
            <w:rStyle w:val="Hyperlink"/>
            <w:lang w:val="sr-Cyrl-CS"/>
          </w:rPr>
          <w:t>-</w:t>
        </w:r>
        <w:r w:rsidR="00C441AF" w:rsidRPr="007745BA">
          <w:rPr>
            <w:rStyle w:val="Hyperlink"/>
          </w:rPr>
          <w:t>uplati</w:t>
        </w:r>
        <w:r w:rsidR="00C441AF" w:rsidRPr="008C3154">
          <w:rPr>
            <w:rStyle w:val="Hyperlink"/>
            <w:lang w:val="sr-Cyrl-CS"/>
          </w:rPr>
          <w:t>-</w:t>
        </w:r>
        <w:r w:rsidR="00C441AF" w:rsidRPr="007745BA">
          <w:rPr>
            <w:rStyle w:val="Hyperlink"/>
          </w:rPr>
          <w:t>republicke</w:t>
        </w:r>
        <w:r w:rsidR="00C441AF" w:rsidRPr="008C3154">
          <w:rPr>
            <w:rStyle w:val="Hyperlink"/>
            <w:lang w:val="sr-Cyrl-CS"/>
          </w:rPr>
          <w:t>-</w:t>
        </w:r>
        <w:r w:rsidR="00C441AF" w:rsidRPr="007745BA">
          <w:rPr>
            <w:rStyle w:val="Hyperlink"/>
          </w:rPr>
          <w:t>administrativne</w:t>
        </w:r>
        <w:r w:rsidR="00C441AF" w:rsidRPr="008C3154">
          <w:rPr>
            <w:rStyle w:val="Hyperlink"/>
            <w:lang w:val="sr-Cyrl-CS"/>
          </w:rPr>
          <w:t>-</w:t>
        </w:r>
        <w:r w:rsidR="00C441AF" w:rsidRPr="007745BA">
          <w:rPr>
            <w:rStyle w:val="Hyperlink"/>
          </w:rPr>
          <w:t>takse</w:t>
        </w:r>
        <w:r w:rsidR="00C441AF" w:rsidRPr="008C3154">
          <w:rPr>
            <w:rStyle w:val="Hyperlink"/>
            <w:lang w:val="sr-Cyrl-CS"/>
          </w:rPr>
          <w:t>.</w:t>
        </w:r>
        <w:r w:rsidR="00C441AF" w:rsidRPr="007745BA">
          <w:rPr>
            <w:rStyle w:val="Hyperlink"/>
          </w:rPr>
          <w:t>html</w:t>
        </w:r>
      </w:hyperlink>
      <w:r w:rsidR="00C441AF" w:rsidRPr="001F5305">
        <w:rPr>
          <w:lang w:val="sr-Cyrl-CS"/>
        </w:rPr>
        <w:t xml:space="preserve"> </w:t>
      </w:r>
      <w:r w:rsidRPr="008C3154">
        <w:rPr>
          <w:lang w:val="sr-Cyrl-CS"/>
        </w:rPr>
        <w:t>.</w:t>
      </w:r>
    </w:p>
    <w:p w:rsidR="001619E7" w:rsidRPr="008C3154" w:rsidRDefault="001619E7">
      <w:pPr>
        <w:jc w:val="both"/>
        <w:rPr>
          <w:b/>
          <w:bCs/>
          <w:lang w:val="sr-Cyrl-CS"/>
        </w:rPr>
      </w:pPr>
    </w:p>
    <w:p w:rsidR="00514B8D" w:rsidRPr="001F5305" w:rsidRDefault="00514B8D">
      <w:pPr>
        <w:jc w:val="both"/>
        <w:rPr>
          <w:lang w:val="sr-Cyrl-CS"/>
        </w:rPr>
      </w:pPr>
    </w:p>
    <w:p w:rsidR="00514B8D" w:rsidRPr="001F5305" w:rsidRDefault="00514B8D">
      <w:pPr>
        <w:jc w:val="both"/>
        <w:rPr>
          <w:lang w:val="sr-Cyrl-CS"/>
        </w:rPr>
      </w:pPr>
    </w:p>
    <w:p w:rsidR="001619E7" w:rsidRPr="001F5305" w:rsidRDefault="001619E7">
      <w:pPr>
        <w:jc w:val="both"/>
        <w:rPr>
          <w:b/>
          <w:lang w:val="sr-Cyrl-CS"/>
        </w:rPr>
      </w:pPr>
      <w:r w:rsidRPr="001F5305">
        <w:rPr>
          <w:b/>
          <w:lang w:val="sr-Cyrl-CS"/>
        </w:rPr>
        <w:t>2</w:t>
      </w:r>
      <w:r w:rsidR="00C441AF" w:rsidRPr="001F5305">
        <w:rPr>
          <w:b/>
          <w:lang w:val="sr-Cyrl-CS"/>
        </w:rPr>
        <w:t>0</w:t>
      </w:r>
      <w:r w:rsidRPr="001F5305">
        <w:rPr>
          <w:b/>
          <w:lang w:val="sr-Cyrl-CS"/>
        </w:rPr>
        <w:t>. РОК У КОЈЕМ ЋЕ УГОВОР БИТИ ЗАКЉУЧЕН</w:t>
      </w:r>
    </w:p>
    <w:p w:rsidR="001619E7" w:rsidRPr="001F5305" w:rsidRDefault="001619E7">
      <w:pPr>
        <w:jc w:val="both"/>
        <w:rPr>
          <w:b/>
          <w:lang w:val="sr-Cyrl-CS"/>
        </w:rPr>
      </w:pPr>
    </w:p>
    <w:p w:rsidR="001619E7" w:rsidRPr="001F5305" w:rsidRDefault="001619E7">
      <w:pPr>
        <w:jc w:val="both"/>
        <w:rPr>
          <w:lang w:val="sr-Cyrl-CS"/>
        </w:rPr>
      </w:pPr>
      <w:r w:rsidRPr="001F5305">
        <w:rPr>
          <w:lang w:val="sr-Cyrl-CS"/>
        </w:rPr>
        <w:t>Уговор о јавној набавци ће бити закључен са понуђачем кој</w:t>
      </w:r>
      <w:r w:rsidR="00A8501E" w:rsidRPr="001F5305">
        <w:rPr>
          <w:lang w:val="sr-Cyrl-CS"/>
        </w:rPr>
        <w:t xml:space="preserve">ем је додељен уговор у року од </w:t>
      </w:r>
      <w:r w:rsidR="00AD189E" w:rsidRPr="001F5305">
        <w:rPr>
          <w:lang w:val="sr-Cyrl-CS"/>
        </w:rPr>
        <w:t>5</w:t>
      </w:r>
      <w:r w:rsidRPr="001F5305">
        <w:rPr>
          <w:lang w:val="sr-Cyrl-CS"/>
        </w:rPr>
        <w:t xml:space="preserve"> дана од дана протека рока за подношење захт</w:t>
      </w:r>
      <w:r w:rsidRPr="00D55C20">
        <w:rPr>
          <w:lang w:val="sr-Cyrl-CS"/>
        </w:rPr>
        <w:t>е</w:t>
      </w:r>
      <w:r w:rsidRPr="001F5305">
        <w:rPr>
          <w:lang w:val="sr-Cyrl-CS"/>
        </w:rPr>
        <w:t xml:space="preserve">ва за заштиту права из члана 149. Закона. </w:t>
      </w:r>
    </w:p>
    <w:p w:rsidR="00C540B9" w:rsidRPr="001F5305" w:rsidRDefault="001619E7">
      <w:pPr>
        <w:jc w:val="both"/>
        <w:rPr>
          <w:lang w:val="sr-Cyrl-CS"/>
        </w:rPr>
      </w:pPr>
      <w:r w:rsidRPr="001F5305">
        <w:rPr>
          <w:lang w:val="sr-Cyrl-CS"/>
        </w:rPr>
        <w:t>У случају да је поднета само једна понуда наручилац може закључити уговор пре истека рока за подношење захт</w:t>
      </w:r>
      <w:r w:rsidR="00F008D3" w:rsidRPr="001F5305">
        <w:rPr>
          <w:lang w:val="sr-Cyrl-CS"/>
        </w:rPr>
        <w:t>е</w:t>
      </w:r>
      <w:r w:rsidRPr="001F5305">
        <w:rPr>
          <w:lang w:val="sr-Cyrl-CS"/>
        </w:rPr>
        <w:t xml:space="preserve">ва за заштиту права, у складу са чланом 112. </w:t>
      </w:r>
      <w:r w:rsidR="006A1057" w:rsidRPr="001F5305">
        <w:rPr>
          <w:lang w:val="sr-Cyrl-CS"/>
        </w:rPr>
        <w:t>С</w:t>
      </w:r>
      <w:r w:rsidRPr="001F5305">
        <w:rPr>
          <w:lang w:val="sr-Cyrl-CS"/>
        </w:rPr>
        <w:t xml:space="preserve">тав 2. </w:t>
      </w:r>
      <w:r w:rsidR="006A1057" w:rsidRPr="001F5305">
        <w:rPr>
          <w:lang w:val="sr-Cyrl-CS"/>
        </w:rPr>
        <w:t>Т</w:t>
      </w:r>
      <w:r w:rsidRPr="001F5305">
        <w:rPr>
          <w:lang w:val="sr-Cyrl-CS"/>
        </w:rPr>
        <w:t xml:space="preserve">ачка 5) Закона. </w:t>
      </w:r>
    </w:p>
    <w:p w:rsidR="00C540B9" w:rsidRPr="001F5305" w:rsidRDefault="00C540B9">
      <w:pPr>
        <w:jc w:val="both"/>
        <w:rPr>
          <w:lang w:val="sr-Cyrl-CS"/>
        </w:rPr>
      </w:pPr>
    </w:p>
    <w:p w:rsidR="006E4981" w:rsidRPr="001F5305" w:rsidRDefault="006E4981">
      <w:pPr>
        <w:jc w:val="both"/>
        <w:rPr>
          <w:lang w:val="sr-Cyrl-CS"/>
        </w:rPr>
      </w:pPr>
    </w:p>
    <w:p w:rsidR="006E4981" w:rsidRPr="001F5305" w:rsidRDefault="006E4981">
      <w:pPr>
        <w:jc w:val="both"/>
        <w:rPr>
          <w:lang w:val="sr-Cyrl-CS"/>
        </w:rPr>
      </w:pPr>
    </w:p>
    <w:p w:rsidR="00BB5C95" w:rsidRPr="00DF16EB" w:rsidRDefault="00BB5C95">
      <w:pPr>
        <w:jc w:val="both"/>
        <w:rPr>
          <w:lang w:val="sr-Cyrl-CS"/>
        </w:rPr>
      </w:pPr>
    </w:p>
    <w:p w:rsidR="006E4981" w:rsidRPr="001F5305" w:rsidRDefault="006E4981">
      <w:pPr>
        <w:shd w:val="clear" w:color="auto" w:fill="C6D9F1"/>
        <w:jc w:val="center"/>
        <w:rPr>
          <w:b/>
          <w:bCs/>
          <w:i/>
          <w:iCs/>
          <w:sz w:val="28"/>
          <w:szCs w:val="28"/>
          <w:lang w:val="sr-Cyrl-CS"/>
        </w:rPr>
      </w:pPr>
    </w:p>
    <w:p w:rsidR="001619E7" w:rsidRPr="001F5305" w:rsidRDefault="00BE0DD3">
      <w:pPr>
        <w:shd w:val="clear" w:color="auto" w:fill="C6D9F1"/>
        <w:jc w:val="center"/>
        <w:rPr>
          <w:b/>
          <w:bCs/>
          <w:i/>
          <w:iCs/>
          <w:sz w:val="28"/>
          <w:szCs w:val="28"/>
          <w:lang w:val="sr-Cyrl-CS"/>
        </w:rPr>
      </w:pPr>
      <w:r w:rsidRPr="00D55C20">
        <w:rPr>
          <w:b/>
          <w:bCs/>
          <w:i/>
          <w:iCs/>
          <w:sz w:val="28"/>
          <w:szCs w:val="28"/>
        </w:rPr>
        <w:t>VI</w:t>
      </w:r>
      <w:r w:rsidR="001619E7" w:rsidRPr="001F5305">
        <w:rPr>
          <w:b/>
          <w:bCs/>
          <w:i/>
          <w:iCs/>
          <w:sz w:val="28"/>
          <w:szCs w:val="28"/>
          <w:lang w:val="sr-Cyrl-CS"/>
        </w:rPr>
        <w:t xml:space="preserve">  ОБРАЗАЦ ПОНУДЕ</w:t>
      </w:r>
    </w:p>
    <w:p w:rsidR="008057E4" w:rsidRPr="001F5305" w:rsidRDefault="008057E4">
      <w:pPr>
        <w:shd w:val="clear" w:color="auto" w:fill="C6D9F1"/>
        <w:jc w:val="center"/>
        <w:rPr>
          <w:b/>
          <w:bCs/>
          <w:i/>
          <w:iCs/>
          <w:sz w:val="28"/>
          <w:szCs w:val="28"/>
          <w:lang w:val="sr-Cyrl-CS"/>
        </w:rPr>
      </w:pPr>
    </w:p>
    <w:p w:rsidR="001619E7" w:rsidRPr="00D55C20" w:rsidRDefault="001619E7">
      <w:pPr>
        <w:rPr>
          <w:b/>
          <w:bCs/>
          <w:i/>
          <w:iCs/>
          <w:sz w:val="28"/>
          <w:szCs w:val="28"/>
          <w:u w:val="single"/>
          <w:lang w:val="sr-Cyrl-CS"/>
        </w:rPr>
      </w:pPr>
    </w:p>
    <w:p w:rsidR="001619E7" w:rsidRPr="000D149C" w:rsidRDefault="001619E7">
      <w:pPr>
        <w:jc w:val="both"/>
        <w:rPr>
          <w:b/>
          <w:i/>
          <w:iCs/>
          <w:lang w:val="sr-Cyrl-CS"/>
        </w:rPr>
      </w:pPr>
      <w:r w:rsidRPr="001F5305">
        <w:rPr>
          <w:iCs/>
          <w:lang w:val="sr-Cyrl-CS"/>
        </w:rPr>
        <w:t>Понуда бр ________________ од __________________ за јавну набавку</w:t>
      </w:r>
      <w:r w:rsidR="00BB5C95" w:rsidRPr="001F5305">
        <w:rPr>
          <w:iCs/>
          <w:lang w:val="sr-Cyrl-CS"/>
        </w:rPr>
        <w:t xml:space="preserve"> добара</w:t>
      </w:r>
      <w:r w:rsidR="008057E4" w:rsidRPr="001F5305">
        <w:rPr>
          <w:iCs/>
          <w:lang w:val="sr-Cyrl-CS"/>
        </w:rPr>
        <w:t xml:space="preserve">- </w:t>
      </w:r>
      <w:r w:rsidR="008057E4" w:rsidRPr="001F5305">
        <w:rPr>
          <w:b/>
          <w:iCs/>
          <w:lang w:val="sr-Cyrl-CS"/>
        </w:rPr>
        <w:t xml:space="preserve">нафтних деривата- гориво за потребе </w:t>
      </w:r>
      <w:r w:rsidR="007E63D0">
        <w:rPr>
          <w:b/>
          <w:iCs/>
          <w:lang w:val="sr-Cyrl-CS"/>
        </w:rPr>
        <w:t>О</w:t>
      </w:r>
      <w:r w:rsidR="008057E4" w:rsidRPr="001F5305">
        <w:rPr>
          <w:b/>
          <w:iCs/>
          <w:lang w:val="sr-Cyrl-CS"/>
        </w:rPr>
        <w:t>пштине Смедеревска Паланка</w:t>
      </w:r>
      <w:r w:rsidRPr="001F5305">
        <w:rPr>
          <w:b/>
          <w:bCs/>
          <w:i/>
          <w:iCs/>
          <w:lang w:val="sr-Cyrl-CS"/>
        </w:rPr>
        <w:t>,</w:t>
      </w:r>
      <w:r w:rsidRPr="001F5305">
        <w:rPr>
          <w:b/>
          <w:bCs/>
          <w:iCs/>
          <w:lang w:val="sr-Cyrl-CS"/>
        </w:rPr>
        <w:t xml:space="preserve"> </w:t>
      </w:r>
      <w:r w:rsidRPr="001F5305">
        <w:rPr>
          <w:b/>
          <w:iCs/>
          <w:lang w:val="sr-Cyrl-CS"/>
        </w:rPr>
        <w:t xml:space="preserve">ЈН број </w:t>
      </w:r>
      <w:r w:rsidR="006D7045" w:rsidRPr="000D149C">
        <w:rPr>
          <w:b/>
          <w:iCs/>
          <w:lang w:val="sr-Cyrl-CS"/>
        </w:rPr>
        <w:t>1.1.</w:t>
      </w:r>
      <w:r w:rsidR="00ED1015">
        <w:rPr>
          <w:b/>
          <w:iCs/>
          <w:lang w:val="sr-Cyrl-CS"/>
        </w:rPr>
        <w:t>4</w:t>
      </w:r>
      <w:r w:rsidR="006D7045">
        <w:rPr>
          <w:b/>
          <w:iCs/>
          <w:lang w:val="sr-Cyrl-CS"/>
        </w:rPr>
        <w:t>/20</w:t>
      </w:r>
      <w:r w:rsidR="004340C2">
        <w:rPr>
          <w:b/>
          <w:iCs/>
          <w:lang w:val="sr-Cyrl-CS"/>
        </w:rPr>
        <w:t>20</w:t>
      </w:r>
    </w:p>
    <w:p w:rsidR="001619E7" w:rsidRPr="00D55C20" w:rsidRDefault="001619E7">
      <w:pPr>
        <w:rPr>
          <w:i/>
          <w:iCs/>
        </w:rPr>
      </w:pPr>
      <w:r w:rsidRPr="00D55C20">
        <w:rPr>
          <w:b/>
          <w:bCs/>
          <w:i/>
          <w:iCs/>
        </w:rPr>
        <w:t>1)ОПШТИ ПОДАЦИ О ПОНУЂАЧУ</w:t>
      </w:r>
    </w:p>
    <w:tbl>
      <w:tblPr>
        <w:tblW w:w="0" w:type="auto"/>
        <w:tblInd w:w="-20" w:type="dxa"/>
        <w:tblLayout w:type="fixed"/>
        <w:tblLook w:val="0000"/>
      </w:tblPr>
      <w:tblGrid>
        <w:gridCol w:w="4621"/>
        <w:gridCol w:w="4660"/>
      </w:tblGrid>
      <w:tr w:rsidR="001619E7" w:rsidRPr="00D55C20">
        <w:tc>
          <w:tcPr>
            <w:tcW w:w="4621" w:type="dxa"/>
            <w:tcBorders>
              <w:top w:val="single" w:sz="4" w:space="0" w:color="000000"/>
              <w:left w:val="single" w:sz="4" w:space="0" w:color="000000"/>
              <w:bottom w:val="single" w:sz="4" w:space="0" w:color="000000"/>
            </w:tcBorders>
            <w:shd w:val="clear" w:color="auto" w:fill="auto"/>
          </w:tcPr>
          <w:p w:rsidR="001619E7" w:rsidRPr="00D55C20" w:rsidRDefault="001619E7">
            <w:pPr>
              <w:jc w:val="both"/>
              <w:rPr>
                <w:b/>
                <w:bCs/>
                <w:i/>
                <w:iCs/>
              </w:rPr>
            </w:pPr>
            <w:r w:rsidRPr="00D55C20">
              <w:rPr>
                <w:i/>
                <w:iCs/>
              </w:rPr>
              <w:t>Назив понуђача:</w:t>
            </w:r>
          </w:p>
          <w:p w:rsidR="001619E7" w:rsidRPr="00D55C20"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rPr>
                <w:b/>
                <w:bCs/>
                <w:i/>
                <w:iCs/>
              </w:rPr>
            </w:pPr>
          </w:p>
          <w:p w:rsidR="001619E7" w:rsidRPr="00D55C20" w:rsidRDefault="001619E7">
            <w:pPr>
              <w:rPr>
                <w:b/>
                <w:bCs/>
                <w:i/>
                <w:iCs/>
              </w:rPr>
            </w:pPr>
          </w:p>
          <w:p w:rsidR="001619E7" w:rsidRPr="00D55C20" w:rsidRDefault="001619E7">
            <w:pPr>
              <w:rPr>
                <w:b/>
                <w:bCs/>
                <w:i/>
                <w:iCs/>
              </w:rPr>
            </w:pPr>
          </w:p>
        </w:tc>
      </w:tr>
      <w:tr w:rsidR="001619E7" w:rsidRPr="00D55C20">
        <w:tc>
          <w:tcPr>
            <w:tcW w:w="4621" w:type="dxa"/>
            <w:tcBorders>
              <w:top w:val="single" w:sz="4" w:space="0" w:color="000000"/>
              <w:left w:val="single" w:sz="4" w:space="0" w:color="000000"/>
              <w:bottom w:val="single" w:sz="4" w:space="0" w:color="000000"/>
            </w:tcBorders>
            <w:shd w:val="clear" w:color="auto" w:fill="auto"/>
          </w:tcPr>
          <w:p w:rsidR="001619E7" w:rsidRPr="00D55C20" w:rsidRDefault="001619E7">
            <w:pPr>
              <w:jc w:val="both"/>
              <w:rPr>
                <w:b/>
                <w:bCs/>
                <w:i/>
                <w:iCs/>
              </w:rPr>
            </w:pPr>
            <w:r w:rsidRPr="00D55C20">
              <w:rPr>
                <w:i/>
                <w:iCs/>
              </w:rPr>
              <w:t>Адреса понуђача:</w:t>
            </w:r>
          </w:p>
          <w:p w:rsidR="001619E7" w:rsidRPr="00D55C20"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rPr>
                <w:b/>
                <w:bCs/>
                <w:i/>
                <w:iCs/>
              </w:rPr>
            </w:pPr>
          </w:p>
          <w:p w:rsidR="001619E7" w:rsidRPr="00D55C20" w:rsidRDefault="001619E7">
            <w:pPr>
              <w:rPr>
                <w:b/>
                <w:bCs/>
                <w:i/>
                <w:iCs/>
              </w:rPr>
            </w:pPr>
          </w:p>
          <w:p w:rsidR="001619E7" w:rsidRPr="00D55C20" w:rsidRDefault="001619E7">
            <w:pPr>
              <w:rPr>
                <w:b/>
                <w:bCs/>
                <w:i/>
                <w:iCs/>
              </w:rPr>
            </w:pPr>
          </w:p>
        </w:tc>
      </w:tr>
      <w:tr w:rsidR="001619E7" w:rsidRPr="00D55C20">
        <w:tc>
          <w:tcPr>
            <w:tcW w:w="4621" w:type="dxa"/>
            <w:tcBorders>
              <w:top w:val="single" w:sz="4" w:space="0" w:color="000000"/>
              <w:left w:val="single" w:sz="4" w:space="0" w:color="000000"/>
              <w:bottom w:val="single" w:sz="4" w:space="0" w:color="000000"/>
            </w:tcBorders>
            <w:shd w:val="clear" w:color="auto" w:fill="auto"/>
          </w:tcPr>
          <w:p w:rsidR="001619E7" w:rsidRPr="00D55C20" w:rsidRDefault="001619E7">
            <w:pPr>
              <w:jc w:val="both"/>
              <w:rPr>
                <w:b/>
                <w:bCs/>
                <w:i/>
                <w:iCs/>
              </w:rPr>
            </w:pPr>
            <w:r w:rsidRPr="00D55C20">
              <w:rPr>
                <w:i/>
                <w:iCs/>
              </w:rPr>
              <w:t>Матични број понуђача:</w:t>
            </w:r>
          </w:p>
          <w:p w:rsidR="001619E7" w:rsidRPr="00D55C20"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rPr>
                <w:b/>
                <w:bCs/>
                <w:i/>
                <w:iCs/>
              </w:rPr>
            </w:pPr>
          </w:p>
          <w:p w:rsidR="001619E7" w:rsidRPr="00D55C20" w:rsidRDefault="001619E7">
            <w:pPr>
              <w:rPr>
                <w:b/>
                <w:bCs/>
                <w:i/>
                <w:iCs/>
              </w:rPr>
            </w:pPr>
          </w:p>
          <w:p w:rsidR="001619E7" w:rsidRPr="00D55C20" w:rsidRDefault="001619E7">
            <w:pPr>
              <w:rPr>
                <w:b/>
                <w:bCs/>
                <w:i/>
                <w:iCs/>
              </w:rPr>
            </w:pPr>
          </w:p>
        </w:tc>
      </w:tr>
      <w:tr w:rsidR="001619E7" w:rsidRPr="00D55C20">
        <w:tc>
          <w:tcPr>
            <w:tcW w:w="4621" w:type="dxa"/>
            <w:tcBorders>
              <w:top w:val="single" w:sz="4" w:space="0" w:color="000000"/>
              <w:left w:val="single" w:sz="4" w:space="0" w:color="000000"/>
              <w:bottom w:val="single" w:sz="4" w:space="0" w:color="000000"/>
            </w:tcBorders>
            <w:shd w:val="clear" w:color="auto" w:fill="auto"/>
          </w:tcPr>
          <w:p w:rsidR="001619E7" w:rsidRPr="00D55C20" w:rsidRDefault="001619E7">
            <w:pPr>
              <w:jc w:val="both"/>
              <w:rPr>
                <w:b/>
                <w:bCs/>
                <w:i/>
                <w:iCs/>
                <w:lang w:val="ru-RU"/>
              </w:rPr>
            </w:pPr>
            <w:r w:rsidRPr="00D55C20">
              <w:rPr>
                <w:i/>
                <w:iCs/>
                <w:lang w:val="ru-RU"/>
              </w:rPr>
              <w:t>Порески идентификациони број понуђача (ПИБ):</w:t>
            </w:r>
          </w:p>
          <w:p w:rsidR="001619E7" w:rsidRPr="00D55C20" w:rsidRDefault="001619E7">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rPr>
                <w:b/>
                <w:bCs/>
                <w:i/>
                <w:iCs/>
                <w:lang w:val="ru-RU"/>
              </w:rPr>
            </w:pPr>
          </w:p>
        </w:tc>
      </w:tr>
      <w:tr w:rsidR="001619E7" w:rsidRPr="00D55C20">
        <w:tc>
          <w:tcPr>
            <w:tcW w:w="4621" w:type="dxa"/>
            <w:tcBorders>
              <w:top w:val="single" w:sz="4" w:space="0" w:color="000000"/>
              <w:left w:val="single" w:sz="4" w:space="0" w:color="000000"/>
              <w:bottom w:val="single" w:sz="4" w:space="0" w:color="000000"/>
            </w:tcBorders>
            <w:shd w:val="clear" w:color="auto" w:fill="auto"/>
          </w:tcPr>
          <w:p w:rsidR="001619E7" w:rsidRPr="00D55C20" w:rsidRDefault="001619E7">
            <w:pPr>
              <w:jc w:val="both"/>
              <w:rPr>
                <w:b/>
                <w:bCs/>
                <w:i/>
                <w:iCs/>
              </w:rPr>
            </w:pPr>
            <w:r w:rsidRPr="00D55C20">
              <w:rPr>
                <w:i/>
                <w:iCs/>
              </w:rPr>
              <w:t>Име особе за контакт:</w:t>
            </w:r>
          </w:p>
          <w:p w:rsidR="001619E7" w:rsidRPr="00D55C20"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rPr>
                <w:b/>
                <w:bCs/>
                <w:i/>
                <w:iCs/>
              </w:rPr>
            </w:pPr>
          </w:p>
          <w:p w:rsidR="001619E7" w:rsidRPr="00D55C20" w:rsidRDefault="001619E7">
            <w:pPr>
              <w:rPr>
                <w:b/>
                <w:bCs/>
                <w:i/>
                <w:iCs/>
              </w:rPr>
            </w:pPr>
          </w:p>
          <w:p w:rsidR="001619E7" w:rsidRPr="00D55C20" w:rsidRDefault="001619E7">
            <w:pPr>
              <w:rPr>
                <w:b/>
                <w:bCs/>
                <w:i/>
                <w:iCs/>
              </w:rPr>
            </w:pPr>
          </w:p>
        </w:tc>
      </w:tr>
      <w:tr w:rsidR="001619E7" w:rsidRPr="00D55C20">
        <w:tc>
          <w:tcPr>
            <w:tcW w:w="4621" w:type="dxa"/>
            <w:tcBorders>
              <w:top w:val="single" w:sz="4" w:space="0" w:color="000000"/>
              <w:left w:val="single" w:sz="4" w:space="0" w:color="000000"/>
              <w:bottom w:val="single" w:sz="4" w:space="0" w:color="000000"/>
            </w:tcBorders>
            <w:shd w:val="clear" w:color="auto" w:fill="auto"/>
          </w:tcPr>
          <w:p w:rsidR="001619E7" w:rsidRPr="00D55C20" w:rsidRDefault="001619E7">
            <w:pPr>
              <w:jc w:val="both"/>
              <w:rPr>
                <w:b/>
                <w:bCs/>
                <w:i/>
                <w:iCs/>
                <w:lang w:val="ru-RU"/>
              </w:rPr>
            </w:pPr>
            <w:r w:rsidRPr="00D55C20">
              <w:rPr>
                <w:i/>
                <w:iCs/>
                <w:lang w:val="ru-RU"/>
              </w:rPr>
              <w:t>Електронска адреса понуђача (</w:t>
            </w:r>
            <w:r w:rsidRPr="00D55C20">
              <w:rPr>
                <w:i/>
                <w:iCs/>
              </w:rPr>
              <w:t>e</w:t>
            </w:r>
            <w:r w:rsidRPr="00D55C20">
              <w:rPr>
                <w:i/>
                <w:iCs/>
                <w:lang w:val="ru-RU"/>
              </w:rPr>
              <w:t>-</w:t>
            </w:r>
            <w:r w:rsidRPr="00D55C20">
              <w:rPr>
                <w:i/>
                <w:iCs/>
              </w:rPr>
              <w:t>mail</w:t>
            </w:r>
            <w:r w:rsidRPr="00D55C20">
              <w:rPr>
                <w:i/>
                <w:iCs/>
                <w:lang w:val="ru-RU"/>
              </w:rPr>
              <w:t>):</w:t>
            </w:r>
          </w:p>
          <w:p w:rsidR="001619E7" w:rsidRPr="00D55C20" w:rsidRDefault="001619E7">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rPr>
                <w:b/>
                <w:bCs/>
                <w:i/>
                <w:iCs/>
                <w:lang w:val="ru-RU"/>
              </w:rPr>
            </w:pPr>
          </w:p>
        </w:tc>
      </w:tr>
      <w:tr w:rsidR="001619E7" w:rsidRPr="00D55C20">
        <w:tc>
          <w:tcPr>
            <w:tcW w:w="4621" w:type="dxa"/>
            <w:tcBorders>
              <w:top w:val="single" w:sz="4" w:space="0" w:color="000000"/>
              <w:left w:val="single" w:sz="4" w:space="0" w:color="000000"/>
              <w:bottom w:val="single" w:sz="4" w:space="0" w:color="000000"/>
            </w:tcBorders>
            <w:shd w:val="clear" w:color="auto" w:fill="auto"/>
          </w:tcPr>
          <w:p w:rsidR="001619E7" w:rsidRPr="00D55C20" w:rsidRDefault="001619E7">
            <w:pPr>
              <w:jc w:val="both"/>
              <w:rPr>
                <w:b/>
                <w:bCs/>
                <w:i/>
                <w:iCs/>
              </w:rPr>
            </w:pPr>
            <w:r w:rsidRPr="00D55C20">
              <w:rPr>
                <w:i/>
                <w:iCs/>
              </w:rPr>
              <w:t>Телефон:</w:t>
            </w:r>
          </w:p>
          <w:p w:rsidR="001619E7" w:rsidRPr="00D55C20"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rPr>
                <w:b/>
                <w:bCs/>
                <w:i/>
                <w:iCs/>
              </w:rPr>
            </w:pPr>
          </w:p>
          <w:p w:rsidR="001619E7" w:rsidRPr="00D55C20" w:rsidRDefault="001619E7">
            <w:pPr>
              <w:rPr>
                <w:b/>
                <w:bCs/>
                <w:i/>
                <w:iCs/>
              </w:rPr>
            </w:pPr>
          </w:p>
          <w:p w:rsidR="001619E7" w:rsidRPr="00D55C20" w:rsidRDefault="001619E7">
            <w:pPr>
              <w:rPr>
                <w:b/>
                <w:bCs/>
                <w:i/>
                <w:iCs/>
              </w:rPr>
            </w:pPr>
          </w:p>
        </w:tc>
      </w:tr>
      <w:tr w:rsidR="001619E7" w:rsidRPr="00D55C20">
        <w:tc>
          <w:tcPr>
            <w:tcW w:w="4621" w:type="dxa"/>
            <w:tcBorders>
              <w:top w:val="single" w:sz="4" w:space="0" w:color="000000"/>
              <w:left w:val="single" w:sz="4" w:space="0" w:color="000000"/>
              <w:bottom w:val="single" w:sz="4" w:space="0" w:color="000000"/>
            </w:tcBorders>
            <w:shd w:val="clear" w:color="auto" w:fill="auto"/>
          </w:tcPr>
          <w:p w:rsidR="001619E7" w:rsidRPr="00D55C20" w:rsidRDefault="001619E7">
            <w:pPr>
              <w:jc w:val="both"/>
              <w:rPr>
                <w:b/>
                <w:bCs/>
                <w:i/>
                <w:iCs/>
              </w:rPr>
            </w:pPr>
            <w:r w:rsidRPr="00D55C20">
              <w:rPr>
                <w:i/>
                <w:iCs/>
              </w:rPr>
              <w:t>Телефакс:</w:t>
            </w:r>
          </w:p>
          <w:p w:rsidR="001619E7" w:rsidRPr="00D55C20"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rPr>
                <w:b/>
                <w:bCs/>
                <w:i/>
                <w:iCs/>
              </w:rPr>
            </w:pPr>
          </w:p>
          <w:p w:rsidR="001619E7" w:rsidRPr="00D55C20" w:rsidRDefault="001619E7">
            <w:pPr>
              <w:rPr>
                <w:b/>
                <w:bCs/>
                <w:i/>
                <w:iCs/>
              </w:rPr>
            </w:pPr>
          </w:p>
          <w:p w:rsidR="001619E7" w:rsidRPr="00D55C20" w:rsidRDefault="001619E7">
            <w:pPr>
              <w:rPr>
                <w:b/>
                <w:bCs/>
                <w:i/>
                <w:iCs/>
              </w:rPr>
            </w:pPr>
          </w:p>
        </w:tc>
      </w:tr>
      <w:tr w:rsidR="001619E7" w:rsidRPr="00D55C20">
        <w:tc>
          <w:tcPr>
            <w:tcW w:w="4621" w:type="dxa"/>
            <w:tcBorders>
              <w:top w:val="single" w:sz="4" w:space="0" w:color="000000"/>
              <w:left w:val="single" w:sz="4" w:space="0" w:color="000000"/>
              <w:bottom w:val="single" w:sz="4" w:space="0" w:color="000000"/>
            </w:tcBorders>
            <w:shd w:val="clear" w:color="auto" w:fill="auto"/>
          </w:tcPr>
          <w:p w:rsidR="001619E7" w:rsidRPr="00D55C20" w:rsidRDefault="001619E7">
            <w:pPr>
              <w:jc w:val="both"/>
              <w:rPr>
                <w:b/>
                <w:bCs/>
                <w:i/>
                <w:iCs/>
                <w:lang w:val="ru-RU"/>
              </w:rPr>
            </w:pPr>
            <w:r w:rsidRPr="00D55C20">
              <w:rPr>
                <w:i/>
                <w:iCs/>
                <w:lang w:val="ru-RU"/>
              </w:rPr>
              <w:t>Број рачуна понуђача и назив банке:</w:t>
            </w:r>
          </w:p>
          <w:p w:rsidR="001619E7" w:rsidRPr="00D55C20" w:rsidRDefault="001619E7">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rPr>
                <w:b/>
                <w:bCs/>
                <w:i/>
                <w:iCs/>
                <w:lang w:val="ru-RU"/>
              </w:rPr>
            </w:pPr>
          </w:p>
          <w:p w:rsidR="001619E7" w:rsidRPr="00D55C20" w:rsidRDefault="001619E7">
            <w:pPr>
              <w:rPr>
                <w:b/>
                <w:bCs/>
                <w:i/>
                <w:iCs/>
                <w:lang w:val="ru-RU"/>
              </w:rPr>
            </w:pPr>
          </w:p>
          <w:p w:rsidR="001619E7" w:rsidRPr="00D55C20" w:rsidRDefault="001619E7">
            <w:pPr>
              <w:rPr>
                <w:b/>
                <w:bCs/>
                <w:i/>
                <w:iCs/>
                <w:lang w:val="ru-RU"/>
              </w:rPr>
            </w:pPr>
          </w:p>
        </w:tc>
      </w:tr>
      <w:tr w:rsidR="001619E7" w:rsidRPr="00D55C20">
        <w:tc>
          <w:tcPr>
            <w:tcW w:w="4621" w:type="dxa"/>
            <w:tcBorders>
              <w:top w:val="single" w:sz="4" w:space="0" w:color="000000"/>
              <w:left w:val="single" w:sz="4" w:space="0" w:color="000000"/>
              <w:bottom w:val="single" w:sz="4" w:space="0" w:color="000000"/>
            </w:tcBorders>
            <w:shd w:val="clear" w:color="auto" w:fill="auto"/>
          </w:tcPr>
          <w:p w:rsidR="001619E7" w:rsidRPr="00D55C20" w:rsidRDefault="001619E7">
            <w:pPr>
              <w:jc w:val="both"/>
              <w:rPr>
                <w:b/>
                <w:bCs/>
                <w:i/>
                <w:iCs/>
                <w:lang w:val="ru-RU"/>
              </w:rPr>
            </w:pPr>
            <w:r w:rsidRPr="00D55C20">
              <w:rPr>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ind w:firstLine="708"/>
              <w:rPr>
                <w:b/>
                <w:bCs/>
                <w:i/>
                <w:iCs/>
                <w:lang w:val="ru-RU"/>
              </w:rPr>
            </w:pPr>
          </w:p>
          <w:p w:rsidR="001619E7" w:rsidRPr="00D55C20" w:rsidRDefault="001619E7">
            <w:pPr>
              <w:ind w:firstLine="708"/>
              <w:rPr>
                <w:b/>
                <w:bCs/>
                <w:i/>
                <w:iCs/>
                <w:lang w:val="ru-RU"/>
              </w:rPr>
            </w:pPr>
          </w:p>
          <w:p w:rsidR="001619E7" w:rsidRPr="00D55C20" w:rsidRDefault="001619E7">
            <w:pPr>
              <w:ind w:firstLine="708"/>
              <w:rPr>
                <w:b/>
                <w:bCs/>
                <w:i/>
                <w:iCs/>
                <w:lang w:val="ru-RU"/>
              </w:rPr>
            </w:pPr>
          </w:p>
        </w:tc>
      </w:tr>
    </w:tbl>
    <w:p w:rsidR="001619E7" w:rsidRPr="00D55C20" w:rsidRDefault="001619E7">
      <w:pPr>
        <w:rPr>
          <w:b/>
          <w:bCs/>
          <w:i/>
          <w:iCs/>
        </w:rPr>
      </w:pPr>
    </w:p>
    <w:p w:rsidR="001619E7" w:rsidRPr="00D55C20" w:rsidRDefault="003B0172" w:rsidP="003B0172">
      <w:pPr>
        <w:pStyle w:val="ListParagraph"/>
        <w:ind w:left="360"/>
      </w:pPr>
      <w:r>
        <w:rPr>
          <w:rFonts w:eastAsia="TimesNewRomanPSMT"/>
          <w:b/>
          <w:bCs/>
          <w:i/>
          <w:iCs/>
        </w:rPr>
        <w:t xml:space="preserve">2) </w:t>
      </w:r>
      <w:r w:rsidR="001619E7" w:rsidRPr="00D55C20">
        <w:rPr>
          <w:rFonts w:eastAsia="TimesNewRomanPSMT"/>
          <w:b/>
          <w:bCs/>
          <w:i/>
          <w:iCs/>
        </w:rPr>
        <w:t xml:space="preserve">ПОНУДУ ПОДНОСИ: </w:t>
      </w:r>
    </w:p>
    <w:tbl>
      <w:tblPr>
        <w:tblW w:w="0" w:type="auto"/>
        <w:tblInd w:w="-20" w:type="dxa"/>
        <w:tblLayout w:type="fixed"/>
        <w:tblLook w:val="0000"/>
      </w:tblPr>
      <w:tblGrid>
        <w:gridCol w:w="9282"/>
      </w:tblGrid>
      <w:tr w:rsidR="001619E7" w:rsidRPr="00D55C2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center"/>
            </w:pPr>
          </w:p>
          <w:p w:rsidR="001619E7" w:rsidRPr="00D55C20" w:rsidRDefault="001619E7">
            <w:pPr>
              <w:jc w:val="center"/>
              <w:rPr>
                <w:rFonts w:eastAsia="TimesNewRomanPSMT"/>
                <w:b/>
                <w:bCs/>
              </w:rPr>
            </w:pPr>
            <w:r w:rsidRPr="00D55C20">
              <w:rPr>
                <w:rFonts w:eastAsia="TimesNewRomanPSMT"/>
                <w:b/>
                <w:bCs/>
              </w:rPr>
              <w:t xml:space="preserve">А) САМОСТАЛНО </w:t>
            </w:r>
          </w:p>
        </w:tc>
      </w:tr>
      <w:tr w:rsidR="001619E7" w:rsidRPr="00D55C2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center"/>
              <w:rPr>
                <w:rFonts w:eastAsia="TimesNewRomanPSMT"/>
                <w:b/>
                <w:bCs/>
              </w:rPr>
            </w:pPr>
          </w:p>
          <w:p w:rsidR="001619E7" w:rsidRPr="00D55C20" w:rsidRDefault="001619E7">
            <w:pPr>
              <w:jc w:val="center"/>
              <w:rPr>
                <w:rFonts w:eastAsia="TimesNewRomanPSMT"/>
                <w:b/>
                <w:bCs/>
              </w:rPr>
            </w:pPr>
            <w:r w:rsidRPr="00D55C20">
              <w:rPr>
                <w:rFonts w:eastAsia="TimesNewRomanPSMT"/>
                <w:b/>
                <w:bCs/>
              </w:rPr>
              <w:t>Б) СА ПОДИЗВОЂАЧЕМ</w:t>
            </w:r>
          </w:p>
        </w:tc>
      </w:tr>
      <w:tr w:rsidR="001619E7" w:rsidRPr="00D55C2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center"/>
              <w:rPr>
                <w:rFonts w:eastAsia="TimesNewRomanPSMT"/>
                <w:b/>
                <w:bCs/>
              </w:rPr>
            </w:pPr>
          </w:p>
          <w:p w:rsidR="001619E7" w:rsidRPr="00D55C20" w:rsidRDefault="001619E7">
            <w:pPr>
              <w:jc w:val="center"/>
              <w:rPr>
                <w:b/>
                <w:i/>
                <w:iCs/>
                <w:lang w:val="ru-RU"/>
              </w:rPr>
            </w:pPr>
            <w:r w:rsidRPr="00D55C20">
              <w:rPr>
                <w:rFonts w:eastAsia="TimesNewRomanPSMT"/>
                <w:b/>
                <w:bCs/>
              </w:rPr>
              <w:t>В) КАО ЗАЈЕДНИЧКУ ПОНУДУ</w:t>
            </w:r>
          </w:p>
        </w:tc>
      </w:tr>
    </w:tbl>
    <w:p w:rsidR="001619E7" w:rsidRPr="00D55C20" w:rsidRDefault="001619E7">
      <w:pPr>
        <w:jc w:val="both"/>
        <w:rPr>
          <w:rFonts w:eastAsia="TimesNewRomanPSMT"/>
          <w:bCs/>
        </w:rPr>
      </w:pPr>
      <w:r w:rsidRPr="00D55C20">
        <w:rPr>
          <w:b/>
          <w:i/>
          <w:iCs/>
          <w:lang w:val="ru-RU"/>
        </w:rPr>
        <w:lastRenderedPageBreak/>
        <w:t>Напомена:</w:t>
      </w:r>
      <w:r w:rsidRPr="00D55C20">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sidRPr="00D55C20">
        <w:rPr>
          <w:i/>
          <w:iCs/>
          <w:lang w:val="ru-RU"/>
        </w:rPr>
        <w:t>ци</w:t>
      </w:r>
      <w:r w:rsidRPr="00D55C20">
        <w:rPr>
          <w:i/>
          <w:iCs/>
          <w:lang w:val="ru-RU"/>
        </w:rPr>
        <w:t>ма заједничке понуде, уколико понуду подноси група понуђача</w:t>
      </w:r>
    </w:p>
    <w:p w:rsidR="001619E7" w:rsidRPr="00D55C20" w:rsidRDefault="001619E7">
      <w:pPr>
        <w:jc w:val="both"/>
        <w:rPr>
          <w:rFonts w:eastAsia="TimesNewRomanPSMT"/>
          <w:bCs/>
        </w:rPr>
      </w:pPr>
    </w:p>
    <w:p w:rsidR="001619E7" w:rsidRPr="00D55C20" w:rsidRDefault="001619E7">
      <w:pPr>
        <w:jc w:val="both"/>
        <w:rPr>
          <w:rFonts w:eastAsia="TimesNewRomanPSMT"/>
          <w:b/>
          <w:bCs/>
          <w:i/>
        </w:rPr>
      </w:pPr>
    </w:p>
    <w:p w:rsidR="001619E7" w:rsidRPr="00D55C20" w:rsidRDefault="003B0172" w:rsidP="003B0172">
      <w:pPr>
        <w:pStyle w:val="ListParagraph"/>
        <w:jc w:val="both"/>
        <w:rPr>
          <w:rFonts w:eastAsia="TimesNewRomanPSMT"/>
          <w:b/>
          <w:bCs/>
          <w:i/>
        </w:rPr>
      </w:pPr>
      <w:r>
        <w:rPr>
          <w:rFonts w:eastAsia="TimesNewRomanPSMT"/>
          <w:b/>
          <w:bCs/>
          <w:i/>
        </w:rPr>
        <w:t xml:space="preserve">3) </w:t>
      </w:r>
      <w:r w:rsidR="001619E7" w:rsidRPr="00D55C20">
        <w:rPr>
          <w:rFonts w:eastAsia="TimesNewRomanPSMT"/>
          <w:b/>
          <w:bCs/>
          <w:i/>
        </w:rPr>
        <w:t xml:space="preserve">ПОДАЦИ О ПОДИЗВОЂАЧУ </w:t>
      </w:r>
    </w:p>
    <w:p w:rsidR="001619E7" w:rsidRPr="00D55C20" w:rsidRDefault="001619E7">
      <w:pPr>
        <w:jc w:val="both"/>
      </w:pPr>
      <w:r w:rsidRPr="00D55C20">
        <w:rPr>
          <w:rFonts w:eastAsia="TimesNewRomanPSMT"/>
          <w:b/>
          <w:bCs/>
          <w:i/>
        </w:rPr>
        <w:tab/>
      </w:r>
    </w:p>
    <w:tbl>
      <w:tblPr>
        <w:tblW w:w="0" w:type="auto"/>
        <w:tblInd w:w="-20" w:type="dxa"/>
        <w:tblLayout w:type="fixed"/>
        <w:tblLook w:val="0000"/>
      </w:tblPr>
      <w:tblGrid>
        <w:gridCol w:w="465"/>
        <w:gridCol w:w="4219"/>
        <w:gridCol w:w="4598"/>
      </w:tblGrid>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pPr>
          </w:p>
          <w:p w:rsidR="001619E7" w:rsidRPr="00D55C20" w:rsidRDefault="001619E7">
            <w:pPr>
              <w:jc w:val="both"/>
              <w:rPr>
                <w:rFonts w:eastAsia="TimesNewRomanPSMT"/>
                <w:bCs/>
                <w:i/>
              </w:rPr>
            </w:pPr>
            <w:r w:rsidRPr="00D55C20">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
                <w:bCs/>
                <w:lang w:val="ru-RU"/>
              </w:rPr>
            </w:pPr>
            <w:r w:rsidRPr="00D55C20">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lang w:val="ru-RU"/>
              </w:rPr>
            </w:pPr>
          </w:p>
        </w:tc>
      </w:tr>
      <w:tr w:rsidR="001619E7" w:rsidRPr="007E63D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
                <w:bCs/>
                <w:lang w:val="ru-RU"/>
              </w:rPr>
            </w:pPr>
            <w:r w:rsidRPr="00D55C20">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lang w:val="ru-RU"/>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Cs/>
                <w:i/>
              </w:rPr>
            </w:pPr>
            <w:r w:rsidRPr="00D55C20">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
                <w:bCs/>
                <w:lang w:val="ru-RU"/>
              </w:rPr>
            </w:pPr>
            <w:r w:rsidRPr="00D55C20">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lang w:val="ru-RU"/>
              </w:rPr>
            </w:pPr>
          </w:p>
        </w:tc>
      </w:tr>
      <w:tr w:rsidR="001619E7" w:rsidRPr="007E63D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jc w:val="both"/>
              <w:rPr>
                <w:rFonts w:eastAsia="TimesNewRomanPSMT"/>
                <w:b/>
                <w:bCs/>
                <w:lang w:val="ru-RU"/>
              </w:rPr>
            </w:pPr>
            <w:r w:rsidRPr="00D55C20">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lang w:val="ru-RU"/>
              </w:rPr>
            </w:pPr>
          </w:p>
        </w:tc>
      </w:tr>
    </w:tbl>
    <w:p w:rsidR="001619E7" w:rsidRPr="00D55C20" w:rsidRDefault="001619E7">
      <w:pPr>
        <w:jc w:val="both"/>
        <w:rPr>
          <w:i/>
          <w:iCs/>
          <w:lang w:val="ru-RU"/>
        </w:rPr>
      </w:pPr>
      <w:r w:rsidRPr="00D55C20">
        <w:rPr>
          <w:b/>
          <w:bCs/>
          <w:i/>
          <w:iCs/>
          <w:u w:val="single"/>
          <w:lang w:val="ru-RU"/>
        </w:rPr>
        <w:t>Напомена:</w:t>
      </w:r>
      <w:r w:rsidRPr="00D55C20">
        <w:rPr>
          <w:b/>
          <w:bCs/>
          <w:i/>
          <w:iCs/>
          <w:lang w:val="ru-RU"/>
        </w:rPr>
        <w:t xml:space="preserve"> </w:t>
      </w:r>
    </w:p>
    <w:p w:rsidR="001619E7" w:rsidRPr="00D55C20" w:rsidRDefault="001619E7">
      <w:pPr>
        <w:jc w:val="both"/>
        <w:rPr>
          <w:rFonts w:eastAsia="TimesNewRomanPSMT"/>
          <w:b/>
          <w:bCs/>
          <w:lang w:val="ru-RU"/>
        </w:rPr>
      </w:pPr>
      <w:r w:rsidRPr="00D55C20">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619E7" w:rsidRPr="00D55C20" w:rsidRDefault="001619E7">
      <w:pPr>
        <w:jc w:val="both"/>
        <w:rPr>
          <w:rFonts w:eastAsia="TimesNewRomanPSMT"/>
          <w:b/>
          <w:bCs/>
          <w:lang w:val="ru-RU"/>
        </w:rPr>
      </w:pPr>
    </w:p>
    <w:p w:rsidR="001619E7" w:rsidRPr="001F5305" w:rsidRDefault="001619E7">
      <w:pPr>
        <w:jc w:val="both"/>
        <w:rPr>
          <w:rFonts w:eastAsia="TimesNewRomanPSMT"/>
          <w:b/>
          <w:bCs/>
          <w:lang w:val="ru-RU"/>
        </w:rPr>
      </w:pPr>
    </w:p>
    <w:p w:rsidR="00EA2820" w:rsidRPr="001F5305" w:rsidRDefault="00EA2820">
      <w:pPr>
        <w:jc w:val="both"/>
        <w:rPr>
          <w:rFonts w:eastAsia="TimesNewRomanPSMT"/>
          <w:b/>
          <w:bCs/>
          <w:lang w:val="ru-RU"/>
        </w:rPr>
      </w:pPr>
    </w:p>
    <w:p w:rsidR="00EA2820" w:rsidRPr="001F5305" w:rsidRDefault="00EA2820">
      <w:pPr>
        <w:jc w:val="both"/>
        <w:rPr>
          <w:rFonts w:eastAsia="TimesNewRomanPSMT"/>
          <w:b/>
          <w:bCs/>
          <w:lang w:val="ru-RU"/>
        </w:rPr>
      </w:pPr>
    </w:p>
    <w:p w:rsidR="00EA2820" w:rsidRPr="001F5305" w:rsidRDefault="00EA2820">
      <w:pPr>
        <w:jc w:val="both"/>
        <w:rPr>
          <w:rFonts w:eastAsia="TimesNewRomanPSMT"/>
          <w:b/>
          <w:bCs/>
          <w:lang w:val="ru-RU"/>
        </w:rPr>
      </w:pPr>
    </w:p>
    <w:p w:rsidR="001619E7" w:rsidRPr="00D55C20" w:rsidRDefault="001619E7">
      <w:pPr>
        <w:jc w:val="both"/>
        <w:rPr>
          <w:rFonts w:eastAsia="TimesNewRomanPSMT"/>
          <w:b/>
          <w:bCs/>
          <w:lang w:val="ru-RU"/>
        </w:rPr>
      </w:pPr>
    </w:p>
    <w:p w:rsidR="001619E7" w:rsidRPr="00D55C20" w:rsidRDefault="003B0172" w:rsidP="003B0172">
      <w:pPr>
        <w:pStyle w:val="ListParagraph"/>
        <w:jc w:val="both"/>
        <w:rPr>
          <w:rFonts w:eastAsia="TimesNewRomanPSMT"/>
          <w:b/>
          <w:bCs/>
          <w:i/>
          <w:lang w:val="ru-RU"/>
        </w:rPr>
      </w:pPr>
      <w:r w:rsidRPr="008C3154">
        <w:rPr>
          <w:rFonts w:eastAsia="TimesNewRomanPSMT"/>
          <w:b/>
          <w:bCs/>
          <w:i/>
          <w:lang w:val="ru-RU"/>
        </w:rPr>
        <w:t>4)</w:t>
      </w:r>
      <w:r w:rsidR="001619E7" w:rsidRPr="00D55C20">
        <w:rPr>
          <w:rFonts w:eastAsia="TimesNewRomanPSMT"/>
          <w:b/>
          <w:bCs/>
          <w:i/>
          <w:lang w:val="ru-RU"/>
        </w:rPr>
        <w:t>ПОДАЦИ О УЧЕСНИКУ  У ЗАЈЕДНИЧКОЈ ПОНУДИ</w:t>
      </w:r>
    </w:p>
    <w:p w:rsidR="001619E7" w:rsidRPr="008C3154" w:rsidRDefault="001619E7">
      <w:pPr>
        <w:jc w:val="both"/>
        <w:rPr>
          <w:lang w:val="ru-RU"/>
        </w:rPr>
      </w:pPr>
      <w:r w:rsidRPr="00D55C20">
        <w:rPr>
          <w:rFonts w:eastAsia="TimesNewRomanPSMT"/>
          <w:b/>
          <w:bCs/>
          <w:i/>
          <w:lang w:val="ru-RU"/>
        </w:rPr>
        <w:tab/>
      </w:r>
    </w:p>
    <w:tbl>
      <w:tblPr>
        <w:tblW w:w="0" w:type="auto"/>
        <w:tblInd w:w="-20" w:type="dxa"/>
        <w:tblLayout w:type="fixed"/>
        <w:tblLook w:val="0000"/>
      </w:tblPr>
      <w:tblGrid>
        <w:gridCol w:w="465"/>
        <w:gridCol w:w="4219"/>
        <w:gridCol w:w="4598"/>
      </w:tblGrid>
      <w:tr w:rsidR="001619E7" w:rsidRPr="007E63D0">
        <w:tc>
          <w:tcPr>
            <w:tcW w:w="465" w:type="dxa"/>
            <w:tcBorders>
              <w:top w:val="single" w:sz="4" w:space="0" w:color="000000"/>
              <w:left w:val="single" w:sz="4" w:space="0" w:color="000000"/>
              <w:bottom w:val="single" w:sz="4" w:space="0" w:color="000000"/>
            </w:tcBorders>
            <w:shd w:val="clear" w:color="auto" w:fill="auto"/>
          </w:tcPr>
          <w:p w:rsidR="001619E7" w:rsidRPr="008C3154" w:rsidRDefault="001619E7">
            <w:pPr>
              <w:snapToGrid w:val="0"/>
              <w:jc w:val="both"/>
              <w:rPr>
                <w:lang w:val="ru-RU"/>
              </w:rPr>
            </w:pPr>
          </w:p>
          <w:p w:rsidR="001619E7" w:rsidRPr="00D55C20" w:rsidRDefault="001619E7">
            <w:pPr>
              <w:jc w:val="both"/>
              <w:rPr>
                <w:rFonts w:eastAsia="TimesNewRomanPSMT"/>
                <w:bCs/>
                <w:i/>
                <w:lang w:val="ru-RU"/>
              </w:rPr>
            </w:pPr>
            <w:r w:rsidRPr="00D55C20">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
                <w:bCs/>
                <w:lang w:val="ru-RU"/>
              </w:rPr>
            </w:pPr>
            <w:r w:rsidRPr="00D55C20">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lang w:val="ru-RU"/>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
                <w:bCs/>
              </w:rPr>
            </w:pPr>
            <w:r w:rsidRPr="00D55C20">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7E63D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lang w:val="ru-RU"/>
              </w:rPr>
            </w:pPr>
            <w:r w:rsidRPr="00D55C20">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
                <w:bCs/>
                <w:lang w:val="ru-RU"/>
              </w:rPr>
            </w:pPr>
            <w:r w:rsidRPr="00D55C20">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lang w:val="ru-RU"/>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
                <w:bCs/>
              </w:rPr>
            </w:pPr>
            <w:r w:rsidRPr="00D55C20">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7E63D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lang w:val="ru-RU"/>
              </w:rPr>
            </w:pPr>
            <w:r w:rsidRPr="00D55C20">
              <w:rPr>
                <w:rFonts w:eastAsia="TimesNewRomanPSMT"/>
                <w:bCs/>
                <w:i/>
              </w:rPr>
              <w:t>3)</w:t>
            </w: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
                <w:bCs/>
                <w:lang w:val="ru-RU"/>
              </w:rPr>
            </w:pPr>
            <w:r w:rsidRPr="00D55C20">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lang w:val="ru-RU"/>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lang w:val="ru-RU"/>
              </w:rPr>
            </w:pPr>
          </w:p>
          <w:p w:rsidR="001619E7" w:rsidRPr="00D55C20" w:rsidRDefault="001619E7">
            <w:pPr>
              <w:jc w:val="both"/>
              <w:rPr>
                <w:rFonts w:eastAsia="TimesNewRomanPSMT"/>
                <w:b/>
                <w:bCs/>
              </w:rPr>
            </w:pPr>
            <w:r w:rsidRPr="00D55C20">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r w:rsidR="001619E7" w:rsidRPr="00D55C20">
        <w:tc>
          <w:tcPr>
            <w:tcW w:w="4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i/>
              </w:rPr>
            </w:pPr>
          </w:p>
          <w:p w:rsidR="001619E7" w:rsidRPr="00D55C20" w:rsidRDefault="001619E7">
            <w:pPr>
              <w:jc w:val="both"/>
              <w:rPr>
                <w:rFonts w:eastAsia="TimesNewRomanPSMT"/>
                <w:b/>
                <w:bCs/>
              </w:rPr>
            </w:pPr>
            <w:r w:rsidRPr="00D55C20">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
                <w:bCs/>
              </w:rPr>
            </w:pPr>
          </w:p>
        </w:tc>
      </w:tr>
    </w:tbl>
    <w:p w:rsidR="001619E7" w:rsidRPr="00D55C20" w:rsidRDefault="001619E7">
      <w:pPr>
        <w:jc w:val="both"/>
        <w:rPr>
          <w:i/>
          <w:iCs/>
          <w:lang w:val="ru-RU"/>
        </w:rPr>
      </w:pPr>
      <w:r w:rsidRPr="00D55C20">
        <w:rPr>
          <w:b/>
          <w:bCs/>
          <w:i/>
          <w:iCs/>
          <w:u w:val="single"/>
        </w:rPr>
        <w:t>Напомена:</w:t>
      </w:r>
      <w:r w:rsidRPr="00D55C20">
        <w:rPr>
          <w:b/>
          <w:bCs/>
          <w:i/>
          <w:iCs/>
        </w:rPr>
        <w:t xml:space="preserve"> </w:t>
      </w:r>
    </w:p>
    <w:p w:rsidR="001619E7" w:rsidRPr="00D55C20" w:rsidRDefault="001619E7">
      <w:pPr>
        <w:jc w:val="both"/>
        <w:rPr>
          <w:b/>
          <w:bCs/>
          <w:i/>
          <w:iCs/>
          <w:sz w:val="20"/>
          <w:szCs w:val="20"/>
          <w:lang w:val="sr-Cyrl-CS"/>
        </w:rPr>
      </w:pPr>
      <w:r w:rsidRPr="00D55C20">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w:t>
      </w:r>
    </w:p>
    <w:p w:rsidR="001619E7" w:rsidRPr="008C3154" w:rsidRDefault="001619E7">
      <w:pPr>
        <w:jc w:val="both"/>
        <w:rPr>
          <w:b/>
          <w:bCs/>
          <w:i/>
          <w:iCs/>
          <w:sz w:val="20"/>
          <w:szCs w:val="20"/>
          <w:lang w:val="ru-RU"/>
        </w:rPr>
      </w:pPr>
    </w:p>
    <w:p w:rsidR="001619E7" w:rsidRPr="008C3154" w:rsidRDefault="001619E7">
      <w:pPr>
        <w:jc w:val="both"/>
        <w:rPr>
          <w:b/>
          <w:bCs/>
          <w:i/>
          <w:iCs/>
          <w:sz w:val="20"/>
          <w:szCs w:val="20"/>
          <w:lang w:val="ru-RU"/>
        </w:rPr>
      </w:pPr>
    </w:p>
    <w:p w:rsidR="00EA2820" w:rsidRPr="008C3154" w:rsidRDefault="00EA2820">
      <w:pPr>
        <w:jc w:val="both"/>
        <w:rPr>
          <w:b/>
          <w:bCs/>
          <w:i/>
          <w:iCs/>
          <w:sz w:val="20"/>
          <w:szCs w:val="20"/>
          <w:lang w:val="ru-RU"/>
        </w:rPr>
      </w:pPr>
    </w:p>
    <w:p w:rsidR="00EA2820" w:rsidRPr="008C3154" w:rsidRDefault="00EA2820">
      <w:pPr>
        <w:jc w:val="both"/>
        <w:rPr>
          <w:b/>
          <w:bCs/>
          <w:i/>
          <w:iCs/>
          <w:sz w:val="20"/>
          <w:szCs w:val="20"/>
          <w:lang w:val="ru-RU"/>
        </w:rPr>
      </w:pPr>
    </w:p>
    <w:p w:rsidR="00EA2820" w:rsidRPr="001F5305" w:rsidRDefault="00EA2820">
      <w:pPr>
        <w:jc w:val="both"/>
        <w:rPr>
          <w:b/>
          <w:bCs/>
          <w:i/>
          <w:iCs/>
          <w:sz w:val="20"/>
          <w:szCs w:val="20"/>
          <w:lang w:val="ru-RU"/>
        </w:rPr>
      </w:pPr>
    </w:p>
    <w:p w:rsidR="00822F27" w:rsidRPr="001F5305" w:rsidRDefault="00822F27">
      <w:pPr>
        <w:jc w:val="both"/>
        <w:rPr>
          <w:b/>
          <w:bCs/>
          <w:i/>
          <w:iCs/>
          <w:sz w:val="20"/>
          <w:szCs w:val="20"/>
          <w:lang w:val="ru-RU"/>
        </w:rPr>
      </w:pPr>
    </w:p>
    <w:p w:rsidR="00822F27" w:rsidRPr="001F5305" w:rsidRDefault="00822F27">
      <w:pPr>
        <w:jc w:val="both"/>
        <w:rPr>
          <w:b/>
          <w:bCs/>
          <w:i/>
          <w:iCs/>
          <w:sz w:val="20"/>
          <w:szCs w:val="20"/>
          <w:lang w:val="ru-RU"/>
        </w:rPr>
      </w:pPr>
    </w:p>
    <w:p w:rsidR="00822F27" w:rsidRPr="001F5305" w:rsidRDefault="00822F27">
      <w:pPr>
        <w:jc w:val="both"/>
        <w:rPr>
          <w:b/>
          <w:bCs/>
          <w:i/>
          <w:iCs/>
          <w:sz w:val="20"/>
          <w:szCs w:val="20"/>
          <w:lang w:val="ru-RU"/>
        </w:rPr>
      </w:pPr>
    </w:p>
    <w:p w:rsidR="00EA2820" w:rsidRPr="008C3154" w:rsidRDefault="00EA2820">
      <w:pPr>
        <w:jc w:val="both"/>
        <w:rPr>
          <w:b/>
          <w:bCs/>
          <w:i/>
          <w:iCs/>
          <w:sz w:val="20"/>
          <w:szCs w:val="20"/>
          <w:lang w:val="ru-RU"/>
        </w:rPr>
      </w:pPr>
    </w:p>
    <w:p w:rsidR="001619E7" w:rsidRPr="008C3154" w:rsidRDefault="001619E7">
      <w:pPr>
        <w:jc w:val="both"/>
        <w:rPr>
          <w:b/>
          <w:bCs/>
          <w:i/>
          <w:iCs/>
          <w:sz w:val="20"/>
          <w:szCs w:val="20"/>
          <w:lang w:val="ru-RU"/>
        </w:rPr>
      </w:pPr>
    </w:p>
    <w:p w:rsidR="001619E7" w:rsidRPr="001F5305" w:rsidRDefault="001619E7">
      <w:pPr>
        <w:jc w:val="both"/>
        <w:rPr>
          <w:rFonts w:eastAsia="TimesNewRomanPSMT"/>
          <w:b/>
          <w:bCs/>
          <w:lang w:val="ru-RU"/>
        </w:rPr>
      </w:pPr>
      <w:r w:rsidRPr="00D55C20">
        <w:rPr>
          <w:rFonts w:eastAsia="TimesNewRomanPSMT"/>
          <w:b/>
          <w:bCs/>
          <w:lang w:val="sr-Cyrl-CS"/>
        </w:rPr>
        <w:t xml:space="preserve">5) </w:t>
      </w:r>
      <w:r w:rsidRPr="008C3154">
        <w:rPr>
          <w:rFonts w:eastAsia="TimesNewRomanPSMT"/>
          <w:b/>
          <w:bCs/>
          <w:lang w:val="ru-RU"/>
        </w:rPr>
        <w:t>ОПИС ПРЕДМЕТА НАБАВКЕ</w:t>
      </w:r>
      <w:r w:rsidR="00FE7B66" w:rsidRPr="001F5305">
        <w:rPr>
          <w:rFonts w:eastAsia="TimesNewRomanPSMT"/>
          <w:b/>
          <w:bCs/>
          <w:lang w:val="ru-RU"/>
        </w:rPr>
        <w:t xml:space="preserve">- Нафтни деривати- гориво за потребе </w:t>
      </w:r>
      <w:r w:rsidR="007E63D0">
        <w:rPr>
          <w:rFonts w:eastAsia="TimesNewRomanPSMT"/>
          <w:b/>
          <w:bCs/>
          <w:lang w:val="ru-RU"/>
        </w:rPr>
        <w:t>О</w:t>
      </w:r>
      <w:r w:rsidR="00FE7B66" w:rsidRPr="001F5305">
        <w:rPr>
          <w:rFonts w:eastAsia="TimesNewRomanPSMT"/>
          <w:b/>
          <w:bCs/>
          <w:lang w:val="ru-RU"/>
        </w:rPr>
        <w:t xml:space="preserve">пштине </w:t>
      </w:r>
      <w:r w:rsidR="00BF3ECE" w:rsidRPr="008C3154">
        <w:rPr>
          <w:rFonts w:eastAsia="TimesNewRomanPSMT"/>
          <w:b/>
          <w:bCs/>
          <w:lang w:val="ru-RU"/>
        </w:rPr>
        <w:t xml:space="preserve">   </w:t>
      </w:r>
      <w:r w:rsidR="00FE7B66" w:rsidRPr="001F5305">
        <w:rPr>
          <w:rFonts w:eastAsia="TimesNewRomanPSMT"/>
          <w:b/>
          <w:bCs/>
          <w:lang w:val="ru-RU"/>
        </w:rPr>
        <w:t>Смедеревска Паланка</w:t>
      </w:r>
    </w:p>
    <w:p w:rsidR="001619E7" w:rsidRPr="008C3154" w:rsidRDefault="001619E7">
      <w:pPr>
        <w:jc w:val="both"/>
        <w:rPr>
          <w:rFonts w:eastAsia="TimesNewRomanPSMT"/>
          <w:b/>
          <w:bCs/>
          <w:lang w:val="ru-RU"/>
        </w:rPr>
      </w:pPr>
    </w:p>
    <w:tbl>
      <w:tblPr>
        <w:tblW w:w="0" w:type="auto"/>
        <w:tblInd w:w="303" w:type="dxa"/>
        <w:tblLayout w:type="fixed"/>
        <w:tblLook w:val="0000"/>
      </w:tblPr>
      <w:tblGrid>
        <w:gridCol w:w="5250"/>
        <w:gridCol w:w="3375"/>
      </w:tblGrid>
      <w:tr w:rsidR="001619E7" w:rsidRPr="00086C6D">
        <w:tc>
          <w:tcPr>
            <w:tcW w:w="5250" w:type="dxa"/>
            <w:tcBorders>
              <w:top w:val="single" w:sz="4" w:space="0" w:color="000000"/>
              <w:left w:val="single" w:sz="4" w:space="0" w:color="000000"/>
              <w:bottom w:val="single" w:sz="4" w:space="0" w:color="000000"/>
            </w:tcBorders>
            <w:shd w:val="clear" w:color="auto" w:fill="auto"/>
          </w:tcPr>
          <w:p w:rsidR="001619E7" w:rsidRPr="001E011A" w:rsidRDefault="001619E7">
            <w:pPr>
              <w:snapToGrid w:val="0"/>
              <w:jc w:val="both"/>
              <w:rPr>
                <w:rFonts w:eastAsia="TimesNewRomanPSMT"/>
                <w:bCs/>
                <w:color w:val="auto"/>
                <w:lang w:val="ru-RU"/>
              </w:rPr>
            </w:pPr>
          </w:p>
          <w:p w:rsidR="001619E7" w:rsidRPr="001E011A" w:rsidRDefault="001619E7">
            <w:pPr>
              <w:jc w:val="both"/>
              <w:rPr>
                <w:rFonts w:eastAsia="TimesNewRomanPSMT"/>
                <w:bCs/>
                <w:color w:val="auto"/>
                <w:lang w:val="ru-RU"/>
              </w:rPr>
            </w:pPr>
            <w:r w:rsidRPr="001E011A">
              <w:rPr>
                <w:rFonts w:eastAsia="TimesNewRomanPSMT"/>
                <w:bCs/>
                <w:color w:val="auto"/>
                <w:lang w:val="ru-RU"/>
              </w:rPr>
              <w:t xml:space="preserve">Укупна цена без ПДВ-а </w:t>
            </w:r>
          </w:p>
          <w:p w:rsidR="00B309F4" w:rsidRPr="00CB5C21" w:rsidRDefault="00DD3CC9" w:rsidP="006E66B4">
            <w:pPr>
              <w:jc w:val="both"/>
              <w:rPr>
                <w:rFonts w:eastAsia="TimesNewRomanPSMT"/>
                <w:bCs/>
                <w:color w:val="auto"/>
                <w:lang w:val="ru-RU"/>
              </w:rPr>
            </w:pPr>
            <w:r w:rsidRPr="00CB5C21">
              <w:rPr>
                <w:rFonts w:eastAsia="TimesNewRomanPSMT"/>
                <w:bCs/>
                <w:color w:val="auto"/>
                <w:lang w:val="ru-RU"/>
              </w:rPr>
              <w:t>(</w:t>
            </w:r>
            <w:r w:rsidR="00ED1015">
              <w:rPr>
                <w:rFonts w:eastAsia="TimesNewRomanPSMT"/>
                <w:bCs/>
                <w:color w:val="auto"/>
                <w:lang w:val="ru-RU"/>
              </w:rPr>
              <w:t>2</w:t>
            </w:r>
            <w:r w:rsidR="00086C6D" w:rsidRPr="00E86FC9">
              <w:rPr>
                <w:rFonts w:eastAsia="TimesNewRomanPSMT"/>
                <w:bCs/>
                <w:color w:val="auto"/>
                <w:lang w:val="ru-RU"/>
              </w:rPr>
              <w:t>0</w:t>
            </w:r>
            <w:r w:rsidR="00ED1015">
              <w:rPr>
                <w:rFonts w:eastAsia="TimesNewRomanPSMT"/>
                <w:bCs/>
                <w:color w:val="auto"/>
                <w:lang w:val="ru-RU"/>
              </w:rPr>
              <w:t>.000</w:t>
            </w:r>
            <w:r w:rsidRPr="00CB5C21">
              <w:rPr>
                <w:rFonts w:eastAsia="TimesNewRomanPSMT"/>
                <w:bCs/>
                <w:color w:val="auto"/>
                <w:lang w:val="ru-RU"/>
              </w:rPr>
              <w:t xml:space="preserve"> </w:t>
            </w:r>
            <w:r w:rsidR="002B7C00">
              <w:rPr>
                <w:rFonts w:eastAsia="TimesNewRomanPSMT"/>
                <w:bCs/>
                <w:color w:val="auto"/>
                <w:lang w:val="ru-RU"/>
              </w:rPr>
              <w:t xml:space="preserve">л </w:t>
            </w:r>
            <w:r w:rsidRPr="00CB5C21">
              <w:rPr>
                <w:rFonts w:eastAsia="TimesNewRomanPSMT"/>
                <w:bCs/>
                <w:color w:val="auto"/>
                <w:lang w:val="ru-RU"/>
              </w:rPr>
              <w:t xml:space="preserve">еуро премијума и </w:t>
            </w:r>
          </w:p>
          <w:p w:rsidR="001619E7" w:rsidRPr="001E011A" w:rsidRDefault="00B309F4" w:rsidP="00086C6D">
            <w:pPr>
              <w:jc w:val="both"/>
              <w:rPr>
                <w:rFonts w:eastAsia="TimesNewRomanPSMT"/>
                <w:bCs/>
                <w:color w:val="auto"/>
                <w:lang w:val="ru-RU"/>
              </w:rPr>
            </w:pPr>
            <w:r w:rsidRPr="00CB5C21">
              <w:rPr>
                <w:rFonts w:eastAsia="TimesNewRomanPSMT"/>
                <w:bCs/>
                <w:color w:val="auto"/>
                <w:lang w:val="ru-RU"/>
              </w:rPr>
              <w:t xml:space="preserve"> </w:t>
            </w:r>
            <w:r w:rsidR="00ED1015">
              <w:rPr>
                <w:rFonts w:eastAsia="TimesNewRomanPSMT"/>
                <w:bCs/>
                <w:color w:val="auto"/>
                <w:lang w:val="ru-RU"/>
              </w:rPr>
              <w:t>1</w:t>
            </w:r>
            <w:r w:rsidR="00086C6D">
              <w:rPr>
                <w:rFonts w:eastAsia="TimesNewRomanPSMT"/>
                <w:bCs/>
                <w:color w:val="auto"/>
              </w:rPr>
              <w:t>0</w:t>
            </w:r>
            <w:r w:rsidR="00ED1015">
              <w:rPr>
                <w:rFonts w:eastAsia="TimesNewRomanPSMT"/>
                <w:bCs/>
                <w:color w:val="auto"/>
                <w:lang w:val="ru-RU"/>
              </w:rPr>
              <w:t xml:space="preserve">.000 </w:t>
            </w:r>
            <w:r w:rsidR="00DD3CC9" w:rsidRPr="00CB5C21">
              <w:rPr>
                <w:rFonts w:eastAsia="TimesNewRomanPSMT"/>
                <w:bCs/>
                <w:color w:val="auto"/>
                <w:lang w:val="ru-RU"/>
              </w:rPr>
              <w:t>л еуро дизела)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Cs/>
                <w:color w:val="FF0000"/>
                <w:lang w:val="ru-RU"/>
              </w:rPr>
            </w:pPr>
          </w:p>
          <w:p w:rsidR="001619E7" w:rsidRPr="00D55C20" w:rsidRDefault="001619E7">
            <w:pPr>
              <w:jc w:val="both"/>
              <w:rPr>
                <w:rFonts w:eastAsia="TimesNewRomanPSMT"/>
                <w:bCs/>
                <w:color w:val="FF0000"/>
                <w:lang w:val="ru-RU"/>
              </w:rPr>
            </w:pPr>
          </w:p>
        </w:tc>
      </w:tr>
      <w:tr w:rsidR="001619E7" w:rsidRPr="00086C6D">
        <w:tc>
          <w:tcPr>
            <w:tcW w:w="5250" w:type="dxa"/>
            <w:tcBorders>
              <w:top w:val="single" w:sz="4" w:space="0" w:color="000000"/>
              <w:left w:val="single" w:sz="4" w:space="0" w:color="000000"/>
              <w:bottom w:val="single" w:sz="4" w:space="0" w:color="000000"/>
            </w:tcBorders>
            <w:shd w:val="clear" w:color="auto" w:fill="auto"/>
          </w:tcPr>
          <w:p w:rsidR="001619E7" w:rsidRPr="001E011A" w:rsidRDefault="001619E7">
            <w:pPr>
              <w:snapToGrid w:val="0"/>
              <w:jc w:val="both"/>
              <w:rPr>
                <w:rFonts w:eastAsia="TimesNewRomanPSMT"/>
                <w:bCs/>
                <w:color w:val="auto"/>
                <w:lang w:val="ru-RU"/>
              </w:rPr>
            </w:pPr>
          </w:p>
          <w:p w:rsidR="001619E7" w:rsidRPr="001E011A" w:rsidRDefault="001619E7">
            <w:pPr>
              <w:jc w:val="both"/>
              <w:rPr>
                <w:rFonts w:eastAsia="TimesNewRomanPSMT"/>
                <w:bCs/>
                <w:color w:val="auto"/>
                <w:lang w:val="ru-RU"/>
              </w:rPr>
            </w:pPr>
            <w:r w:rsidRPr="001E011A">
              <w:rPr>
                <w:rFonts w:eastAsia="TimesNewRomanPSMT"/>
                <w:bCs/>
                <w:color w:val="auto"/>
                <w:lang w:val="ru-RU"/>
              </w:rPr>
              <w:t>Укупна цена са ПДВ-ом</w:t>
            </w:r>
          </w:p>
          <w:p w:rsidR="00B309F4" w:rsidRPr="00CB5C21" w:rsidRDefault="00DD3CC9" w:rsidP="006E66B4">
            <w:pPr>
              <w:jc w:val="both"/>
              <w:rPr>
                <w:rFonts w:eastAsia="TimesNewRomanPSMT"/>
                <w:bCs/>
                <w:color w:val="auto"/>
                <w:lang w:val="ru-RU"/>
              </w:rPr>
            </w:pPr>
            <w:r w:rsidRPr="00CB5C21">
              <w:rPr>
                <w:rFonts w:eastAsia="TimesNewRomanPSMT"/>
                <w:bCs/>
                <w:color w:val="auto"/>
                <w:lang w:val="ru-RU"/>
              </w:rPr>
              <w:t>(</w:t>
            </w:r>
            <w:r w:rsidR="00ED1015">
              <w:rPr>
                <w:rFonts w:eastAsia="TimesNewRomanPSMT"/>
                <w:bCs/>
                <w:color w:val="auto"/>
                <w:lang w:val="ru-RU"/>
              </w:rPr>
              <w:t>2</w:t>
            </w:r>
            <w:r w:rsidR="00086C6D">
              <w:rPr>
                <w:rFonts w:eastAsia="TimesNewRomanPSMT"/>
                <w:bCs/>
                <w:color w:val="auto"/>
              </w:rPr>
              <w:t>0</w:t>
            </w:r>
            <w:r w:rsidR="00ED1015">
              <w:rPr>
                <w:rFonts w:eastAsia="TimesNewRomanPSMT"/>
                <w:bCs/>
                <w:color w:val="auto"/>
                <w:lang w:val="ru-RU"/>
              </w:rPr>
              <w:t>.000</w:t>
            </w:r>
            <w:r w:rsidR="002B7C00">
              <w:rPr>
                <w:rFonts w:eastAsia="TimesNewRomanPSMT"/>
                <w:bCs/>
                <w:color w:val="auto"/>
                <w:lang w:val="ru-RU"/>
              </w:rPr>
              <w:t xml:space="preserve"> </w:t>
            </w:r>
            <w:r w:rsidRPr="00CB5C21">
              <w:rPr>
                <w:rFonts w:eastAsia="TimesNewRomanPSMT"/>
                <w:bCs/>
                <w:color w:val="auto"/>
                <w:lang w:val="ru-RU"/>
              </w:rPr>
              <w:t xml:space="preserve">л еуро премијума и </w:t>
            </w:r>
          </w:p>
          <w:p w:rsidR="001619E7" w:rsidRPr="001E011A" w:rsidRDefault="00B309F4" w:rsidP="00086C6D">
            <w:pPr>
              <w:jc w:val="both"/>
              <w:rPr>
                <w:rFonts w:eastAsia="TimesNewRomanPSMT"/>
                <w:bCs/>
                <w:color w:val="auto"/>
                <w:lang w:val="ru-RU"/>
              </w:rPr>
            </w:pPr>
            <w:r w:rsidRPr="00CB5C21">
              <w:rPr>
                <w:rFonts w:eastAsia="TimesNewRomanPSMT"/>
                <w:bCs/>
                <w:color w:val="auto"/>
                <w:lang w:val="ru-RU"/>
              </w:rPr>
              <w:t xml:space="preserve"> </w:t>
            </w:r>
            <w:r w:rsidR="00ED1015">
              <w:rPr>
                <w:rFonts w:eastAsia="TimesNewRomanPSMT"/>
                <w:bCs/>
                <w:color w:val="auto"/>
                <w:lang w:val="ru-RU"/>
              </w:rPr>
              <w:t>1</w:t>
            </w:r>
            <w:r w:rsidR="00086C6D">
              <w:rPr>
                <w:rFonts w:eastAsia="TimesNewRomanPSMT"/>
                <w:bCs/>
                <w:color w:val="auto"/>
              </w:rPr>
              <w:t>0</w:t>
            </w:r>
            <w:r w:rsidR="00ED1015">
              <w:rPr>
                <w:rFonts w:eastAsia="TimesNewRomanPSMT"/>
                <w:bCs/>
                <w:color w:val="auto"/>
                <w:lang w:val="ru-RU"/>
              </w:rPr>
              <w:t>.000</w:t>
            </w:r>
            <w:r w:rsidR="002B7C00">
              <w:rPr>
                <w:rFonts w:eastAsia="TimesNewRomanPSMT"/>
                <w:bCs/>
                <w:color w:val="auto"/>
                <w:lang w:val="ru-RU"/>
              </w:rPr>
              <w:t xml:space="preserve"> л</w:t>
            </w:r>
            <w:r w:rsidR="00DD3CC9" w:rsidRPr="00CB5C21">
              <w:rPr>
                <w:rFonts w:eastAsia="TimesNewRomanPSMT"/>
                <w:bCs/>
                <w:color w:val="auto"/>
                <w:lang w:val="ru-RU"/>
              </w:rPr>
              <w:t xml:space="preserve"> еуро дизела</w:t>
            </w:r>
            <w:r w:rsidR="00DD3CC9" w:rsidRPr="00FB59C6">
              <w:rPr>
                <w:rFonts w:eastAsia="TimesNewRomanPSMT"/>
                <w:bCs/>
                <w:color w:val="auto"/>
                <w:u w:val="single"/>
                <w:lang w:val="ru-RU"/>
              </w:rPr>
              <w:t>)</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Cs/>
                <w:color w:val="FF0000"/>
                <w:lang w:val="ru-RU"/>
              </w:rPr>
            </w:pPr>
          </w:p>
        </w:tc>
      </w:tr>
      <w:tr w:rsidR="001619E7" w:rsidRPr="007C5ABD">
        <w:tc>
          <w:tcPr>
            <w:tcW w:w="5250"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lang w:val="ru-RU"/>
              </w:rPr>
            </w:pPr>
          </w:p>
          <w:p w:rsidR="001619E7" w:rsidRPr="007C5ABD" w:rsidRDefault="001619E7">
            <w:pPr>
              <w:jc w:val="both"/>
              <w:rPr>
                <w:rFonts w:eastAsia="TimesNewRomanPSMT"/>
                <w:bCs/>
              </w:rPr>
            </w:pPr>
            <w:r w:rsidRPr="00D55C20">
              <w:rPr>
                <w:rFonts w:eastAsia="TimesNewRomanPSMT"/>
                <w:bCs/>
                <w:lang w:val="ru-RU"/>
              </w:rPr>
              <w:t>Рок и начин плаћања</w:t>
            </w:r>
            <w:r w:rsidR="007C5ABD">
              <w:rPr>
                <w:rFonts w:eastAsia="TimesNewRomanPSMT"/>
                <w:bCs/>
              </w:rPr>
              <w:t xml:space="preserve"> </w:t>
            </w:r>
            <w:r w:rsidR="00691E88">
              <w:rPr>
                <w:rFonts w:eastAsia="TimesNewRomanPSMT"/>
                <w:bCs/>
              </w:rPr>
              <w:t>(</w:t>
            </w:r>
            <w:r w:rsidR="00691E88">
              <w:rPr>
                <w:rFonts w:eastAsia="TimesNewRomanPSMT"/>
                <w:bCs/>
                <w:lang w:val="ru-RU"/>
              </w:rPr>
              <w:t>не дуже</w:t>
            </w:r>
            <w:r w:rsidR="00691E88" w:rsidRPr="00160070">
              <w:rPr>
                <w:rFonts w:eastAsia="TimesNewRomanPSMT"/>
                <w:bCs/>
                <w:lang w:val="ru-RU"/>
              </w:rPr>
              <w:t xml:space="preserve"> од </w:t>
            </w:r>
            <w:r w:rsidR="00691E88">
              <w:rPr>
                <w:rFonts w:eastAsia="TimesNewRomanPSMT"/>
                <w:bCs/>
                <w:lang w:val="ru-RU"/>
              </w:rPr>
              <w:t>4</w:t>
            </w:r>
            <w:r w:rsidR="00691E88" w:rsidRPr="00160070">
              <w:rPr>
                <w:rFonts w:eastAsia="TimesNewRomanPSMT"/>
                <w:bCs/>
                <w:lang w:val="ru-RU"/>
              </w:rPr>
              <w:t xml:space="preserve">5 дана од дана пријема </w:t>
            </w:r>
            <w:r w:rsidR="00691E88">
              <w:rPr>
                <w:lang w:val="sr-Cyrl-CS"/>
              </w:rPr>
              <w:t>рачуна)</w:t>
            </w:r>
          </w:p>
          <w:p w:rsidR="001619E7" w:rsidRPr="00D55C20" w:rsidRDefault="001619E7">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rsidP="00990007">
            <w:pPr>
              <w:snapToGrid w:val="0"/>
              <w:jc w:val="both"/>
              <w:rPr>
                <w:rFonts w:eastAsia="TimesNewRomanPSMT"/>
                <w:bCs/>
                <w:lang w:val="ru-RU"/>
              </w:rPr>
            </w:pPr>
          </w:p>
        </w:tc>
      </w:tr>
      <w:tr w:rsidR="001619E7" w:rsidRPr="007E63D0">
        <w:tc>
          <w:tcPr>
            <w:tcW w:w="5250"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lang w:val="ru-RU"/>
              </w:rPr>
            </w:pPr>
          </w:p>
          <w:p w:rsidR="001619E7" w:rsidRPr="00DF16EB" w:rsidRDefault="001619E7">
            <w:pPr>
              <w:jc w:val="both"/>
              <w:rPr>
                <w:rFonts w:eastAsia="TimesNewRomanPSMT"/>
                <w:bCs/>
                <w:lang w:val="ru-RU"/>
              </w:rPr>
            </w:pPr>
            <w:r w:rsidRPr="00D55C20">
              <w:rPr>
                <w:rFonts w:eastAsia="TimesNewRomanPSMT"/>
                <w:bCs/>
                <w:lang w:val="ru-RU"/>
              </w:rPr>
              <w:t>Рок важења понуде</w:t>
            </w:r>
            <w:r w:rsidR="00CB5C21" w:rsidRPr="00DF16EB">
              <w:rPr>
                <w:rFonts w:eastAsia="TimesNewRomanPSMT"/>
                <w:bCs/>
                <w:lang w:val="ru-RU"/>
              </w:rPr>
              <w:t xml:space="preserve"> (</w:t>
            </w:r>
            <w:r w:rsidR="00CB5C21" w:rsidRPr="008C3154">
              <w:rPr>
                <w:iCs/>
                <w:lang w:val="sr-Cyrl-CS"/>
              </w:rPr>
              <w:t>не може бити краћи од 30 дана од дана отварања понуда</w:t>
            </w:r>
            <w:r w:rsidR="00CB5C21" w:rsidRPr="00DF16EB">
              <w:rPr>
                <w:iCs/>
                <w:lang w:val="ru-RU"/>
              </w:rPr>
              <w:t>)</w:t>
            </w:r>
          </w:p>
          <w:p w:rsidR="001619E7" w:rsidRPr="00D55C20" w:rsidRDefault="001619E7">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Cs/>
                <w:lang w:val="ru-RU"/>
              </w:rPr>
            </w:pPr>
          </w:p>
        </w:tc>
      </w:tr>
      <w:tr w:rsidR="001619E7" w:rsidRPr="00D55C20">
        <w:tc>
          <w:tcPr>
            <w:tcW w:w="5250"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rFonts w:eastAsia="TimesNewRomanPSMT"/>
                <w:bCs/>
                <w:lang w:val="sr-Cyrl-CS"/>
              </w:rPr>
            </w:pPr>
          </w:p>
          <w:p w:rsidR="001619E7" w:rsidRPr="00D55C20" w:rsidRDefault="001619E7">
            <w:pPr>
              <w:jc w:val="both"/>
              <w:rPr>
                <w:rFonts w:eastAsia="TimesNewRomanPSMT"/>
                <w:bCs/>
              </w:rPr>
            </w:pPr>
            <w:r w:rsidRPr="00D55C20">
              <w:rPr>
                <w:rFonts w:eastAsia="TimesNewRomanPSMT"/>
                <w:bCs/>
              </w:rPr>
              <w:t>Место и начин испоруке</w:t>
            </w:r>
          </w:p>
          <w:p w:rsidR="001619E7" w:rsidRPr="00D55C20" w:rsidRDefault="001619E7">
            <w:pPr>
              <w:jc w:val="both"/>
              <w:rPr>
                <w:rFonts w:eastAsia="TimesNewRomanPSMT"/>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both"/>
              <w:rPr>
                <w:rFonts w:eastAsia="TimesNewRomanPSMT"/>
                <w:bCs/>
              </w:rPr>
            </w:pPr>
          </w:p>
        </w:tc>
      </w:tr>
    </w:tbl>
    <w:p w:rsidR="001619E7" w:rsidRPr="00D55C20" w:rsidRDefault="001619E7">
      <w:pPr>
        <w:ind w:left="720" w:firstLine="720"/>
        <w:jc w:val="both"/>
      </w:pPr>
    </w:p>
    <w:p w:rsidR="001619E7" w:rsidRPr="00D55C20" w:rsidRDefault="001619E7">
      <w:pPr>
        <w:ind w:left="720" w:firstLine="720"/>
        <w:jc w:val="both"/>
        <w:rPr>
          <w:rFonts w:eastAsia="TimesNewRomanPSMT"/>
          <w:bCs/>
        </w:rPr>
      </w:pPr>
    </w:p>
    <w:p w:rsidR="001619E7" w:rsidRPr="00D55C20" w:rsidRDefault="001619E7">
      <w:pPr>
        <w:ind w:left="720" w:firstLine="720"/>
        <w:jc w:val="both"/>
        <w:rPr>
          <w:rFonts w:eastAsia="TimesNewRomanPSMT"/>
          <w:bCs/>
        </w:rPr>
      </w:pPr>
    </w:p>
    <w:p w:rsidR="001619E7" w:rsidRPr="00D55C20" w:rsidRDefault="001619E7">
      <w:pPr>
        <w:ind w:left="720" w:firstLine="720"/>
        <w:jc w:val="both"/>
        <w:rPr>
          <w:rFonts w:eastAsia="TimesNewRomanPSMT"/>
          <w:bCs/>
        </w:rPr>
      </w:pPr>
      <w:r w:rsidRPr="00D55C20">
        <w:rPr>
          <w:rFonts w:eastAsia="TimesNewRomanPSMT"/>
          <w:bCs/>
        </w:rPr>
        <w:t xml:space="preserve">Датум </w:t>
      </w:r>
      <w:r w:rsidRPr="00D55C20">
        <w:rPr>
          <w:rFonts w:eastAsia="TimesNewRomanPSMT"/>
          <w:bCs/>
        </w:rPr>
        <w:tab/>
      </w:r>
      <w:r w:rsidRPr="00D55C20">
        <w:rPr>
          <w:rFonts w:eastAsia="TimesNewRomanPSMT"/>
          <w:bCs/>
        </w:rPr>
        <w:tab/>
      </w:r>
      <w:r w:rsidRPr="00D55C20">
        <w:rPr>
          <w:rFonts w:eastAsia="TimesNewRomanPSMT"/>
          <w:bCs/>
        </w:rPr>
        <w:tab/>
      </w:r>
      <w:r w:rsidRPr="00D55C20">
        <w:rPr>
          <w:rFonts w:eastAsia="TimesNewRomanPSMT"/>
          <w:bCs/>
        </w:rPr>
        <w:tab/>
      </w:r>
      <w:r w:rsidRPr="00D55C20">
        <w:rPr>
          <w:rFonts w:eastAsia="TimesNewRomanPSMT"/>
          <w:bCs/>
        </w:rPr>
        <w:tab/>
        <w:t xml:space="preserve">              Понуђач</w:t>
      </w:r>
    </w:p>
    <w:p w:rsidR="001619E7" w:rsidRPr="00D55C20" w:rsidRDefault="001619E7">
      <w:pPr>
        <w:ind w:left="2880" w:firstLine="720"/>
        <w:jc w:val="both"/>
        <w:rPr>
          <w:rFonts w:eastAsia="TimesNewRomanPS-BoldMT"/>
          <w:b/>
          <w:bCs/>
          <w:i/>
          <w:iCs/>
          <w:color w:val="002060"/>
        </w:rPr>
      </w:pPr>
      <w:r w:rsidRPr="00D55C20">
        <w:rPr>
          <w:rFonts w:eastAsia="TimesNewRomanPSMT"/>
          <w:bCs/>
        </w:rPr>
        <w:t xml:space="preserve">     </w:t>
      </w:r>
    </w:p>
    <w:p w:rsidR="001619E7" w:rsidRPr="00D55C20" w:rsidRDefault="001619E7">
      <w:pPr>
        <w:jc w:val="both"/>
        <w:rPr>
          <w:rFonts w:eastAsia="TimesNewRomanPS-BoldMT"/>
          <w:b/>
          <w:bCs/>
          <w:i/>
          <w:iCs/>
          <w:color w:val="002060"/>
        </w:rPr>
      </w:pPr>
      <w:r w:rsidRPr="00D55C20">
        <w:rPr>
          <w:rFonts w:eastAsia="TimesNewRomanPS-BoldMT"/>
          <w:b/>
          <w:bCs/>
          <w:i/>
          <w:iCs/>
          <w:color w:val="002060"/>
        </w:rPr>
        <w:t>_____________________________</w:t>
      </w:r>
      <w:r w:rsidRPr="00D55C20">
        <w:rPr>
          <w:rFonts w:eastAsia="TimesNewRomanPS-BoldMT"/>
          <w:b/>
          <w:bCs/>
          <w:i/>
          <w:iCs/>
          <w:color w:val="002060"/>
        </w:rPr>
        <w:tab/>
      </w:r>
      <w:r w:rsidRPr="00D55C20">
        <w:rPr>
          <w:rFonts w:eastAsia="TimesNewRomanPS-BoldMT"/>
          <w:b/>
          <w:bCs/>
          <w:i/>
          <w:iCs/>
          <w:color w:val="002060"/>
        </w:rPr>
        <w:tab/>
      </w:r>
      <w:r w:rsidRPr="00D55C20">
        <w:rPr>
          <w:rFonts w:eastAsia="TimesNewRomanPS-BoldMT"/>
          <w:b/>
          <w:bCs/>
          <w:i/>
          <w:iCs/>
          <w:color w:val="002060"/>
        </w:rPr>
        <w:tab/>
        <w:t>________________________________</w:t>
      </w:r>
    </w:p>
    <w:p w:rsidR="001619E7" w:rsidRPr="00D55C20" w:rsidRDefault="001619E7">
      <w:pPr>
        <w:jc w:val="both"/>
        <w:rPr>
          <w:rFonts w:eastAsia="TimesNewRomanPS-BoldMT"/>
          <w:b/>
          <w:bCs/>
          <w:i/>
          <w:iCs/>
          <w:color w:val="002060"/>
        </w:rPr>
      </w:pPr>
    </w:p>
    <w:p w:rsidR="001619E7" w:rsidRPr="00D55C20" w:rsidRDefault="001619E7">
      <w:pPr>
        <w:jc w:val="both"/>
        <w:rPr>
          <w:rFonts w:eastAsia="TimesNewRomanPS-BoldMT"/>
          <w:b/>
          <w:bCs/>
          <w:i/>
          <w:iCs/>
          <w:color w:val="002060"/>
        </w:rPr>
      </w:pPr>
    </w:p>
    <w:p w:rsidR="001619E7" w:rsidRPr="00D55C20" w:rsidRDefault="001619E7">
      <w:pPr>
        <w:jc w:val="both"/>
        <w:rPr>
          <w:i/>
          <w:iCs/>
        </w:rPr>
      </w:pPr>
      <w:r w:rsidRPr="00D55C20">
        <w:rPr>
          <w:b/>
          <w:bCs/>
          <w:i/>
          <w:iCs/>
          <w:u w:val="single"/>
        </w:rPr>
        <w:t>Напомене:</w:t>
      </w:r>
      <w:r w:rsidRPr="00D55C20">
        <w:rPr>
          <w:b/>
          <w:bCs/>
          <w:i/>
          <w:iCs/>
        </w:rPr>
        <w:t xml:space="preserve"> </w:t>
      </w:r>
    </w:p>
    <w:p w:rsidR="001619E7" w:rsidRPr="00D55C20" w:rsidRDefault="001619E7">
      <w:pPr>
        <w:jc w:val="both"/>
        <w:rPr>
          <w:i/>
          <w:iCs/>
        </w:rPr>
      </w:pPr>
      <w:r w:rsidRPr="00D55C20">
        <w:rPr>
          <w:i/>
          <w:iCs/>
        </w:rPr>
        <w:t xml:space="preserve">Образац понуде понуђач мора да попуни и потпише, чиме </w:t>
      </w:r>
      <w:r w:rsidRPr="00D55C20">
        <w:rPr>
          <w:i/>
          <w:iCs/>
          <w:lang w:val="sr-Cyrl-CS"/>
        </w:rPr>
        <w:t>п</w:t>
      </w:r>
      <w:r w:rsidRPr="00D55C20">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образац понуде.</w:t>
      </w:r>
    </w:p>
    <w:p w:rsidR="001619E7" w:rsidRPr="00D55C20" w:rsidRDefault="001619E7">
      <w:pPr>
        <w:rPr>
          <w:b/>
          <w:bCs/>
          <w:i/>
          <w:iCs/>
        </w:rPr>
      </w:pPr>
    </w:p>
    <w:p w:rsidR="0031705A" w:rsidRPr="00D55C20" w:rsidRDefault="0031705A">
      <w:pPr>
        <w:rPr>
          <w:b/>
          <w:bCs/>
          <w:i/>
          <w:iCs/>
        </w:rPr>
      </w:pPr>
    </w:p>
    <w:p w:rsidR="0031705A" w:rsidRPr="00D55C20" w:rsidRDefault="0031705A">
      <w:pPr>
        <w:rPr>
          <w:b/>
          <w:bCs/>
          <w:i/>
          <w:iCs/>
        </w:rPr>
      </w:pPr>
    </w:p>
    <w:p w:rsidR="00723FF8" w:rsidRPr="00D55C20" w:rsidRDefault="00723FF8">
      <w:pPr>
        <w:rPr>
          <w:b/>
          <w:bCs/>
          <w:i/>
          <w:iCs/>
        </w:rPr>
      </w:pPr>
    </w:p>
    <w:p w:rsidR="001619E7" w:rsidRPr="00D55C20" w:rsidRDefault="001619E7">
      <w:pPr>
        <w:rPr>
          <w:b/>
          <w:bCs/>
          <w:i/>
          <w:iCs/>
        </w:rPr>
      </w:pPr>
    </w:p>
    <w:p w:rsidR="001619E7" w:rsidRPr="00D55C20" w:rsidRDefault="001619E7">
      <w:pPr>
        <w:rPr>
          <w:b/>
          <w:bCs/>
          <w:i/>
          <w:iCs/>
          <w:lang w:val="sr-Cyrl-CS"/>
        </w:rPr>
      </w:pPr>
    </w:p>
    <w:p w:rsidR="00DD3CC9" w:rsidRPr="00D55C20" w:rsidRDefault="00DD3CC9">
      <w:pPr>
        <w:rPr>
          <w:b/>
          <w:bCs/>
          <w:i/>
          <w:iCs/>
          <w:lang w:val="sr-Cyrl-CS"/>
        </w:rPr>
      </w:pPr>
    </w:p>
    <w:p w:rsidR="00DD3CC9" w:rsidRPr="00D55C20" w:rsidRDefault="00DD3CC9">
      <w:pPr>
        <w:rPr>
          <w:b/>
          <w:bCs/>
          <w:i/>
          <w:iCs/>
          <w:lang w:val="sr-Cyrl-CS"/>
        </w:rPr>
      </w:pPr>
    </w:p>
    <w:p w:rsidR="00DD3CC9" w:rsidRPr="00D55C20" w:rsidRDefault="00DD3CC9">
      <w:pPr>
        <w:rPr>
          <w:b/>
          <w:bCs/>
          <w:i/>
          <w:iCs/>
          <w:lang w:val="sr-Cyrl-CS"/>
        </w:rPr>
      </w:pPr>
    </w:p>
    <w:p w:rsidR="001619E7" w:rsidRPr="00990007" w:rsidRDefault="001619E7">
      <w:pPr>
        <w:rPr>
          <w:b/>
          <w:bCs/>
          <w:i/>
          <w:iCs/>
        </w:rPr>
      </w:pPr>
    </w:p>
    <w:p w:rsidR="001619E7" w:rsidRPr="00D55C20" w:rsidRDefault="00BE0DD3">
      <w:pPr>
        <w:shd w:val="clear" w:color="auto" w:fill="C6D9F1"/>
        <w:jc w:val="center"/>
        <w:rPr>
          <w:b/>
          <w:bCs/>
          <w:i/>
          <w:iCs/>
          <w:sz w:val="28"/>
          <w:szCs w:val="28"/>
        </w:rPr>
      </w:pPr>
      <w:r w:rsidRPr="00D55C20">
        <w:rPr>
          <w:b/>
          <w:bCs/>
          <w:i/>
          <w:iCs/>
          <w:sz w:val="28"/>
          <w:szCs w:val="28"/>
        </w:rPr>
        <w:lastRenderedPageBreak/>
        <w:t>VII</w:t>
      </w:r>
      <w:r w:rsidR="001619E7" w:rsidRPr="00D55C20">
        <w:rPr>
          <w:b/>
          <w:bCs/>
          <w:i/>
          <w:iCs/>
          <w:sz w:val="28"/>
          <w:szCs w:val="28"/>
        </w:rPr>
        <w:t xml:space="preserve">  МОДЕЛ УГОВОРА</w:t>
      </w:r>
    </w:p>
    <w:p w:rsidR="001619E7" w:rsidRPr="00D55C20" w:rsidRDefault="001619E7">
      <w:pPr>
        <w:shd w:val="clear" w:color="auto" w:fill="C6D9F1"/>
        <w:jc w:val="center"/>
        <w:rPr>
          <w:b/>
          <w:bCs/>
          <w:i/>
          <w:iCs/>
          <w:sz w:val="28"/>
          <w:szCs w:val="28"/>
        </w:rPr>
      </w:pPr>
    </w:p>
    <w:p w:rsidR="001619E7" w:rsidRPr="00D55C20" w:rsidRDefault="001619E7">
      <w:pPr>
        <w:jc w:val="center"/>
        <w:rPr>
          <w:b/>
          <w:bCs/>
          <w:i/>
          <w:iCs/>
        </w:rPr>
      </w:pPr>
    </w:p>
    <w:p w:rsidR="001619E7" w:rsidRPr="00D55C20" w:rsidRDefault="001619E7">
      <w:pPr>
        <w:jc w:val="center"/>
        <w:rPr>
          <w:b/>
          <w:bCs/>
          <w:i/>
          <w:iCs/>
        </w:rPr>
      </w:pPr>
      <w:r w:rsidRPr="00D55C20">
        <w:rPr>
          <w:b/>
          <w:bCs/>
          <w:i/>
          <w:iCs/>
        </w:rPr>
        <w:t xml:space="preserve">УГОВОР О </w:t>
      </w:r>
      <w:r w:rsidR="00EA2820" w:rsidRPr="00D55C20">
        <w:rPr>
          <w:b/>
          <w:bCs/>
          <w:i/>
          <w:iCs/>
        </w:rPr>
        <w:t>KУПОВИНИ НАФТНИХ ДЕРИВАТА</w:t>
      </w:r>
    </w:p>
    <w:p w:rsidR="001619E7" w:rsidRPr="00D55C20" w:rsidRDefault="001619E7">
      <w:pPr>
        <w:rPr>
          <w:i/>
          <w:iCs/>
        </w:rPr>
      </w:pPr>
    </w:p>
    <w:p w:rsidR="001619E7" w:rsidRDefault="001619E7">
      <w:pPr>
        <w:rPr>
          <w:b/>
          <w:i/>
          <w:iCs/>
        </w:rPr>
      </w:pPr>
      <w:r w:rsidRPr="00D55C20">
        <w:rPr>
          <w:b/>
          <w:i/>
          <w:iCs/>
        </w:rPr>
        <w:t>Закључен</w:t>
      </w:r>
      <w:r w:rsidR="00B57F99">
        <w:rPr>
          <w:b/>
          <w:i/>
          <w:iCs/>
        </w:rPr>
        <w:t xml:space="preserve"> дана _________</w:t>
      </w:r>
      <w:r w:rsidRPr="00D55C20">
        <w:rPr>
          <w:b/>
          <w:i/>
          <w:iCs/>
        </w:rPr>
        <w:t xml:space="preserve"> између:</w:t>
      </w:r>
    </w:p>
    <w:p w:rsidR="00B57F99" w:rsidRPr="00B57F99" w:rsidRDefault="00B57F99">
      <w:pPr>
        <w:rPr>
          <w:i/>
          <w:iCs/>
        </w:rPr>
      </w:pPr>
    </w:p>
    <w:p w:rsidR="001619E7" w:rsidRPr="00904EFA" w:rsidRDefault="00A977CB" w:rsidP="00904EFA">
      <w:pPr>
        <w:jc w:val="both"/>
        <w:rPr>
          <w:iCs/>
        </w:rPr>
      </w:pPr>
      <w:r>
        <w:rPr>
          <w:iCs/>
        </w:rPr>
        <w:t>1.</w:t>
      </w:r>
      <w:r w:rsidR="00ED1015">
        <w:rPr>
          <w:iCs/>
        </w:rPr>
        <w:t>Општин</w:t>
      </w:r>
      <w:r w:rsidR="00F708FC">
        <w:rPr>
          <w:iCs/>
        </w:rPr>
        <w:t>е</w:t>
      </w:r>
      <w:r w:rsidR="00B57F99">
        <w:rPr>
          <w:iCs/>
        </w:rPr>
        <w:t xml:space="preserve"> Смедеревска Паланка</w:t>
      </w:r>
      <w:r w:rsidR="00ED1015">
        <w:rPr>
          <w:iCs/>
        </w:rPr>
        <w:t>- Општинска управа</w:t>
      </w:r>
      <w:r w:rsidR="00B57F99">
        <w:rPr>
          <w:iCs/>
        </w:rPr>
        <w:t>,У</w:t>
      </w:r>
      <w:r w:rsidR="00802EF3" w:rsidRPr="00B57F99">
        <w:rPr>
          <w:iCs/>
        </w:rPr>
        <w:t xml:space="preserve">лица </w:t>
      </w:r>
      <w:r w:rsidR="006D52B9" w:rsidRPr="00B57F99">
        <w:rPr>
          <w:iCs/>
          <w:lang w:val="sr-Cyrl-CS"/>
        </w:rPr>
        <w:t>Вука Караџ</w:t>
      </w:r>
      <w:r w:rsidR="006E4981" w:rsidRPr="00B57F99">
        <w:rPr>
          <w:iCs/>
          <w:lang w:val="sr-Cyrl-CS"/>
        </w:rPr>
        <w:t>ића 25</w:t>
      </w:r>
      <w:r w:rsidR="00802EF3" w:rsidRPr="00B57F99">
        <w:rPr>
          <w:iCs/>
        </w:rPr>
        <w:t>, ПИБ:</w:t>
      </w:r>
      <w:r w:rsidR="006E4981" w:rsidRPr="00B57F99">
        <w:rPr>
          <w:iCs/>
          <w:lang w:val="sr-Cyrl-CS"/>
        </w:rPr>
        <w:t>102</w:t>
      </w:r>
      <w:r w:rsidR="00A16DAE" w:rsidRPr="00B57F99">
        <w:rPr>
          <w:iCs/>
          <w:lang w:val="sr-Cyrl-CS"/>
        </w:rPr>
        <w:t>632285</w:t>
      </w:r>
      <w:r w:rsidR="001619E7" w:rsidRPr="00B57F99">
        <w:rPr>
          <w:iCs/>
        </w:rPr>
        <w:t xml:space="preserve"> Матичн</w:t>
      </w:r>
      <w:r w:rsidR="00802EF3" w:rsidRPr="00B57F99">
        <w:rPr>
          <w:iCs/>
        </w:rPr>
        <w:t xml:space="preserve">и број: </w:t>
      </w:r>
      <w:r w:rsidR="006E4981" w:rsidRPr="00B57F99">
        <w:rPr>
          <w:iCs/>
          <w:lang w:val="sr-Cyrl-CS"/>
        </w:rPr>
        <w:t>07199007</w:t>
      </w:r>
      <w:r w:rsidR="00904EFA">
        <w:rPr>
          <w:iCs/>
        </w:rPr>
        <w:t>,</w:t>
      </w:r>
      <w:r w:rsidR="00C441AF" w:rsidRPr="00B57F99">
        <w:rPr>
          <w:iCs/>
          <w:lang w:val="sr-Cyrl-CS"/>
        </w:rPr>
        <w:t>ко</w:t>
      </w:r>
      <w:r w:rsidR="00C441AF" w:rsidRPr="00B57F99">
        <w:rPr>
          <w:iCs/>
        </w:rPr>
        <w:t>ју</w:t>
      </w:r>
      <w:r w:rsidR="00802EF3" w:rsidRPr="00B57F99">
        <w:rPr>
          <w:iCs/>
          <w:lang w:val="sr-Cyrl-CS"/>
        </w:rPr>
        <w:t xml:space="preserve"> заступа </w:t>
      </w:r>
      <w:r w:rsidR="00904EFA">
        <w:rPr>
          <w:iCs/>
          <w:lang w:val="sr-Cyrl-CS"/>
        </w:rPr>
        <w:t>начелни</w:t>
      </w:r>
      <w:r w:rsidR="002B7C00">
        <w:rPr>
          <w:iCs/>
          <w:lang w:val="sr-Cyrl-CS"/>
        </w:rPr>
        <w:t>к</w:t>
      </w:r>
      <w:r w:rsidR="00904EFA">
        <w:rPr>
          <w:iCs/>
          <w:lang w:val="sr-Cyrl-CS"/>
        </w:rPr>
        <w:t xml:space="preserve"> </w:t>
      </w:r>
      <w:r w:rsidR="002B7C00">
        <w:rPr>
          <w:iCs/>
          <w:lang w:val="sr-Cyrl-CS"/>
        </w:rPr>
        <w:t>Гордана Костић</w:t>
      </w:r>
      <w:r w:rsidR="00904EFA">
        <w:rPr>
          <w:iCs/>
        </w:rPr>
        <w:t xml:space="preserve"> </w:t>
      </w:r>
      <w:r w:rsidR="001619E7" w:rsidRPr="00B57F99">
        <w:rPr>
          <w:iCs/>
          <w:lang w:val="sr-Cyrl-CS"/>
        </w:rPr>
        <w:t>(у даљем тексту:</w:t>
      </w:r>
      <w:r w:rsidR="00C30BD8" w:rsidRPr="00904EFA">
        <w:rPr>
          <w:b/>
          <w:iCs/>
          <w:lang w:val="sr-Cyrl-CS"/>
        </w:rPr>
        <w:t>Н</w:t>
      </w:r>
      <w:r w:rsidR="00802EF3" w:rsidRPr="00904EFA">
        <w:rPr>
          <w:b/>
          <w:iCs/>
          <w:lang w:val="sr-Cyrl-CS"/>
        </w:rPr>
        <w:t>аручилац</w:t>
      </w:r>
      <w:r w:rsidR="001619E7" w:rsidRPr="00B57F99">
        <w:rPr>
          <w:iCs/>
          <w:lang w:val="sr-Cyrl-CS"/>
        </w:rPr>
        <w:t>)</w:t>
      </w:r>
    </w:p>
    <w:p w:rsidR="001619E7" w:rsidRPr="008C3154" w:rsidRDefault="001619E7" w:rsidP="00904EFA">
      <w:pPr>
        <w:jc w:val="both"/>
        <w:rPr>
          <w:i/>
          <w:iCs/>
          <w:lang w:val="sr-Cyrl-CS"/>
        </w:rPr>
      </w:pPr>
    </w:p>
    <w:p w:rsidR="001619E7" w:rsidRPr="00933087" w:rsidRDefault="001619E7">
      <w:pPr>
        <w:rPr>
          <w:iCs/>
          <w:lang w:val="sr-Cyrl-CS"/>
        </w:rPr>
      </w:pPr>
      <w:r w:rsidRPr="00933087">
        <w:rPr>
          <w:iCs/>
          <w:lang w:val="sr-Cyrl-CS"/>
        </w:rPr>
        <w:t>и</w:t>
      </w:r>
    </w:p>
    <w:p w:rsidR="001619E7" w:rsidRPr="00933087" w:rsidRDefault="001619E7">
      <w:pPr>
        <w:rPr>
          <w:iCs/>
          <w:lang w:val="sr-Cyrl-CS"/>
        </w:rPr>
      </w:pPr>
    </w:p>
    <w:p w:rsidR="001619E7" w:rsidRPr="00933087" w:rsidRDefault="00A977CB">
      <w:pPr>
        <w:rPr>
          <w:iCs/>
          <w:lang w:val="sr-Cyrl-CS"/>
        </w:rPr>
      </w:pPr>
      <w:r w:rsidRPr="000B3319">
        <w:rPr>
          <w:iCs/>
          <w:lang w:val="sr-Cyrl-CS"/>
        </w:rPr>
        <w:t>2.</w:t>
      </w:r>
      <w:r w:rsidR="006A1057" w:rsidRPr="00933087">
        <w:rPr>
          <w:iCs/>
          <w:lang w:val="sr-Cyrl-CS"/>
        </w:rPr>
        <w:t>…</w:t>
      </w:r>
      <w:r w:rsidR="001619E7" w:rsidRPr="00933087">
        <w:rPr>
          <w:iCs/>
          <w:lang w:val="sr-Cyrl-CS"/>
        </w:rPr>
        <w:t>.............................................................................................</w:t>
      </w:r>
    </w:p>
    <w:p w:rsidR="001619E7" w:rsidRPr="00933087" w:rsidRDefault="001619E7">
      <w:pPr>
        <w:rPr>
          <w:iCs/>
          <w:lang w:val="sr-Cyrl-CS"/>
        </w:rPr>
      </w:pPr>
      <w:r w:rsidRPr="00933087">
        <w:rPr>
          <w:iCs/>
          <w:lang w:val="sr-Cyrl-CS"/>
        </w:rPr>
        <w:t xml:space="preserve">са седиштем у </w:t>
      </w:r>
      <w:r w:rsidR="006A1057" w:rsidRPr="00933087">
        <w:rPr>
          <w:iCs/>
          <w:lang w:val="sr-Cyrl-CS"/>
        </w:rPr>
        <w:t>…</w:t>
      </w:r>
      <w:r w:rsidRPr="00933087">
        <w:rPr>
          <w:iCs/>
          <w:lang w:val="sr-Cyrl-CS"/>
        </w:rPr>
        <w:t xml:space="preserve">........................................., улица </w:t>
      </w:r>
      <w:r w:rsidR="006A1057" w:rsidRPr="00933087">
        <w:rPr>
          <w:iCs/>
          <w:lang w:val="sr-Cyrl-CS"/>
        </w:rPr>
        <w:t>…</w:t>
      </w:r>
      <w:r w:rsidRPr="00933087">
        <w:rPr>
          <w:iCs/>
          <w:lang w:val="sr-Cyrl-CS"/>
        </w:rPr>
        <w:t>......................................., ПИБ:</w:t>
      </w:r>
      <w:r w:rsidR="006A1057" w:rsidRPr="00933087">
        <w:rPr>
          <w:iCs/>
          <w:lang w:val="sr-Cyrl-CS"/>
        </w:rPr>
        <w:t>…</w:t>
      </w:r>
      <w:r w:rsidRPr="00933087">
        <w:rPr>
          <w:iCs/>
          <w:lang w:val="sr-Cyrl-CS"/>
        </w:rPr>
        <w:t xml:space="preserve">....................... Матични број: </w:t>
      </w:r>
      <w:r w:rsidR="006A1057" w:rsidRPr="00933087">
        <w:rPr>
          <w:iCs/>
          <w:lang w:val="sr-Cyrl-CS"/>
        </w:rPr>
        <w:t>…</w:t>
      </w:r>
      <w:r w:rsidRPr="00933087">
        <w:rPr>
          <w:iCs/>
          <w:lang w:val="sr-Cyrl-CS"/>
        </w:rPr>
        <w:t>.....................................</w:t>
      </w:r>
    </w:p>
    <w:p w:rsidR="001619E7" w:rsidRPr="00933087" w:rsidRDefault="001619E7">
      <w:pPr>
        <w:rPr>
          <w:iCs/>
          <w:lang w:val="sr-Cyrl-CS"/>
        </w:rPr>
      </w:pPr>
      <w:r w:rsidRPr="00933087">
        <w:rPr>
          <w:iCs/>
          <w:lang w:val="sr-Cyrl-CS"/>
        </w:rPr>
        <w:t xml:space="preserve">Број рачуна: </w:t>
      </w:r>
      <w:r w:rsidR="006A1057" w:rsidRPr="00933087">
        <w:rPr>
          <w:iCs/>
          <w:lang w:val="sr-Cyrl-CS"/>
        </w:rPr>
        <w:t>…</w:t>
      </w:r>
      <w:r w:rsidRPr="00933087">
        <w:rPr>
          <w:iCs/>
          <w:lang w:val="sr-Cyrl-CS"/>
        </w:rPr>
        <w:t>......................................... Назив банке:</w:t>
      </w:r>
      <w:r w:rsidR="006A1057" w:rsidRPr="00933087">
        <w:rPr>
          <w:iCs/>
          <w:lang w:val="sr-Cyrl-CS"/>
        </w:rPr>
        <w:t>…</w:t>
      </w:r>
      <w:r w:rsidRPr="00933087">
        <w:rPr>
          <w:iCs/>
          <w:lang w:val="sr-Cyrl-CS"/>
        </w:rPr>
        <w:t>...................................,</w:t>
      </w:r>
    </w:p>
    <w:p w:rsidR="001619E7" w:rsidRPr="00933087" w:rsidRDefault="001619E7">
      <w:pPr>
        <w:rPr>
          <w:iCs/>
          <w:lang w:val="sr-Cyrl-CS"/>
        </w:rPr>
      </w:pPr>
      <w:r w:rsidRPr="00933087">
        <w:rPr>
          <w:iCs/>
          <w:lang w:val="sr-Cyrl-CS"/>
        </w:rPr>
        <w:t>Телефон:</w:t>
      </w:r>
      <w:r w:rsidR="006A1057" w:rsidRPr="00933087">
        <w:rPr>
          <w:iCs/>
          <w:lang w:val="sr-Cyrl-CS"/>
        </w:rPr>
        <w:t>…</w:t>
      </w:r>
      <w:r w:rsidRPr="00933087">
        <w:rPr>
          <w:iCs/>
          <w:lang w:val="sr-Cyrl-CS"/>
        </w:rPr>
        <w:t>.........................Телефакс:</w:t>
      </w:r>
    </w:p>
    <w:p w:rsidR="001619E7" w:rsidRPr="00933087" w:rsidRDefault="001619E7">
      <w:pPr>
        <w:rPr>
          <w:iCs/>
          <w:lang w:val="sr-Cyrl-CS"/>
        </w:rPr>
      </w:pPr>
      <w:r w:rsidRPr="00933087">
        <w:rPr>
          <w:iCs/>
          <w:lang w:val="sr-Cyrl-CS"/>
        </w:rPr>
        <w:t>кога заступа</w:t>
      </w:r>
      <w:r w:rsidR="006A1057" w:rsidRPr="00933087">
        <w:rPr>
          <w:iCs/>
          <w:lang w:val="sr-Cyrl-CS"/>
        </w:rPr>
        <w:t>…</w:t>
      </w:r>
      <w:r w:rsidRPr="00933087">
        <w:rPr>
          <w:iCs/>
          <w:lang w:val="sr-Cyrl-CS"/>
        </w:rPr>
        <w:t xml:space="preserve">................................................................ </w:t>
      </w:r>
    </w:p>
    <w:p w:rsidR="00802EF3" w:rsidRPr="00990007" w:rsidRDefault="001619E7" w:rsidP="00990007">
      <w:pPr>
        <w:rPr>
          <w:iCs/>
          <w:lang w:val="sr-Cyrl-CS"/>
        </w:rPr>
      </w:pPr>
      <w:r w:rsidRPr="00933087">
        <w:rPr>
          <w:iCs/>
          <w:lang w:val="sr-Cyrl-CS"/>
        </w:rPr>
        <w:t>(у даљем тексту:</w:t>
      </w:r>
      <w:r w:rsidR="00933087" w:rsidRPr="00933087">
        <w:rPr>
          <w:b/>
          <w:iCs/>
          <w:lang w:val="sr-Cyrl-CS"/>
        </w:rPr>
        <w:t>Понуђач</w:t>
      </w:r>
      <w:r w:rsidRPr="00933087">
        <w:rPr>
          <w:iCs/>
          <w:lang w:val="sr-Cyrl-CS"/>
        </w:rPr>
        <w:t>),</w:t>
      </w:r>
    </w:p>
    <w:p w:rsidR="00802EF3" w:rsidRPr="00990007" w:rsidRDefault="00802EF3" w:rsidP="00990007">
      <w:pPr>
        <w:tabs>
          <w:tab w:val="left" w:pos="1095"/>
          <w:tab w:val="center" w:pos="4470"/>
        </w:tabs>
        <w:jc w:val="center"/>
        <w:rPr>
          <w:b/>
          <w:bCs/>
          <w:lang w:val="sr-Cyrl-CS"/>
        </w:rPr>
      </w:pPr>
      <w:r w:rsidRPr="00D55C20">
        <w:rPr>
          <w:b/>
          <w:bCs/>
          <w:lang w:val="sr-Cyrl-CS"/>
        </w:rPr>
        <w:t>Члан 1.</w:t>
      </w:r>
    </w:p>
    <w:p w:rsidR="00802EF3" w:rsidRPr="00D55C20" w:rsidRDefault="00802EF3" w:rsidP="00802EF3">
      <w:pPr>
        <w:tabs>
          <w:tab w:val="left" w:pos="1095"/>
          <w:tab w:val="center" w:pos="4470"/>
        </w:tabs>
        <w:jc w:val="both"/>
        <w:rPr>
          <w:bCs/>
          <w:lang w:val="sr-Cyrl-CS"/>
        </w:rPr>
      </w:pPr>
      <w:r w:rsidRPr="00D55C20">
        <w:rPr>
          <w:bCs/>
          <w:lang w:val="sr-Cyrl-CS"/>
        </w:rPr>
        <w:tab/>
        <w:t>Предмет овог уговора је набавка нафтних дериват</w:t>
      </w:r>
      <w:r w:rsidR="00537D73" w:rsidRPr="00D55C20">
        <w:rPr>
          <w:bCs/>
          <w:lang w:val="sr-Cyrl-CS"/>
        </w:rPr>
        <w:t xml:space="preserve">а </w:t>
      </w:r>
      <w:r w:rsidR="00DF7EEE" w:rsidRPr="00422815">
        <w:rPr>
          <w:bCs/>
          <w:lang w:val="sr-Cyrl-CS"/>
        </w:rPr>
        <w:t xml:space="preserve">–горива за потребе Општине Смедеревска Паланка </w:t>
      </w:r>
      <w:r w:rsidR="00822F27">
        <w:rPr>
          <w:bCs/>
          <w:lang w:val="sr-Cyrl-CS"/>
        </w:rPr>
        <w:t>у поступку јавне набавке мале вредности</w:t>
      </w:r>
      <w:r w:rsidR="00537D73" w:rsidRPr="00D55C20">
        <w:rPr>
          <w:bCs/>
          <w:lang w:val="sr-Cyrl-CS"/>
        </w:rPr>
        <w:t xml:space="preserve"> бр.</w:t>
      </w:r>
      <w:r w:rsidR="00CB5C21">
        <w:rPr>
          <w:bCs/>
          <w:lang w:val="sr-Cyrl-CS"/>
        </w:rPr>
        <w:t>1.1</w:t>
      </w:r>
      <w:r w:rsidR="00CB5C21" w:rsidRPr="00DF16EB">
        <w:rPr>
          <w:bCs/>
          <w:lang w:val="sr-Cyrl-CS"/>
        </w:rPr>
        <w:t>.</w:t>
      </w:r>
      <w:r w:rsidR="006106A1">
        <w:rPr>
          <w:bCs/>
          <w:lang w:val="sr-Cyrl-CS"/>
        </w:rPr>
        <w:t>4</w:t>
      </w:r>
      <w:r w:rsidR="006D7045">
        <w:rPr>
          <w:bCs/>
          <w:lang w:val="sr-Cyrl-CS"/>
        </w:rPr>
        <w:t>/20</w:t>
      </w:r>
      <w:r w:rsidR="006106A1">
        <w:rPr>
          <w:bCs/>
          <w:lang w:val="sr-Cyrl-CS"/>
        </w:rPr>
        <w:t>20</w:t>
      </w:r>
      <w:r w:rsidRPr="00D55C20">
        <w:rPr>
          <w:bCs/>
          <w:lang w:val="sr-Cyrl-CS"/>
        </w:rPr>
        <w:t xml:space="preserve"> (у даљем тексту: добра), </w:t>
      </w:r>
      <w:r w:rsidR="006E4981" w:rsidRPr="00D55C20">
        <w:rPr>
          <w:bCs/>
          <w:lang w:val="sr-Cyrl-CS"/>
        </w:rPr>
        <w:t xml:space="preserve">према понуди Понуђача заведене </w:t>
      </w:r>
      <w:r w:rsidRPr="00D55C20">
        <w:rPr>
          <w:bCs/>
          <w:lang w:val="sr-Cyrl-CS"/>
        </w:rPr>
        <w:t>под бројем _____ од __________</w:t>
      </w:r>
      <w:r w:rsidRPr="008C3154">
        <w:rPr>
          <w:bCs/>
          <w:lang w:val="sr-Cyrl-CS"/>
        </w:rPr>
        <w:t xml:space="preserve">године </w:t>
      </w:r>
      <w:r w:rsidRPr="00D55C20">
        <w:rPr>
          <w:bCs/>
          <w:lang w:val="sr-Cyrl-CS"/>
        </w:rPr>
        <w:t xml:space="preserve">и Техничкој спецификацији из </w:t>
      </w:r>
      <w:r w:rsidRPr="008C3154">
        <w:rPr>
          <w:bCs/>
          <w:lang w:val="sr-Cyrl-CS"/>
        </w:rPr>
        <w:t>понуде</w:t>
      </w:r>
      <w:r w:rsidRPr="00D55C20">
        <w:rPr>
          <w:bCs/>
          <w:lang w:val="sr-Cyrl-CS"/>
        </w:rPr>
        <w:t>, који чине саставни део овог уговора.</w:t>
      </w:r>
    </w:p>
    <w:p w:rsidR="00802EF3" w:rsidRPr="008C3154" w:rsidRDefault="00802EF3" w:rsidP="00802EF3">
      <w:pPr>
        <w:tabs>
          <w:tab w:val="left" w:pos="1095"/>
          <w:tab w:val="center" w:pos="4470"/>
        </w:tabs>
        <w:jc w:val="both"/>
        <w:rPr>
          <w:bCs/>
          <w:lang w:val="sr-Cyrl-CS"/>
        </w:rPr>
      </w:pPr>
    </w:p>
    <w:p w:rsidR="00802EF3" w:rsidRPr="00990007" w:rsidRDefault="00802EF3" w:rsidP="00990007">
      <w:pPr>
        <w:tabs>
          <w:tab w:val="left" w:pos="1095"/>
          <w:tab w:val="center" w:pos="4470"/>
        </w:tabs>
        <w:jc w:val="center"/>
        <w:rPr>
          <w:b/>
          <w:bCs/>
          <w:lang w:val="sr-Cyrl-CS"/>
        </w:rPr>
      </w:pPr>
      <w:r w:rsidRPr="00D55C20">
        <w:rPr>
          <w:b/>
          <w:bCs/>
          <w:lang w:val="sr-Cyrl-CS"/>
        </w:rPr>
        <w:t xml:space="preserve">Члан </w:t>
      </w:r>
      <w:r w:rsidRPr="008C3154">
        <w:rPr>
          <w:b/>
          <w:bCs/>
          <w:lang w:val="sr-Cyrl-CS"/>
        </w:rPr>
        <w:t>2.</w:t>
      </w:r>
    </w:p>
    <w:p w:rsidR="00802EF3" w:rsidRPr="008C3154" w:rsidRDefault="00802EF3" w:rsidP="00802EF3">
      <w:pPr>
        <w:tabs>
          <w:tab w:val="left" w:pos="1095"/>
          <w:tab w:val="center" w:pos="4470"/>
        </w:tabs>
        <w:jc w:val="both"/>
        <w:rPr>
          <w:bCs/>
          <w:lang w:val="sr-Cyrl-CS"/>
        </w:rPr>
      </w:pPr>
      <w:r w:rsidRPr="00D55C20">
        <w:rPr>
          <w:bCs/>
          <w:lang w:val="sr-Cyrl-CS"/>
        </w:rPr>
        <w:tab/>
        <w:t>Цен</w:t>
      </w:r>
      <w:r w:rsidRPr="008C3154">
        <w:rPr>
          <w:bCs/>
          <w:lang w:val="sr-Cyrl-CS"/>
        </w:rPr>
        <w:t>а</w:t>
      </w:r>
      <w:r w:rsidRPr="00D55C20">
        <w:rPr>
          <w:bCs/>
          <w:lang w:val="sr-Cyrl-CS"/>
        </w:rPr>
        <w:t xml:space="preserve"> добра које чин</w:t>
      </w:r>
      <w:r w:rsidRPr="008C3154">
        <w:rPr>
          <w:bCs/>
          <w:lang w:val="sr-Cyrl-CS"/>
        </w:rPr>
        <w:t>и</w:t>
      </w:r>
      <w:r w:rsidRPr="00D55C20">
        <w:rPr>
          <w:bCs/>
          <w:lang w:val="sr-Cyrl-CS"/>
        </w:rPr>
        <w:t xml:space="preserve"> предмет уговора утврђен</w:t>
      </w:r>
      <w:r w:rsidRPr="008C3154">
        <w:rPr>
          <w:bCs/>
          <w:lang w:val="sr-Cyrl-CS"/>
        </w:rPr>
        <w:t>а</w:t>
      </w:r>
      <w:r w:rsidRPr="00D55C20">
        <w:rPr>
          <w:bCs/>
          <w:lang w:val="sr-Cyrl-CS"/>
        </w:rPr>
        <w:t xml:space="preserve"> </w:t>
      </w:r>
      <w:r w:rsidRPr="008C3154">
        <w:rPr>
          <w:bCs/>
          <w:lang w:val="sr-Cyrl-CS"/>
        </w:rPr>
        <w:t>је</w:t>
      </w:r>
      <w:r w:rsidRPr="00D55C20">
        <w:rPr>
          <w:bCs/>
          <w:lang w:val="sr-Cyrl-CS"/>
        </w:rPr>
        <w:t xml:space="preserve"> у понуди Понуђача из члана </w:t>
      </w:r>
      <w:r w:rsidRPr="008C3154">
        <w:rPr>
          <w:bCs/>
          <w:lang w:val="sr-Cyrl-CS"/>
        </w:rPr>
        <w:t xml:space="preserve">1. </w:t>
      </w:r>
      <w:r w:rsidR="006A1057" w:rsidRPr="008C3154">
        <w:rPr>
          <w:bCs/>
          <w:lang w:val="sr-Cyrl-CS"/>
        </w:rPr>
        <w:t>О</w:t>
      </w:r>
      <w:r w:rsidRPr="00D55C20">
        <w:rPr>
          <w:bCs/>
          <w:lang w:val="sr-Cyrl-CS"/>
        </w:rPr>
        <w:t>вог уговора и укупно износ</w:t>
      </w:r>
      <w:r w:rsidRPr="008C3154">
        <w:rPr>
          <w:bCs/>
          <w:lang w:val="sr-Cyrl-CS"/>
        </w:rPr>
        <w:t>и</w:t>
      </w:r>
      <w:r w:rsidRPr="00D55C20">
        <w:rPr>
          <w:bCs/>
          <w:lang w:val="sr-Cyrl-CS"/>
        </w:rPr>
        <w:t xml:space="preserve"> ___________________динара</w:t>
      </w:r>
      <w:r w:rsidR="003752E5">
        <w:rPr>
          <w:bCs/>
          <w:lang w:val="sr-Cyrl-CS"/>
        </w:rPr>
        <w:t xml:space="preserve"> без ПДВ-а</w:t>
      </w:r>
      <w:r w:rsidR="00930370">
        <w:rPr>
          <w:bCs/>
          <w:lang w:val="sr-Cyrl-CS"/>
        </w:rPr>
        <w:t>, односно __________________ са ПДВ-ом.</w:t>
      </w:r>
    </w:p>
    <w:p w:rsidR="00951219" w:rsidRPr="00D55C20" w:rsidRDefault="00802EF3" w:rsidP="00951219">
      <w:pPr>
        <w:jc w:val="both"/>
        <w:rPr>
          <w:lang w:val="sr-Cyrl-CS"/>
        </w:rPr>
      </w:pPr>
      <w:r w:rsidRPr="00D55C20">
        <w:rPr>
          <w:bCs/>
          <w:lang w:val="sr-Cyrl-CS"/>
        </w:rPr>
        <w:tab/>
      </w:r>
      <w:r w:rsidR="00951219" w:rsidRPr="00D55C20">
        <w:rPr>
          <w:sz w:val="22"/>
          <w:lang w:val="sr-Cyrl-CS"/>
        </w:rPr>
        <w:tab/>
      </w:r>
      <w:r w:rsidR="00951219" w:rsidRPr="00D55C20">
        <w:rPr>
          <w:lang w:val="sr-Cyrl-CS"/>
        </w:rPr>
        <w:t>Уговорена цена се може мењати након закључења овог уговора, само из објективних разлога, а услед промена цена</w:t>
      </w:r>
      <w:r w:rsidR="00391B0B">
        <w:rPr>
          <w:lang w:val="sr-Cyrl-CS"/>
        </w:rPr>
        <w:t xml:space="preserve"> нафтних деривата које су предмет овог уговора</w:t>
      </w:r>
      <w:r w:rsidR="00951219" w:rsidRPr="00D55C20">
        <w:rPr>
          <w:lang w:val="sr-Cyrl-CS"/>
        </w:rPr>
        <w:t xml:space="preserve"> и услова на тржишту. Цене нафтних деривата утврђују се одлукама Испоручиоца у складу са законом и подзаконским актима.</w:t>
      </w:r>
    </w:p>
    <w:p w:rsidR="00951219" w:rsidRPr="00D55C20" w:rsidRDefault="00951219" w:rsidP="00951219">
      <w:pPr>
        <w:jc w:val="both"/>
        <w:rPr>
          <w:lang w:val="sr-Cyrl-CS"/>
        </w:rPr>
      </w:pPr>
      <w:r w:rsidRPr="00D55C20">
        <w:rPr>
          <w:lang w:val="sr-Cyrl-CS"/>
        </w:rPr>
        <w:tab/>
        <w:t xml:space="preserve">У случају промене цене горива из става 1. </w:t>
      </w:r>
      <w:r w:rsidR="00F566E2">
        <w:rPr>
          <w:lang w:val="sr-Cyrl-CS"/>
        </w:rPr>
        <w:t>о</w:t>
      </w:r>
      <w:r w:rsidRPr="00D55C20">
        <w:rPr>
          <w:lang w:val="sr-Cyrl-CS"/>
        </w:rPr>
        <w:t xml:space="preserve">вог члана, услед околности наведених у ставу 2. </w:t>
      </w:r>
      <w:r w:rsidR="00F566E2">
        <w:rPr>
          <w:lang w:val="sr-Cyrl-CS"/>
        </w:rPr>
        <w:t>о</w:t>
      </w:r>
      <w:r w:rsidRPr="00D55C20">
        <w:rPr>
          <w:lang w:val="sr-Cyrl-CS"/>
        </w:rPr>
        <w:t>вог члана, важи цена из званичног ценовника Испоручиоца на дан испоруке.</w:t>
      </w:r>
    </w:p>
    <w:p w:rsidR="00802EF3" w:rsidRPr="00990007" w:rsidRDefault="00951219" w:rsidP="00990007">
      <w:pPr>
        <w:jc w:val="both"/>
        <w:rPr>
          <w:lang w:val="sr-Cyrl-CS"/>
        </w:rPr>
      </w:pPr>
      <w:r w:rsidRPr="00D55C20">
        <w:rPr>
          <w:lang w:val="sr-Cyrl-CS"/>
        </w:rPr>
        <w:tab/>
        <w:t>Испоручилац се обавезује да у случају до дође до промене цене горива, обавести Наручиоца о промени цена.</w:t>
      </w:r>
    </w:p>
    <w:p w:rsidR="00802EF3" w:rsidRPr="00990007" w:rsidRDefault="00802EF3" w:rsidP="00990007">
      <w:pPr>
        <w:tabs>
          <w:tab w:val="left" w:pos="1095"/>
          <w:tab w:val="center" w:pos="4470"/>
        </w:tabs>
        <w:jc w:val="center"/>
        <w:rPr>
          <w:b/>
          <w:bCs/>
          <w:lang w:val="sr-Cyrl-CS"/>
        </w:rPr>
      </w:pPr>
      <w:r w:rsidRPr="00D55C20">
        <w:rPr>
          <w:b/>
          <w:bCs/>
          <w:lang w:val="sr-Cyrl-CS"/>
        </w:rPr>
        <w:t>Члан 3.</w:t>
      </w:r>
    </w:p>
    <w:p w:rsidR="00802EF3" w:rsidRPr="008C3154" w:rsidRDefault="00802EF3" w:rsidP="00802EF3">
      <w:pPr>
        <w:tabs>
          <w:tab w:val="left" w:pos="1095"/>
          <w:tab w:val="center" w:pos="4470"/>
        </w:tabs>
        <w:jc w:val="both"/>
        <w:rPr>
          <w:bCs/>
          <w:lang w:val="sr-Cyrl-CS"/>
        </w:rPr>
      </w:pPr>
      <w:r w:rsidRPr="00D55C20">
        <w:rPr>
          <w:bCs/>
          <w:lang w:val="sr-Cyrl-CS"/>
        </w:rPr>
        <w:t xml:space="preserve">                   Понуђач се обавезује да ће наручиоцу сукцесивно према његовој потреби испоручивати добра која су предмет јавне набавке и то на пумпним станицама на територији општине </w:t>
      </w:r>
      <w:r w:rsidR="006E4981" w:rsidRPr="00D55C20">
        <w:rPr>
          <w:bCs/>
          <w:lang w:val="sr-Cyrl-CS"/>
        </w:rPr>
        <w:t>Смедеревска Паланка</w:t>
      </w:r>
      <w:r w:rsidRPr="00D55C20">
        <w:rPr>
          <w:bCs/>
          <w:lang w:val="sr-Cyrl-CS"/>
        </w:rPr>
        <w:t>.</w:t>
      </w:r>
    </w:p>
    <w:p w:rsidR="00802EF3" w:rsidRPr="00990007" w:rsidRDefault="00802EF3" w:rsidP="00990007">
      <w:pPr>
        <w:tabs>
          <w:tab w:val="left" w:pos="1095"/>
          <w:tab w:val="center" w:pos="4470"/>
        </w:tabs>
        <w:jc w:val="center"/>
        <w:rPr>
          <w:b/>
          <w:bCs/>
          <w:lang w:val="sr-Cyrl-CS"/>
        </w:rPr>
      </w:pPr>
      <w:r w:rsidRPr="00D55C20">
        <w:rPr>
          <w:b/>
          <w:bCs/>
          <w:lang w:val="sr-Cyrl-CS"/>
        </w:rPr>
        <w:t xml:space="preserve">Члан </w:t>
      </w:r>
      <w:r w:rsidRPr="008C3154">
        <w:rPr>
          <w:b/>
          <w:bCs/>
          <w:lang w:val="sr-Cyrl-CS"/>
        </w:rPr>
        <w:t>4.</w:t>
      </w:r>
    </w:p>
    <w:p w:rsidR="00802EF3" w:rsidRPr="008C3154" w:rsidRDefault="00802EF3" w:rsidP="00802EF3">
      <w:pPr>
        <w:tabs>
          <w:tab w:val="left" w:pos="1095"/>
          <w:tab w:val="center" w:pos="4470"/>
        </w:tabs>
        <w:jc w:val="both"/>
        <w:rPr>
          <w:bCs/>
          <w:lang w:val="sr-Cyrl-CS"/>
        </w:rPr>
      </w:pPr>
      <w:r w:rsidRPr="00D55C20">
        <w:rPr>
          <w:bCs/>
          <w:lang w:val="sr-Cyrl-CS"/>
        </w:rPr>
        <w:tab/>
        <w:t xml:space="preserve">Понуђач је дужан да добра испоручи Наручиоцу према количинама и карактеристикама које су утврђене у понуди и Техничкој спецификацији из </w:t>
      </w:r>
      <w:r w:rsidRPr="008C3154">
        <w:rPr>
          <w:bCs/>
          <w:lang w:val="sr-Cyrl-CS"/>
        </w:rPr>
        <w:t>понуде</w:t>
      </w:r>
      <w:r w:rsidRPr="00D55C20">
        <w:rPr>
          <w:bCs/>
          <w:lang w:val="sr-Cyrl-CS"/>
        </w:rPr>
        <w:t>.</w:t>
      </w:r>
    </w:p>
    <w:p w:rsidR="00802EF3" w:rsidRPr="00990007" w:rsidRDefault="00802EF3" w:rsidP="00990007">
      <w:pPr>
        <w:tabs>
          <w:tab w:val="left" w:pos="1095"/>
          <w:tab w:val="center" w:pos="4470"/>
        </w:tabs>
        <w:jc w:val="both"/>
        <w:rPr>
          <w:bCs/>
          <w:lang w:val="sr-Cyrl-CS"/>
        </w:rPr>
      </w:pPr>
      <w:r w:rsidRPr="00D55C20">
        <w:rPr>
          <w:bCs/>
          <w:lang w:val="sr-Cyrl-CS"/>
        </w:rPr>
        <w:lastRenderedPageBreak/>
        <w:tab/>
        <w:t>Понуђач се обавезује да до</w:t>
      </w:r>
      <w:r w:rsidR="00951219" w:rsidRPr="00D55C20">
        <w:rPr>
          <w:bCs/>
          <w:lang w:val="sr-Cyrl-CS"/>
        </w:rPr>
        <w:t>бра обезбеди и испоручи увек када је то потребно Наручиоцу, а у времену одређеном за рад пумпне станице.</w:t>
      </w:r>
      <w:r w:rsidRPr="00D55C20">
        <w:rPr>
          <w:bCs/>
          <w:lang w:val="sr-Cyrl-CS"/>
        </w:rPr>
        <w:t xml:space="preserve"> </w:t>
      </w:r>
    </w:p>
    <w:p w:rsidR="00802EF3" w:rsidRPr="00D55C20" w:rsidRDefault="00802EF3" w:rsidP="00802EF3">
      <w:pPr>
        <w:tabs>
          <w:tab w:val="left" w:pos="1095"/>
          <w:tab w:val="center" w:pos="4470"/>
        </w:tabs>
        <w:jc w:val="center"/>
        <w:rPr>
          <w:b/>
          <w:bCs/>
          <w:lang w:val="sr-Cyrl-CS"/>
        </w:rPr>
      </w:pPr>
      <w:r w:rsidRPr="00D55C20">
        <w:rPr>
          <w:b/>
          <w:bCs/>
          <w:lang w:val="sr-Cyrl-CS"/>
        </w:rPr>
        <w:t>Члан 5.</w:t>
      </w:r>
    </w:p>
    <w:p w:rsidR="00802EF3" w:rsidRPr="00D55C20" w:rsidRDefault="00802EF3" w:rsidP="00802EF3">
      <w:pPr>
        <w:tabs>
          <w:tab w:val="left" w:pos="1095"/>
          <w:tab w:val="center" w:pos="4470"/>
        </w:tabs>
        <w:jc w:val="both"/>
        <w:rPr>
          <w:bCs/>
          <w:lang w:val="sr-Cyrl-CS"/>
        </w:rPr>
      </w:pPr>
      <w:r w:rsidRPr="00D55C20">
        <w:rPr>
          <w:b/>
          <w:bCs/>
          <w:lang w:val="sr-Cyrl-CS"/>
        </w:rPr>
        <w:t xml:space="preserve">                    </w:t>
      </w:r>
      <w:r w:rsidRPr="00D55C20">
        <w:rPr>
          <w:bCs/>
          <w:lang w:val="sr-Cyrl-CS"/>
        </w:rPr>
        <w:t xml:space="preserve">Наручилац се обавезује да исплату за испоручена добра понуђачу изврши у року од </w:t>
      </w:r>
      <w:r w:rsidR="00951219" w:rsidRPr="00D55C20">
        <w:rPr>
          <w:bCs/>
          <w:lang w:val="sr-Cyrl-CS"/>
        </w:rPr>
        <w:t>________</w:t>
      </w:r>
      <w:r w:rsidR="00795B45" w:rsidRPr="00D55C20">
        <w:rPr>
          <w:bCs/>
          <w:lang w:val="sr-Cyrl-CS"/>
        </w:rPr>
        <w:t xml:space="preserve"> дана од дана </w:t>
      </w:r>
      <w:r w:rsidR="00990007">
        <w:rPr>
          <w:bCs/>
          <w:lang w:val="sr-Cyrl-CS"/>
        </w:rPr>
        <w:t>пријема</w:t>
      </w:r>
      <w:r w:rsidRPr="00D55C20">
        <w:rPr>
          <w:bCs/>
          <w:lang w:val="sr-Cyrl-CS"/>
        </w:rPr>
        <w:t xml:space="preserve"> рачуна.</w:t>
      </w:r>
      <w:r w:rsidR="00951219" w:rsidRPr="00D55C20">
        <w:rPr>
          <w:bCs/>
          <w:lang w:val="sr-Cyrl-CS"/>
        </w:rPr>
        <w:t>(попуњава понуђач)</w:t>
      </w:r>
      <w:r w:rsidRPr="00D55C20">
        <w:rPr>
          <w:bCs/>
          <w:lang w:val="sr-Cyrl-CS"/>
        </w:rPr>
        <w:t xml:space="preserve"> </w:t>
      </w:r>
    </w:p>
    <w:p w:rsidR="00802EF3" w:rsidRPr="00D55C20" w:rsidRDefault="00802EF3" w:rsidP="002578DB">
      <w:pPr>
        <w:tabs>
          <w:tab w:val="left" w:pos="1095"/>
          <w:tab w:val="center" w:pos="4470"/>
        </w:tabs>
        <w:jc w:val="center"/>
        <w:rPr>
          <w:b/>
          <w:bCs/>
          <w:lang w:val="sr-Cyrl-CS"/>
        </w:rPr>
      </w:pPr>
      <w:r w:rsidRPr="00D55C20">
        <w:rPr>
          <w:b/>
          <w:bCs/>
          <w:lang w:val="sr-Cyrl-CS"/>
        </w:rPr>
        <w:t xml:space="preserve">Члан </w:t>
      </w:r>
      <w:r w:rsidRPr="008C3154">
        <w:rPr>
          <w:b/>
          <w:bCs/>
          <w:lang w:val="sr-Cyrl-CS"/>
        </w:rPr>
        <w:t>6.</w:t>
      </w:r>
    </w:p>
    <w:p w:rsidR="009D40B8" w:rsidRPr="008C3154" w:rsidRDefault="009D40B8" w:rsidP="004C0F1F">
      <w:pPr>
        <w:pStyle w:val="BodyText2"/>
        <w:tabs>
          <w:tab w:val="left" w:pos="720"/>
        </w:tabs>
        <w:spacing w:after="0" w:line="240" w:lineRule="auto"/>
        <w:jc w:val="both"/>
        <w:rPr>
          <w:b/>
          <w:bCs/>
          <w:lang w:val="sr-Cyrl-CS"/>
        </w:rPr>
      </w:pPr>
      <w:r w:rsidRPr="008C3154">
        <w:rPr>
          <w:bCs/>
          <w:lang w:val="sr-Cyrl-CS"/>
        </w:rPr>
        <w:tab/>
      </w:r>
      <w:r w:rsidRPr="00D55C20">
        <w:rPr>
          <w:bCs/>
          <w:lang w:val="sr-Cyrl-CS"/>
        </w:rPr>
        <w:t>У случају да се плаћање врши картицама у</w:t>
      </w:r>
      <w:r w:rsidRPr="008C3154">
        <w:rPr>
          <w:bCs/>
          <w:lang w:val="sr-Cyrl-CS"/>
        </w:rPr>
        <w:t>говорне стране су дужне да изврше примопредају картица, о чему се саставља Записник који потписују овлашћени представници обе уговорне стране.</w:t>
      </w:r>
    </w:p>
    <w:p w:rsidR="00951219" w:rsidRPr="008C3154" w:rsidRDefault="009D40B8" w:rsidP="004C0F1F">
      <w:pPr>
        <w:pStyle w:val="BodyText2"/>
        <w:tabs>
          <w:tab w:val="left" w:pos="720"/>
        </w:tabs>
        <w:spacing w:after="0" w:line="240" w:lineRule="auto"/>
        <w:jc w:val="both"/>
        <w:rPr>
          <w:b/>
          <w:bCs/>
          <w:lang w:val="sr-Cyrl-CS"/>
        </w:rPr>
      </w:pPr>
      <w:r w:rsidRPr="00D55C20">
        <w:rPr>
          <w:b/>
          <w:bCs/>
          <w:lang w:val="sr-Cyrl-CS"/>
        </w:rPr>
        <w:t xml:space="preserve">             </w:t>
      </w:r>
      <w:r w:rsidR="002578DB" w:rsidRPr="008C3154">
        <w:rPr>
          <w:bCs/>
          <w:lang w:val="sr-Cyrl-CS"/>
        </w:rPr>
        <w:t>Картица је с</w:t>
      </w:r>
      <w:r w:rsidR="002578DB" w:rsidRPr="00D55C20">
        <w:rPr>
          <w:bCs/>
          <w:lang w:val="sr-Cyrl-CS"/>
        </w:rPr>
        <w:t>р</w:t>
      </w:r>
      <w:r w:rsidR="00951219" w:rsidRPr="008C3154">
        <w:rPr>
          <w:bCs/>
          <w:lang w:val="sr-Cyrl-CS"/>
        </w:rPr>
        <w:t>едство евидентирања купопродајних трансакција нафтних деривата које врши Наручилац.</w:t>
      </w:r>
    </w:p>
    <w:p w:rsidR="00951219" w:rsidRPr="00D55C20" w:rsidRDefault="00951219" w:rsidP="004C0F1F">
      <w:pPr>
        <w:pStyle w:val="BodyText2"/>
        <w:tabs>
          <w:tab w:val="left" w:pos="720"/>
        </w:tabs>
        <w:spacing w:after="0" w:line="240" w:lineRule="auto"/>
        <w:jc w:val="both"/>
        <w:rPr>
          <w:b/>
          <w:bCs/>
          <w:lang w:val="sr-Cyrl-CS"/>
        </w:rPr>
      </w:pPr>
      <w:r w:rsidRPr="008C3154">
        <w:rPr>
          <w:bCs/>
          <w:lang w:val="sr-Cyrl-CS"/>
        </w:rPr>
        <w:tab/>
        <w:t>Картице се издају Наручиоцу, 5 дана након потписивања уговора, односно прикупљања документације потребне за издавање картица.</w:t>
      </w:r>
    </w:p>
    <w:p w:rsidR="00951219" w:rsidRPr="008C3154" w:rsidRDefault="00951219" w:rsidP="004C0F1F">
      <w:pPr>
        <w:pStyle w:val="BodyText2"/>
        <w:tabs>
          <w:tab w:val="left" w:pos="720"/>
        </w:tabs>
        <w:spacing w:after="0" w:line="240" w:lineRule="auto"/>
        <w:jc w:val="both"/>
        <w:rPr>
          <w:b/>
          <w:bCs/>
          <w:lang w:val="sr-Cyrl-CS"/>
        </w:rPr>
      </w:pPr>
      <w:r w:rsidRPr="008C3154">
        <w:rPr>
          <w:bCs/>
          <w:lang w:val="sr-Cyrl-CS"/>
        </w:rPr>
        <w:tab/>
        <w:t>Купцу се утврђује дневни и/или месечни лимит по свакој картици, на основу достављених података од стране Наручиоца.</w:t>
      </w:r>
    </w:p>
    <w:p w:rsidR="00951219" w:rsidRPr="008C3154" w:rsidRDefault="00951219" w:rsidP="004C0F1F">
      <w:pPr>
        <w:pStyle w:val="BodyText2"/>
        <w:tabs>
          <w:tab w:val="left" w:pos="720"/>
        </w:tabs>
        <w:spacing w:after="0" w:line="240" w:lineRule="auto"/>
        <w:jc w:val="both"/>
        <w:rPr>
          <w:b/>
          <w:bCs/>
          <w:lang w:val="sr-Cyrl-CS"/>
        </w:rPr>
      </w:pPr>
      <w:r w:rsidRPr="008C3154">
        <w:rPr>
          <w:bCs/>
          <w:lang w:val="sr-Cyrl-CS"/>
        </w:rPr>
        <w:tab/>
        <w:t>Купац се обавезује да картице чува са дужном пажњом да не би дошло до злоупотребе или губитка. Наручилац се обавезује да у случају губитка, крађе или уништења картице, о томе без одлагања обавести Испоручиоца у писаној форми.</w:t>
      </w:r>
    </w:p>
    <w:p w:rsidR="00951219" w:rsidRPr="008C3154" w:rsidRDefault="00951219" w:rsidP="004C0F1F">
      <w:pPr>
        <w:pStyle w:val="BodyText2"/>
        <w:tabs>
          <w:tab w:val="left" w:pos="720"/>
        </w:tabs>
        <w:spacing w:after="0" w:line="240" w:lineRule="auto"/>
        <w:jc w:val="both"/>
        <w:rPr>
          <w:b/>
          <w:bCs/>
          <w:lang w:val="sr-Cyrl-CS"/>
        </w:rPr>
      </w:pPr>
      <w:r w:rsidRPr="008C3154">
        <w:rPr>
          <w:bCs/>
          <w:lang w:val="sr-Cyrl-CS"/>
        </w:rPr>
        <w:tab/>
        <w:t>Испоручилац се обавезује да по пријему обавештење о губитку, крађи или унишењу картице исту утврди неважећом.</w:t>
      </w:r>
    </w:p>
    <w:p w:rsidR="00802EF3" w:rsidRPr="00990007" w:rsidRDefault="00951219" w:rsidP="00990007">
      <w:pPr>
        <w:pStyle w:val="BodyText2"/>
        <w:tabs>
          <w:tab w:val="left" w:pos="720"/>
        </w:tabs>
        <w:spacing w:after="0" w:line="240" w:lineRule="auto"/>
        <w:jc w:val="both"/>
        <w:rPr>
          <w:b/>
          <w:bCs/>
          <w:lang w:val="sr-Cyrl-CS"/>
        </w:rPr>
      </w:pPr>
      <w:r w:rsidRPr="008C3154">
        <w:rPr>
          <w:bCs/>
          <w:lang w:val="sr-Cyrl-CS"/>
        </w:rPr>
        <w:tab/>
        <w:t>У случају раскида уговора Наручилац је дужан да картице врати Испоручиоцу</w:t>
      </w:r>
      <w:r w:rsidR="009D40B8" w:rsidRPr="00D55C20">
        <w:rPr>
          <w:bCs/>
          <w:lang w:val="sr-Cyrl-CS"/>
        </w:rPr>
        <w:t>.</w:t>
      </w:r>
      <w:r w:rsidRPr="008C3154">
        <w:rPr>
          <w:bCs/>
          <w:lang w:val="sr-Cyrl-CS"/>
        </w:rPr>
        <w:t xml:space="preserve">  </w:t>
      </w:r>
    </w:p>
    <w:p w:rsidR="002578DB" w:rsidRPr="00D55C20" w:rsidRDefault="00802EF3" w:rsidP="00990007">
      <w:pPr>
        <w:tabs>
          <w:tab w:val="left" w:pos="1095"/>
          <w:tab w:val="center" w:pos="4470"/>
        </w:tabs>
        <w:jc w:val="center"/>
        <w:rPr>
          <w:b/>
          <w:bCs/>
          <w:lang w:val="sr-Cyrl-CS"/>
        </w:rPr>
      </w:pPr>
      <w:r w:rsidRPr="00D55C20">
        <w:rPr>
          <w:b/>
          <w:bCs/>
          <w:lang w:val="sr-Cyrl-CS"/>
        </w:rPr>
        <w:t xml:space="preserve">Члан </w:t>
      </w:r>
      <w:r w:rsidRPr="008C3154">
        <w:rPr>
          <w:b/>
          <w:bCs/>
          <w:lang w:val="sr-Latn-CS"/>
        </w:rPr>
        <w:t>7.</w:t>
      </w:r>
    </w:p>
    <w:p w:rsidR="002578DB" w:rsidRPr="008C3154" w:rsidRDefault="002578DB" w:rsidP="004C0F1F">
      <w:pPr>
        <w:ind w:firstLine="720"/>
        <w:jc w:val="both"/>
        <w:rPr>
          <w:lang w:val="sr-Latn-CS"/>
        </w:rPr>
      </w:pPr>
      <w:r w:rsidRPr="00990007">
        <w:rPr>
          <w:lang w:val="sr-Cyrl-CS"/>
        </w:rPr>
        <w:t>Наручилац</w:t>
      </w:r>
      <w:r w:rsidRPr="008C3154">
        <w:rPr>
          <w:lang w:val="sr-Latn-CS"/>
        </w:rPr>
        <w:t xml:space="preserve"> </w:t>
      </w:r>
      <w:r w:rsidRPr="00990007">
        <w:rPr>
          <w:lang w:val="sr-Cyrl-CS"/>
        </w:rPr>
        <w:t>прихвата</w:t>
      </w:r>
      <w:r w:rsidRPr="008C3154">
        <w:rPr>
          <w:lang w:val="sr-Latn-CS"/>
        </w:rPr>
        <w:t xml:space="preserve"> </w:t>
      </w:r>
      <w:r w:rsidRPr="00990007">
        <w:rPr>
          <w:lang w:val="sr-Cyrl-CS"/>
        </w:rPr>
        <w:t>да</w:t>
      </w:r>
      <w:r w:rsidRPr="008C3154">
        <w:rPr>
          <w:lang w:val="sr-Latn-CS"/>
        </w:rPr>
        <w:t xml:space="preserve"> </w:t>
      </w:r>
      <w:r w:rsidRPr="00990007">
        <w:rPr>
          <w:lang w:val="sr-Cyrl-CS"/>
        </w:rPr>
        <w:t>испуњење</w:t>
      </w:r>
      <w:r w:rsidRPr="008C3154">
        <w:rPr>
          <w:lang w:val="sr-Latn-CS"/>
        </w:rPr>
        <w:t xml:space="preserve"> </w:t>
      </w:r>
      <w:r w:rsidRPr="00990007">
        <w:rPr>
          <w:lang w:val="sr-Cyrl-CS"/>
        </w:rPr>
        <w:t>обавезе</w:t>
      </w:r>
      <w:r w:rsidRPr="00D55C20">
        <w:rPr>
          <w:lang w:val="sr-Cyrl-CS"/>
        </w:rPr>
        <w:t xml:space="preserve"> </w:t>
      </w:r>
      <w:r w:rsidRPr="008C3154">
        <w:rPr>
          <w:lang w:val="sr-Latn-CS"/>
        </w:rPr>
        <w:t xml:space="preserve"> </w:t>
      </w:r>
      <w:r w:rsidRPr="00990007">
        <w:rPr>
          <w:lang w:val="sr-Cyrl-CS"/>
        </w:rPr>
        <w:t>Испоручиоца</w:t>
      </w:r>
      <w:r w:rsidRPr="008C3154">
        <w:rPr>
          <w:lang w:val="sr-Latn-CS"/>
        </w:rPr>
        <w:t xml:space="preserve"> </w:t>
      </w:r>
      <w:r w:rsidRPr="00990007">
        <w:rPr>
          <w:lang w:val="sr-Cyrl-CS"/>
        </w:rPr>
        <w:t>из</w:t>
      </w:r>
      <w:r w:rsidRPr="008C3154">
        <w:rPr>
          <w:lang w:val="sr-Latn-CS"/>
        </w:rPr>
        <w:t xml:space="preserve"> </w:t>
      </w:r>
      <w:r w:rsidRPr="00990007">
        <w:rPr>
          <w:lang w:val="sr-Cyrl-CS"/>
        </w:rPr>
        <w:t>члана</w:t>
      </w:r>
      <w:r w:rsidRPr="008C3154">
        <w:rPr>
          <w:lang w:val="sr-Latn-CS"/>
        </w:rPr>
        <w:t xml:space="preserve"> 3. </w:t>
      </w:r>
      <w:r w:rsidR="006A1057" w:rsidRPr="00D55C20">
        <w:t>О</w:t>
      </w:r>
      <w:r w:rsidRPr="00D55C20">
        <w:t>вог</w:t>
      </w:r>
      <w:r w:rsidRPr="008C3154">
        <w:rPr>
          <w:lang w:val="sr-Latn-CS"/>
        </w:rPr>
        <w:t xml:space="preserve"> </w:t>
      </w:r>
      <w:r w:rsidRPr="00D55C20">
        <w:t>уговора</w:t>
      </w:r>
      <w:r w:rsidRPr="008C3154">
        <w:rPr>
          <w:lang w:val="sr-Latn-CS"/>
        </w:rPr>
        <w:t xml:space="preserve"> </w:t>
      </w:r>
      <w:r w:rsidRPr="00D55C20">
        <w:t>може</w:t>
      </w:r>
      <w:r w:rsidRPr="008C3154">
        <w:rPr>
          <w:lang w:val="sr-Latn-CS"/>
        </w:rPr>
        <w:t xml:space="preserve"> </w:t>
      </w:r>
      <w:r w:rsidRPr="00D55C20">
        <w:t>бити</w:t>
      </w:r>
      <w:r w:rsidRPr="008C3154">
        <w:rPr>
          <w:lang w:val="sr-Latn-CS"/>
        </w:rPr>
        <w:t xml:space="preserve"> </w:t>
      </w:r>
      <w:r w:rsidRPr="00D55C20">
        <w:t>онемогућено</w:t>
      </w:r>
      <w:r w:rsidRPr="008C3154">
        <w:rPr>
          <w:lang w:val="sr-Latn-CS"/>
        </w:rPr>
        <w:t xml:space="preserve"> </w:t>
      </w:r>
      <w:r w:rsidRPr="00D55C20">
        <w:t>наступањем</w:t>
      </w:r>
      <w:r w:rsidRPr="008C3154">
        <w:rPr>
          <w:lang w:val="sr-Latn-CS"/>
        </w:rPr>
        <w:t>:</w:t>
      </w:r>
    </w:p>
    <w:p w:rsidR="002578DB" w:rsidRPr="00D55C20" w:rsidRDefault="002578DB" w:rsidP="002578DB">
      <w:pPr>
        <w:numPr>
          <w:ilvl w:val="0"/>
          <w:numId w:val="15"/>
        </w:numPr>
        <w:suppressAutoHyphens w:val="0"/>
        <w:spacing w:line="240" w:lineRule="auto"/>
      </w:pPr>
      <w:r w:rsidRPr="00D55C20">
        <w:t>више силе,</w:t>
      </w:r>
      <w:r w:rsidRPr="00D55C20">
        <w:rPr>
          <w:lang w:val="sr-Cyrl-CS"/>
        </w:rPr>
        <w:t xml:space="preserve"> </w:t>
      </w:r>
      <w:r w:rsidRPr="00D55C20">
        <w:t>или</w:t>
      </w:r>
    </w:p>
    <w:p w:rsidR="002578DB" w:rsidRPr="00D55C20" w:rsidRDefault="002578DB" w:rsidP="002578DB">
      <w:pPr>
        <w:numPr>
          <w:ilvl w:val="0"/>
          <w:numId w:val="15"/>
        </w:numPr>
        <w:suppressAutoHyphens w:val="0"/>
        <w:spacing w:line="240" w:lineRule="auto"/>
      </w:pPr>
      <w:r w:rsidRPr="00D55C20">
        <w:t>услед забране,</w:t>
      </w:r>
      <w:r w:rsidRPr="00D55C20">
        <w:rPr>
          <w:lang w:val="sr-Cyrl-CS"/>
        </w:rPr>
        <w:t xml:space="preserve"> </w:t>
      </w:r>
      <w:r w:rsidRPr="00D55C20">
        <w:t>или ограничења испоруке робе актом државних органа</w:t>
      </w:r>
      <w:r w:rsidRPr="00D55C20">
        <w:rPr>
          <w:lang w:val="sr-Cyrl-CS"/>
        </w:rPr>
        <w:t>.</w:t>
      </w:r>
      <w:r w:rsidRPr="00D55C20">
        <w:t xml:space="preserve"> </w:t>
      </w:r>
    </w:p>
    <w:p w:rsidR="002578DB" w:rsidRPr="00D55C20" w:rsidRDefault="002578DB" w:rsidP="002578DB">
      <w:pPr>
        <w:ind w:left="907"/>
        <w:rPr>
          <w:sz w:val="22"/>
        </w:rPr>
      </w:pPr>
    </w:p>
    <w:p w:rsidR="002578DB" w:rsidRPr="00D55C20" w:rsidRDefault="004C0F1F" w:rsidP="004C0F1F">
      <w:pPr>
        <w:jc w:val="both"/>
      </w:pPr>
      <w:r w:rsidRPr="00D55C20">
        <w:rPr>
          <w:sz w:val="22"/>
        </w:rPr>
        <w:t xml:space="preserve">            </w:t>
      </w:r>
      <w:r w:rsidR="002578DB" w:rsidRPr="00D55C20">
        <w:t>У случају  наступања једне или више наведених околности из става 1</w:t>
      </w:r>
      <w:r w:rsidR="002578DB" w:rsidRPr="00D55C20">
        <w:rPr>
          <w:lang w:val="sr-Cyrl-CS"/>
        </w:rPr>
        <w:t>.</w:t>
      </w:r>
      <w:r w:rsidR="002578DB" w:rsidRPr="00D55C20">
        <w:t xml:space="preserve"> </w:t>
      </w:r>
      <w:r w:rsidR="006A1057" w:rsidRPr="00D55C20">
        <w:t>О</w:t>
      </w:r>
      <w:r w:rsidR="002578DB" w:rsidRPr="00D55C20">
        <w:t>вог члана,</w:t>
      </w:r>
      <w:r w:rsidR="002578DB" w:rsidRPr="00D55C20">
        <w:rPr>
          <w:lang w:val="sr-Cyrl-CS"/>
        </w:rPr>
        <w:t xml:space="preserve"> </w:t>
      </w:r>
      <w:r w:rsidR="002578DB" w:rsidRPr="00D55C20">
        <w:t>Испоручилац не</w:t>
      </w:r>
      <w:r w:rsidR="002578DB" w:rsidRPr="00D55C20">
        <w:rPr>
          <w:lang w:val="sr-Cyrl-CS"/>
        </w:rPr>
        <w:t xml:space="preserve"> </w:t>
      </w:r>
      <w:r w:rsidR="002578DB" w:rsidRPr="00D55C20">
        <w:t>сноси одговорност за неиспоручене количине.</w:t>
      </w:r>
    </w:p>
    <w:p w:rsidR="00D145EE" w:rsidRPr="00D55C20" w:rsidRDefault="004C0F1F" w:rsidP="00D145EE">
      <w:pPr>
        <w:tabs>
          <w:tab w:val="left" w:pos="1095"/>
          <w:tab w:val="center" w:pos="4470"/>
        </w:tabs>
        <w:jc w:val="both"/>
        <w:rPr>
          <w:bCs/>
          <w:lang w:val="sr-Cyrl-CS"/>
        </w:rPr>
      </w:pPr>
      <w:r w:rsidRPr="00D55C20">
        <w:t xml:space="preserve">            </w:t>
      </w:r>
      <w:r w:rsidR="002578DB" w:rsidRPr="00D55C20">
        <w:t xml:space="preserve">Испоручилац је дужан да благовремено </w:t>
      </w:r>
      <w:r w:rsidR="00FE7B66">
        <w:rPr>
          <w:lang w:val="sr-Cyrl-CS"/>
        </w:rPr>
        <w:t>а нај</w:t>
      </w:r>
      <w:r w:rsidR="00D145EE" w:rsidRPr="00D55C20">
        <w:rPr>
          <w:lang w:val="sr-Cyrl-CS"/>
        </w:rPr>
        <w:t>касније у року од три дана</w:t>
      </w:r>
      <w:r w:rsidR="00B130D3" w:rsidRPr="00D55C20">
        <w:rPr>
          <w:lang w:val="sr-Latn-CS"/>
        </w:rPr>
        <w:t xml:space="preserve"> </w:t>
      </w:r>
      <w:r w:rsidR="002578DB" w:rsidRPr="00D55C20">
        <w:t>обавести,</w:t>
      </w:r>
      <w:r w:rsidR="002578DB" w:rsidRPr="00D55C20">
        <w:rPr>
          <w:lang w:val="sr-Cyrl-CS"/>
        </w:rPr>
        <w:t xml:space="preserve"> </w:t>
      </w:r>
      <w:r w:rsidR="002578DB" w:rsidRPr="00D55C20">
        <w:t>писано Наручиоца о настајању једне или више околности из става 1</w:t>
      </w:r>
      <w:r w:rsidR="002578DB" w:rsidRPr="00D55C20">
        <w:rPr>
          <w:lang w:val="sr-Cyrl-CS"/>
        </w:rPr>
        <w:t>.</w:t>
      </w:r>
      <w:r w:rsidR="002578DB" w:rsidRPr="00D55C20">
        <w:t xml:space="preserve"> </w:t>
      </w:r>
      <w:r w:rsidR="006A1057" w:rsidRPr="00D55C20">
        <w:t>О</w:t>
      </w:r>
      <w:r w:rsidR="002578DB" w:rsidRPr="00D55C20">
        <w:t>вог члана и да наведе врсту,</w:t>
      </w:r>
      <w:r w:rsidR="002578DB" w:rsidRPr="00D55C20">
        <w:rPr>
          <w:lang w:val="sr-Cyrl-CS"/>
        </w:rPr>
        <w:t xml:space="preserve"> </w:t>
      </w:r>
      <w:r w:rsidR="002578DB" w:rsidRPr="00D55C20">
        <w:t>почетак и вероватан,</w:t>
      </w:r>
      <w:r w:rsidR="002578DB" w:rsidRPr="00D55C20">
        <w:rPr>
          <w:lang w:val="sr-Cyrl-CS"/>
        </w:rPr>
        <w:t xml:space="preserve"> </w:t>
      </w:r>
      <w:r w:rsidR="002578DB" w:rsidRPr="00D55C20">
        <w:t>односно очекивани крај дејства те околности</w:t>
      </w:r>
      <w:r w:rsidR="002578DB" w:rsidRPr="00D55C20">
        <w:rPr>
          <w:sz w:val="22"/>
        </w:rPr>
        <w:t>.</w:t>
      </w:r>
      <w:r w:rsidR="00D145EE" w:rsidRPr="00D55C20">
        <w:rPr>
          <w:bCs/>
          <w:lang w:val="sr-Cyrl-CS"/>
        </w:rPr>
        <w:t xml:space="preserve"> </w:t>
      </w:r>
      <w:r w:rsidR="00275444" w:rsidRPr="00D55C20">
        <w:rPr>
          <w:bCs/>
          <w:lang w:val="sr-Cyrl-CS"/>
        </w:rPr>
        <w:t xml:space="preserve">Уколико то не учини Наручилац ће поступити у складу са Чланом </w:t>
      </w:r>
      <w:r w:rsidR="00174D9A" w:rsidRPr="00D55C20">
        <w:rPr>
          <w:bCs/>
          <w:lang w:val="sr-Cyrl-CS"/>
        </w:rPr>
        <w:t xml:space="preserve">10 и Чланом </w:t>
      </w:r>
      <w:r w:rsidR="00275444" w:rsidRPr="00D55C20">
        <w:rPr>
          <w:bCs/>
          <w:lang w:val="sr-Cyrl-CS"/>
        </w:rPr>
        <w:t>12. Овог Уговора, такође Наручилац задржава право да се у том случају добрима која су предмет јавне набвке снабде код другог произвођача.</w:t>
      </w:r>
      <w:r w:rsidR="00D145EE" w:rsidRPr="00D55C20">
        <w:rPr>
          <w:bCs/>
          <w:lang w:val="sr-Cyrl-CS"/>
        </w:rPr>
        <w:tab/>
      </w:r>
    </w:p>
    <w:p w:rsidR="002578DB" w:rsidRPr="00D55C20" w:rsidRDefault="00802EF3" w:rsidP="00990007">
      <w:pPr>
        <w:tabs>
          <w:tab w:val="left" w:pos="1095"/>
          <w:tab w:val="center" w:pos="4470"/>
        </w:tabs>
        <w:jc w:val="center"/>
        <w:rPr>
          <w:b/>
          <w:bCs/>
          <w:lang w:val="sr-Cyrl-CS"/>
        </w:rPr>
      </w:pPr>
      <w:r w:rsidRPr="00D55C20">
        <w:rPr>
          <w:b/>
          <w:bCs/>
          <w:lang w:val="sr-Cyrl-CS"/>
        </w:rPr>
        <w:t xml:space="preserve">Члан </w:t>
      </w:r>
      <w:r w:rsidRPr="008C3154">
        <w:rPr>
          <w:b/>
          <w:bCs/>
          <w:lang w:val="sr-Cyrl-CS"/>
        </w:rPr>
        <w:t>8.</w:t>
      </w:r>
    </w:p>
    <w:p w:rsidR="00D145EE" w:rsidRPr="00990007" w:rsidRDefault="00D145EE" w:rsidP="00990007">
      <w:pPr>
        <w:tabs>
          <w:tab w:val="left" w:pos="1095"/>
          <w:tab w:val="center" w:pos="4470"/>
        </w:tabs>
        <w:jc w:val="both"/>
        <w:rPr>
          <w:bCs/>
          <w:lang w:val="sr-Cyrl-CS"/>
        </w:rPr>
      </w:pPr>
      <w:r w:rsidRPr="00D55C20">
        <w:rPr>
          <w:lang w:val="sr-Cyrl-CS"/>
        </w:rPr>
        <w:t xml:space="preserve">            </w:t>
      </w:r>
      <w:r w:rsidR="002578DB" w:rsidRPr="008C3154">
        <w:rPr>
          <w:lang w:val="sr-Cyrl-CS"/>
        </w:rPr>
        <w:t xml:space="preserve">Испоручилац добара је дужан да без одлагања, а најкасније у року од 5 дана од дана настанка промене у било којем од података прописаних чланом </w:t>
      </w:r>
      <w:r w:rsidR="005D1824" w:rsidRPr="00D55C20">
        <w:rPr>
          <w:lang w:val="sr-Cyrl-CS"/>
        </w:rPr>
        <w:t>75</w:t>
      </w:r>
      <w:r w:rsidR="002578DB" w:rsidRPr="008C3154">
        <w:rPr>
          <w:lang w:val="sr-Cyrl-CS"/>
        </w:rPr>
        <w:t xml:space="preserve">. </w:t>
      </w:r>
      <w:r w:rsidR="00FB59C6">
        <w:rPr>
          <w:lang w:val="sr-Cyrl-CS"/>
        </w:rPr>
        <w:t>и</w:t>
      </w:r>
      <w:r w:rsidR="002578DB" w:rsidRPr="008C3154">
        <w:rPr>
          <w:lang w:val="sr-Cyrl-CS"/>
        </w:rPr>
        <w:t xml:space="preserve"> </w:t>
      </w:r>
      <w:r w:rsidR="005D1824" w:rsidRPr="00D55C20">
        <w:rPr>
          <w:lang w:val="sr-Cyrl-CS"/>
        </w:rPr>
        <w:t>76</w:t>
      </w:r>
      <w:r w:rsidR="002578DB" w:rsidRPr="008C3154">
        <w:rPr>
          <w:lang w:val="sr-Cyrl-CS"/>
        </w:rPr>
        <w:t>. Закона о јавним набавкама, о тој промени писмено обавести Наручиоца и да је документује на прописан начин.</w:t>
      </w:r>
    </w:p>
    <w:p w:rsidR="00802EF3" w:rsidRPr="00990007" w:rsidRDefault="00802EF3" w:rsidP="00990007">
      <w:pPr>
        <w:tabs>
          <w:tab w:val="left" w:pos="1095"/>
          <w:tab w:val="center" w:pos="4470"/>
        </w:tabs>
        <w:jc w:val="center"/>
        <w:rPr>
          <w:b/>
          <w:bCs/>
          <w:lang w:val="sr-Cyrl-CS"/>
        </w:rPr>
      </w:pPr>
      <w:r w:rsidRPr="00D55C20">
        <w:rPr>
          <w:b/>
          <w:bCs/>
          <w:lang w:val="sr-Cyrl-CS"/>
        </w:rPr>
        <w:t xml:space="preserve">Члан </w:t>
      </w:r>
      <w:r w:rsidR="00D8441B" w:rsidRPr="008C3154">
        <w:rPr>
          <w:b/>
          <w:bCs/>
          <w:lang w:val="sr-Cyrl-CS"/>
        </w:rPr>
        <w:t>9</w:t>
      </w:r>
      <w:r w:rsidRPr="008C3154">
        <w:rPr>
          <w:b/>
          <w:bCs/>
          <w:lang w:val="sr-Cyrl-CS"/>
        </w:rPr>
        <w:t>.</w:t>
      </w:r>
      <w:r w:rsidRPr="008C3154">
        <w:rPr>
          <w:bCs/>
          <w:lang w:val="sr-Cyrl-CS"/>
        </w:rPr>
        <w:tab/>
      </w:r>
    </w:p>
    <w:p w:rsidR="00802EF3" w:rsidRPr="00D55C20" w:rsidRDefault="00802EF3" w:rsidP="00802EF3">
      <w:pPr>
        <w:tabs>
          <w:tab w:val="left" w:pos="1095"/>
          <w:tab w:val="center" w:pos="4470"/>
        </w:tabs>
        <w:jc w:val="both"/>
        <w:rPr>
          <w:bCs/>
          <w:lang w:val="sr-Cyrl-CS"/>
        </w:rPr>
      </w:pPr>
      <w:r w:rsidRPr="00D55C20">
        <w:rPr>
          <w:bCs/>
          <w:lang w:val="sr-Cyrl-CS"/>
        </w:rPr>
        <w:tab/>
        <w:t xml:space="preserve">Понуђач овим уговором овлашћује наручиоца да штету коју трпи, уговорену казну и друге трошкове </w:t>
      </w:r>
      <w:r w:rsidR="00274AD4" w:rsidRPr="00D55C20">
        <w:rPr>
          <w:bCs/>
          <w:lang w:val="sr-Cyrl-CS"/>
        </w:rPr>
        <w:t>зб</w:t>
      </w:r>
      <w:r w:rsidR="00C761AE" w:rsidRPr="00D55C20">
        <w:rPr>
          <w:bCs/>
          <w:lang w:val="sr-Latn-CS"/>
        </w:rPr>
        <w:t>o</w:t>
      </w:r>
      <w:r w:rsidR="00274AD4" w:rsidRPr="00D55C20">
        <w:rPr>
          <w:bCs/>
          <w:lang w:val="sr-Cyrl-CS"/>
        </w:rPr>
        <w:t>г</w:t>
      </w:r>
      <w:r w:rsidR="00C761AE" w:rsidRPr="00D55C20">
        <w:rPr>
          <w:bCs/>
          <w:lang w:val="sr-Latn-CS"/>
        </w:rPr>
        <w:t xml:space="preserve"> </w:t>
      </w:r>
      <w:r w:rsidR="00274AD4" w:rsidRPr="00D55C20">
        <w:rPr>
          <w:bCs/>
          <w:lang w:val="sr-Cyrl-CS"/>
        </w:rPr>
        <w:t xml:space="preserve">неиспуњења уговорених обавеза </w:t>
      </w:r>
      <w:r w:rsidRPr="00D55C20">
        <w:rPr>
          <w:bCs/>
          <w:lang w:val="sr-Cyrl-CS"/>
        </w:rPr>
        <w:t xml:space="preserve">наплати из </w:t>
      </w:r>
      <w:r w:rsidR="00391B0B">
        <w:rPr>
          <w:bCs/>
          <w:lang w:val="sr-Cyrl-CS"/>
        </w:rPr>
        <w:t>менице</w:t>
      </w:r>
      <w:r w:rsidRPr="00D55C20">
        <w:rPr>
          <w:bCs/>
          <w:lang w:val="sr-Cyrl-CS"/>
        </w:rPr>
        <w:t xml:space="preserve"> утврђене чланом </w:t>
      </w:r>
      <w:r w:rsidRPr="008C3154">
        <w:rPr>
          <w:bCs/>
          <w:lang w:val="sr-Cyrl-CS"/>
        </w:rPr>
        <w:t xml:space="preserve">9. </w:t>
      </w:r>
      <w:r w:rsidRPr="00D55C20">
        <w:rPr>
          <w:bCs/>
          <w:lang w:val="sr-Cyrl-CS"/>
        </w:rPr>
        <w:t xml:space="preserve">овог уговора, у висини од највише  </w:t>
      </w:r>
      <w:r w:rsidR="00391B0B">
        <w:rPr>
          <w:bCs/>
          <w:lang w:val="sr-Cyrl-CS"/>
        </w:rPr>
        <w:t>5</w:t>
      </w:r>
      <w:r w:rsidRPr="008C3154">
        <w:rPr>
          <w:bCs/>
          <w:lang w:val="sr-Cyrl-CS"/>
        </w:rPr>
        <w:t xml:space="preserve">% </w:t>
      </w:r>
      <w:r w:rsidRPr="00D55C20">
        <w:rPr>
          <w:bCs/>
          <w:lang w:val="sr-Cyrl-CS"/>
        </w:rPr>
        <w:t xml:space="preserve">од вредности из члана </w:t>
      </w:r>
      <w:r w:rsidRPr="008C3154">
        <w:rPr>
          <w:bCs/>
          <w:lang w:val="sr-Cyrl-CS"/>
        </w:rPr>
        <w:t xml:space="preserve">2. </w:t>
      </w:r>
      <w:r w:rsidRPr="00D55C20">
        <w:rPr>
          <w:bCs/>
          <w:lang w:val="sr-Cyrl-CS"/>
        </w:rPr>
        <w:t>став 1</w:t>
      </w:r>
      <w:r w:rsidRPr="008C3154">
        <w:rPr>
          <w:bCs/>
          <w:lang w:val="sr-Cyrl-CS"/>
        </w:rPr>
        <w:t xml:space="preserve">. </w:t>
      </w:r>
      <w:r w:rsidRPr="00D55C20">
        <w:rPr>
          <w:bCs/>
          <w:lang w:val="sr-Cyrl-CS"/>
        </w:rPr>
        <w:t>овог уговора.</w:t>
      </w:r>
    </w:p>
    <w:p w:rsidR="00275444" w:rsidRPr="00D55C20" w:rsidRDefault="00802EF3" w:rsidP="00990007">
      <w:pPr>
        <w:tabs>
          <w:tab w:val="left" w:pos="1095"/>
          <w:tab w:val="center" w:pos="4470"/>
        </w:tabs>
        <w:jc w:val="center"/>
        <w:rPr>
          <w:b/>
          <w:bCs/>
          <w:lang w:val="sr-Cyrl-CS"/>
        </w:rPr>
      </w:pPr>
      <w:r w:rsidRPr="00D55C20">
        <w:rPr>
          <w:b/>
          <w:bCs/>
          <w:lang w:val="sr-Cyrl-CS"/>
        </w:rPr>
        <w:t>Члан 1</w:t>
      </w:r>
      <w:r w:rsidR="00D8441B" w:rsidRPr="008C3154">
        <w:rPr>
          <w:b/>
          <w:bCs/>
          <w:lang w:val="sr-Cyrl-CS"/>
        </w:rPr>
        <w:t>0</w:t>
      </w:r>
      <w:r w:rsidRPr="00D55C20">
        <w:rPr>
          <w:b/>
          <w:bCs/>
          <w:lang w:val="sr-Cyrl-CS"/>
        </w:rPr>
        <w:t>.</w:t>
      </w:r>
    </w:p>
    <w:p w:rsidR="00802EF3" w:rsidRDefault="00275444" w:rsidP="00802EF3">
      <w:pPr>
        <w:tabs>
          <w:tab w:val="left" w:pos="1095"/>
          <w:tab w:val="center" w:pos="4470"/>
        </w:tabs>
        <w:jc w:val="both"/>
        <w:rPr>
          <w:bCs/>
          <w:lang w:val="sr-Cyrl-CS"/>
        </w:rPr>
      </w:pPr>
      <w:r w:rsidRPr="00D55C20">
        <w:rPr>
          <w:bCs/>
          <w:lang w:val="sr-Cyrl-CS"/>
        </w:rPr>
        <w:t xml:space="preserve">                 </w:t>
      </w:r>
      <w:r w:rsidR="00802EF3" w:rsidRPr="00D55C20">
        <w:rPr>
          <w:bCs/>
          <w:lang w:val="sr-Cyrl-CS"/>
        </w:rPr>
        <w:t xml:space="preserve"> Овај уговор закључен је на пери</w:t>
      </w:r>
      <w:r w:rsidR="00802EF3" w:rsidRPr="00D55C20">
        <w:rPr>
          <w:bCs/>
          <w:lang w:val="sr-Latn-CS"/>
        </w:rPr>
        <w:t>o</w:t>
      </w:r>
      <w:r w:rsidR="00802EF3" w:rsidRPr="00D55C20">
        <w:rPr>
          <w:bCs/>
          <w:lang w:val="sr-Cyrl-CS"/>
        </w:rPr>
        <w:t>д од 1 (једне) године.</w:t>
      </w:r>
    </w:p>
    <w:p w:rsidR="00AC1870" w:rsidRPr="00B82B1C" w:rsidRDefault="00AC1870" w:rsidP="00AC1870">
      <w:pPr>
        <w:tabs>
          <w:tab w:val="left" w:pos="1095"/>
          <w:tab w:val="center" w:pos="4470"/>
        </w:tabs>
        <w:jc w:val="both"/>
        <w:rPr>
          <w:bCs/>
          <w:lang w:val="sr-Cyrl-CS"/>
        </w:rPr>
      </w:pPr>
      <w:r w:rsidRPr="00D55C20">
        <w:rPr>
          <w:bCs/>
          <w:lang w:val="sr-Cyrl-CS"/>
        </w:rPr>
        <w:lastRenderedPageBreak/>
        <w:t xml:space="preserve">  </w:t>
      </w:r>
      <w:r w:rsidRPr="00B82B1C">
        <w:rPr>
          <w:bCs/>
          <w:lang w:val="sr-Cyrl-CS"/>
        </w:rPr>
        <w:t>Обавезе које по основу овог Уговора доспевају у наредној буџетској 202</w:t>
      </w:r>
      <w:r w:rsidR="0060777B">
        <w:rPr>
          <w:bCs/>
          <w:lang w:val="sr-Cyrl-CS"/>
        </w:rPr>
        <w:t>1</w:t>
      </w:r>
      <w:r w:rsidRPr="00B82B1C">
        <w:rPr>
          <w:bCs/>
          <w:lang w:val="sr-Cyrl-CS"/>
        </w:rPr>
        <w:t>.години биће реализоване највише до износа средстава која ће им за ту намену бити одобрена у тој буџетској години.</w:t>
      </w:r>
    </w:p>
    <w:p w:rsidR="004C0F1F" w:rsidRPr="00DF16EB" w:rsidRDefault="00AC1870" w:rsidP="00802EF3">
      <w:pPr>
        <w:tabs>
          <w:tab w:val="left" w:pos="1095"/>
          <w:tab w:val="center" w:pos="4470"/>
        </w:tabs>
        <w:jc w:val="both"/>
        <w:rPr>
          <w:bCs/>
          <w:lang w:val="sr-Cyrl-CS"/>
        </w:rPr>
      </w:pPr>
      <w:r w:rsidRPr="00B82B1C">
        <w:rPr>
          <w:bCs/>
          <w:lang w:val="sr-Cyrl-CS"/>
        </w:rPr>
        <w:t>Овај уговор престаје да важи истеком времена на који је закључен или утрошком средстава уговорене вредности за предметну јавну набавку уколико до тога дође пре истека рока из става 1. овог члана, о чему наручилац писаним путем обавештава извршиоца услуга</w:t>
      </w:r>
      <w:r w:rsidR="00990007">
        <w:rPr>
          <w:bCs/>
          <w:lang w:val="sr-Cyrl-CS"/>
        </w:rPr>
        <w:t>.</w:t>
      </w:r>
    </w:p>
    <w:p w:rsidR="00D145EE" w:rsidRPr="00990007" w:rsidRDefault="00275444" w:rsidP="00990007">
      <w:pPr>
        <w:tabs>
          <w:tab w:val="left" w:pos="1095"/>
          <w:tab w:val="center" w:pos="4470"/>
        </w:tabs>
        <w:jc w:val="center"/>
        <w:rPr>
          <w:b/>
          <w:bCs/>
          <w:lang w:val="sr-Cyrl-CS"/>
        </w:rPr>
      </w:pPr>
      <w:r w:rsidRPr="00D55C20">
        <w:rPr>
          <w:b/>
          <w:bCs/>
          <w:lang w:val="sr-Cyrl-CS"/>
        </w:rPr>
        <w:t xml:space="preserve"> </w:t>
      </w:r>
      <w:r w:rsidR="004C0F1F" w:rsidRPr="00D55C20">
        <w:rPr>
          <w:b/>
          <w:bCs/>
          <w:lang w:val="sr-Cyrl-CS"/>
        </w:rPr>
        <w:t xml:space="preserve">Члан </w:t>
      </w:r>
      <w:r w:rsidR="004C0F1F" w:rsidRPr="008C3154">
        <w:rPr>
          <w:b/>
          <w:bCs/>
          <w:lang w:val="sr-Cyrl-CS"/>
        </w:rPr>
        <w:t>1</w:t>
      </w:r>
      <w:r w:rsidR="00D8441B" w:rsidRPr="008C3154">
        <w:rPr>
          <w:b/>
          <w:bCs/>
          <w:lang w:val="sr-Cyrl-CS"/>
        </w:rPr>
        <w:t>1</w:t>
      </w:r>
      <w:r w:rsidR="004C0F1F" w:rsidRPr="008C3154">
        <w:rPr>
          <w:b/>
          <w:bCs/>
          <w:lang w:val="sr-Cyrl-CS"/>
        </w:rPr>
        <w:t>.</w:t>
      </w:r>
    </w:p>
    <w:p w:rsidR="004C0F1F" w:rsidRPr="00D55C20" w:rsidRDefault="00275444" w:rsidP="004C0F1F">
      <w:pPr>
        <w:ind w:firstLine="720"/>
        <w:jc w:val="both"/>
        <w:rPr>
          <w:b/>
          <w:lang w:val="sr-Cyrl-CS"/>
        </w:rPr>
      </w:pPr>
      <w:r w:rsidRPr="00D55C20">
        <w:rPr>
          <w:lang w:val="sr-Cyrl-CS"/>
        </w:rPr>
        <w:t xml:space="preserve">      </w:t>
      </w:r>
      <w:r w:rsidR="004C0F1F" w:rsidRPr="00D55C20">
        <w:rPr>
          <w:lang w:val="sr-Cyrl-CS"/>
        </w:rPr>
        <w:t>Свака од уговорних страна може једнострано раскинути уговор уколико друга страна не испуњава или неблаговремено испуњава своје уговором преузете обавезе.</w:t>
      </w:r>
    </w:p>
    <w:p w:rsidR="004C0F1F" w:rsidRPr="00D55C20" w:rsidRDefault="00275444" w:rsidP="004C0F1F">
      <w:pPr>
        <w:ind w:firstLine="720"/>
        <w:jc w:val="both"/>
        <w:rPr>
          <w:b/>
          <w:lang w:val="sr-Cyrl-CS"/>
        </w:rPr>
      </w:pPr>
      <w:r w:rsidRPr="00D55C20">
        <w:rPr>
          <w:lang w:val="sr-Cyrl-CS"/>
        </w:rPr>
        <w:t xml:space="preserve">       </w:t>
      </w:r>
      <w:r w:rsidR="004C0F1F" w:rsidRPr="00D55C20">
        <w:rPr>
          <w:lang w:val="sr-Cyrl-CS"/>
        </w:rPr>
        <w:t>О својој намери да раскине уговор , уговорна страна је дужна писменим путем обавестити другу страну.</w:t>
      </w:r>
    </w:p>
    <w:p w:rsidR="00FE7B66" w:rsidRPr="00990007" w:rsidRDefault="00275444" w:rsidP="00990007">
      <w:pPr>
        <w:ind w:firstLine="720"/>
        <w:jc w:val="both"/>
        <w:rPr>
          <w:b/>
          <w:lang w:val="sr-Cyrl-CS"/>
        </w:rPr>
      </w:pPr>
      <w:r w:rsidRPr="00D55C20">
        <w:rPr>
          <w:lang w:val="sr-Cyrl-CS"/>
        </w:rPr>
        <w:t xml:space="preserve">       </w:t>
      </w:r>
      <w:r w:rsidR="004C0F1F" w:rsidRPr="00D55C20">
        <w:rPr>
          <w:lang w:val="sr-Cyrl-CS"/>
        </w:rPr>
        <w:t>Уговор ће се сматрати раскинутим по протеку 30 дана од дана пријема  писменог обавештења.</w:t>
      </w:r>
    </w:p>
    <w:p w:rsidR="00802EF3" w:rsidRPr="00990007" w:rsidRDefault="00802EF3" w:rsidP="00990007">
      <w:pPr>
        <w:tabs>
          <w:tab w:val="left" w:pos="1095"/>
          <w:tab w:val="center" w:pos="4470"/>
        </w:tabs>
        <w:jc w:val="center"/>
        <w:rPr>
          <w:b/>
          <w:bCs/>
          <w:lang w:val="sr-Cyrl-CS"/>
        </w:rPr>
      </w:pPr>
      <w:r w:rsidRPr="00D55C20">
        <w:rPr>
          <w:b/>
          <w:bCs/>
          <w:lang w:val="sr-Cyrl-CS"/>
        </w:rPr>
        <w:t xml:space="preserve">Члан </w:t>
      </w:r>
      <w:r w:rsidR="004C0F1F" w:rsidRPr="008C3154">
        <w:rPr>
          <w:b/>
          <w:bCs/>
          <w:lang w:val="sr-Cyrl-CS"/>
        </w:rPr>
        <w:t>1</w:t>
      </w:r>
      <w:r w:rsidR="00D8441B" w:rsidRPr="008C3154">
        <w:rPr>
          <w:b/>
          <w:bCs/>
          <w:lang w:val="sr-Cyrl-CS"/>
        </w:rPr>
        <w:t>2</w:t>
      </w:r>
      <w:r w:rsidRPr="008C3154">
        <w:rPr>
          <w:b/>
          <w:bCs/>
          <w:lang w:val="sr-Cyrl-CS"/>
        </w:rPr>
        <w:t>.</w:t>
      </w:r>
    </w:p>
    <w:p w:rsidR="004C0F1F" w:rsidRPr="00990007" w:rsidRDefault="00802EF3" w:rsidP="00990007">
      <w:pPr>
        <w:tabs>
          <w:tab w:val="left" w:pos="1095"/>
          <w:tab w:val="center" w:pos="4470"/>
        </w:tabs>
        <w:jc w:val="both"/>
        <w:rPr>
          <w:bCs/>
          <w:lang w:val="sr-Cyrl-CS"/>
        </w:rPr>
      </w:pPr>
      <w:r w:rsidRPr="00D55C20">
        <w:rPr>
          <w:bCs/>
          <w:lang w:val="sr-Cyrl-CS"/>
        </w:rPr>
        <w:tab/>
        <w:t>За све што није регулисано овим у</w:t>
      </w:r>
      <w:r w:rsidR="00FE7B66">
        <w:rPr>
          <w:bCs/>
          <w:lang w:val="sr-Cyrl-CS"/>
        </w:rPr>
        <w:t>говором примењиваће се одредбе З</w:t>
      </w:r>
      <w:r w:rsidRPr="00D55C20">
        <w:rPr>
          <w:bCs/>
          <w:lang w:val="sr-Cyrl-CS"/>
        </w:rPr>
        <w:t xml:space="preserve">акона </w:t>
      </w:r>
      <w:r w:rsidR="00FE7B66">
        <w:rPr>
          <w:bCs/>
          <w:lang w:val="sr-Cyrl-CS"/>
        </w:rPr>
        <w:t>о облигационим</w:t>
      </w:r>
      <w:r w:rsidRPr="00D55C20">
        <w:rPr>
          <w:bCs/>
          <w:lang w:val="sr-Cyrl-CS"/>
        </w:rPr>
        <w:t xml:space="preserve"> </w:t>
      </w:r>
      <w:r w:rsidR="00FE7B66">
        <w:rPr>
          <w:bCs/>
          <w:lang w:val="sr-Cyrl-CS"/>
        </w:rPr>
        <w:t>односима</w:t>
      </w:r>
      <w:r w:rsidRPr="00D55C20">
        <w:rPr>
          <w:bCs/>
          <w:lang w:val="sr-Cyrl-CS"/>
        </w:rPr>
        <w:t>, као и други прописи који регулишу ову материју.</w:t>
      </w:r>
    </w:p>
    <w:p w:rsidR="00802EF3" w:rsidRPr="008C3154" w:rsidRDefault="00802EF3" w:rsidP="00990007">
      <w:pPr>
        <w:tabs>
          <w:tab w:val="left" w:pos="1095"/>
          <w:tab w:val="center" w:pos="4470"/>
        </w:tabs>
        <w:jc w:val="center"/>
        <w:rPr>
          <w:bCs/>
          <w:lang w:val="sr-Cyrl-CS"/>
        </w:rPr>
      </w:pPr>
      <w:r w:rsidRPr="00D55C20">
        <w:rPr>
          <w:b/>
          <w:bCs/>
          <w:lang w:val="sr-Cyrl-CS"/>
        </w:rPr>
        <w:t xml:space="preserve">Члан </w:t>
      </w:r>
      <w:r w:rsidR="004C0F1F" w:rsidRPr="008C3154">
        <w:rPr>
          <w:b/>
          <w:bCs/>
          <w:lang w:val="sr-Cyrl-CS"/>
        </w:rPr>
        <w:t>1</w:t>
      </w:r>
      <w:r w:rsidR="00D8441B" w:rsidRPr="008C3154">
        <w:rPr>
          <w:b/>
          <w:bCs/>
          <w:lang w:val="sr-Cyrl-CS"/>
        </w:rPr>
        <w:t>3</w:t>
      </w:r>
      <w:r w:rsidRPr="008C3154">
        <w:rPr>
          <w:b/>
          <w:bCs/>
          <w:lang w:val="sr-Cyrl-CS"/>
        </w:rPr>
        <w:t>.</w:t>
      </w:r>
    </w:p>
    <w:p w:rsidR="00802EF3" w:rsidRPr="00D55C20" w:rsidRDefault="00802EF3" w:rsidP="00802EF3">
      <w:pPr>
        <w:tabs>
          <w:tab w:val="left" w:pos="1095"/>
          <w:tab w:val="center" w:pos="4470"/>
        </w:tabs>
        <w:jc w:val="both"/>
        <w:rPr>
          <w:bCs/>
          <w:lang w:val="sr-Cyrl-CS"/>
        </w:rPr>
      </w:pPr>
      <w:r w:rsidRPr="00D55C20">
        <w:rPr>
          <w:bCs/>
          <w:lang w:val="sr-Cyrl-CS"/>
        </w:rPr>
        <w:tab/>
        <w:t xml:space="preserve">Уговорне стране су сагласне да сва спорна питања у вези са овим уговором решавају споразумно. За евентуалне спорове који не буду решени мирним путем надлежан је Привредни суд у </w:t>
      </w:r>
      <w:r w:rsidR="00FE7B66">
        <w:rPr>
          <w:bCs/>
          <w:lang w:val="sr-Cyrl-CS"/>
        </w:rPr>
        <w:t>Пожаревцу.</w:t>
      </w:r>
      <w:r w:rsidRPr="00D55C20">
        <w:rPr>
          <w:bCs/>
          <w:lang w:val="sr-Cyrl-CS"/>
        </w:rPr>
        <w:t>.</w:t>
      </w:r>
    </w:p>
    <w:p w:rsidR="00802EF3" w:rsidRPr="00990007" w:rsidRDefault="00802EF3" w:rsidP="00990007">
      <w:pPr>
        <w:tabs>
          <w:tab w:val="left" w:pos="1095"/>
          <w:tab w:val="center" w:pos="4470"/>
        </w:tabs>
        <w:rPr>
          <w:b/>
          <w:bCs/>
          <w:lang w:val="sr-Cyrl-CS"/>
        </w:rPr>
      </w:pPr>
      <w:r w:rsidRPr="00D55C20">
        <w:rPr>
          <w:bCs/>
          <w:lang w:val="sr-Cyrl-CS"/>
        </w:rPr>
        <w:t xml:space="preserve">                                                      </w:t>
      </w:r>
      <w:r w:rsidR="00C761AE" w:rsidRPr="00D55C20">
        <w:rPr>
          <w:bCs/>
          <w:lang w:val="sr-Cyrl-CS"/>
        </w:rPr>
        <w:t xml:space="preserve">              </w:t>
      </w:r>
      <w:r w:rsidRPr="00D55C20">
        <w:rPr>
          <w:b/>
          <w:bCs/>
          <w:lang w:val="sr-Cyrl-CS"/>
        </w:rPr>
        <w:t xml:space="preserve">Члан </w:t>
      </w:r>
      <w:r w:rsidR="004C0F1F" w:rsidRPr="008C3154">
        <w:rPr>
          <w:b/>
          <w:bCs/>
          <w:lang w:val="sr-Cyrl-CS"/>
        </w:rPr>
        <w:t>1</w:t>
      </w:r>
      <w:r w:rsidR="00D8441B" w:rsidRPr="008C3154">
        <w:rPr>
          <w:b/>
          <w:bCs/>
          <w:lang w:val="sr-Cyrl-CS"/>
        </w:rPr>
        <w:t>4</w:t>
      </w:r>
      <w:r w:rsidRPr="008C3154">
        <w:rPr>
          <w:b/>
          <w:bCs/>
          <w:lang w:val="sr-Cyrl-CS"/>
        </w:rPr>
        <w:t>.</w:t>
      </w:r>
    </w:p>
    <w:p w:rsidR="00802EF3" w:rsidRDefault="00802EF3" w:rsidP="00802EF3">
      <w:pPr>
        <w:tabs>
          <w:tab w:val="left" w:pos="1095"/>
          <w:tab w:val="center" w:pos="4470"/>
        </w:tabs>
        <w:jc w:val="both"/>
        <w:rPr>
          <w:bCs/>
          <w:lang w:val="sr-Cyrl-CS"/>
        </w:rPr>
      </w:pPr>
      <w:r w:rsidRPr="00D55C20">
        <w:rPr>
          <w:bCs/>
          <w:lang w:val="sr-Cyrl-CS"/>
        </w:rPr>
        <w:tab/>
        <w:t xml:space="preserve">Овај уговор је сачињен у </w:t>
      </w:r>
      <w:r w:rsidR="00AC1870">
        <w:rPr>
          <w:bCs/>
          <w:lang w:val="sr-Cyrl-CS"/>
        </w:rPr>
        <w:t>четири</w:t>
      </w:r>
      <w:r w:rsidRPr="00D55C20">
        <w:rPr>
          <w:bCs/>
          <w:lang w:val="sr-Cyrl-CS"/>
        </w:rPr>
        <w:t xml:space="preserve"> (</w:t>
      </w:r>
      <w:r w:rsidR="00AC1870">
        <w:rPr>
          <w:bCs/>
          <w:lang w:val="sr-Cyrl-CS"/>
        </w:rPr>
        <w:t>4</w:t>
      </w:r>
      <w:r w:rsidRPr="00D55C20">
        <w:rPr>
          <w:bCs/>
          <w:lang w:val="sr-Cyrl-CS"/>
        </w:rPr>
        <w:t>)</w:t>
      </w:r>
      <w:r w:rsidRPr="008C3154">
        <w:rPr>
          <w:bCs/>
          <w:lang w:val="sr-Cyrl-CS"/>
        </w:rPr>
        <w:t xml:space="preserve"> </w:t>
      </w:r>
      <w:r w:rsidR="00AC1870">
        <w:rPr>
          <w:bCs/>
          <w:lang w:val="sr-Cyrl-CS"/>
        </w:rPr>
        <w:t>истоветна пример</w:t>
      </w:r>
      <w:r w:rsidRPr="00D55C20">
        <w:rPr>
          <w:bCs/>
          <w:lang w:val="sr-Cyrl-CS"/>
        </w:rPr>
        <w:t xml:space="preserve">ка, од којих свака уговорна страна задржава по </w:t>
      </w:r>
      <w:r w:rsidR="00AC1870">
        <w:rPr>
          <w:bCs/>
          <w:lang w:val="sr-Cyrl-CS"/>
        </w:rPr>
        <w:t>два</w:t>
      </w:r>
      <w:r w:rsidRPr="00D55C20">
        <w:rPr>
          <w:bCs/>
          <w:lang w:val="sr-Cyrl-CS"/>
        </w:rPr>
        <w:t xml:space="preserve"> (</w:t>
      </w:r>
      <w:r w:rsidR="00AC1870">
        <w:rPr>
          <w:bCs/>
          <w:lang w:val="sr-Cyrl-CS"/>
        </w:rPr>
        <w:t>2</w:t>
      </w:r>
      <w:r w:rsidRPr="00D55C20">
        <w:rPr>
          <w:bCs/>
          <w:lang w:val="sr-Cyrl-CS"/>
        </w:rPr>
        <w:t>)</w:t>
      </w:r>
      <w:r w:rsidRPr="008C3154">
        <w:rPr>
          <w:bCs/>
          <w:lang w:val="sr-Cyrl-CS"/>
        </w:rPr>
        <w:t xml:space="preserve"> </w:t>
      </w:r>
      <w:r w:rsidRPr="00D55C20">
        <w:rPr>
          <w:bCs/>
          <w:lang w:val="sr-Cyrl-CS"/>
        </w:rPr>
        <w:t>примерка.</w:t>
      </w:r>
    </w:p>
    <w:p w:rsidR="00802EF3" w:rsidRDefault="00802EF3" w:rsidP="00802EF3">
      <w:pPr>
        <w:tabs>
          <w:tab w:val="left" w:pos="1095"/>
          <w:tab w:val="center" w:pos="4470"/>
        </w:tabs>
        <w:jc w:val="both"/>
        <w:rPr>
          <w:b/>
          <w:bCs/>
          <w:u w:val="single"/>
          <w:lang w:val="sr-Cyrl-CS"/>
        </w:rPr>
      </w:pPr>
    </w:p>
    <w:p w:rsidR="00990007" w:rsidRPr="00D55C20" w:rsidRDefault="00990007" w:rsidP="00802EF3">
      <w:pPr>
        <w:tabs>
          <w:tab w:val="left" w:pos="1095"/>
          <w:tab w:val="center" w:pos="4470"/>
        </w:tabs>
        <w:jc w:val="both"/>
        <w:rPr>
          <w:b/>
          <w:bCs/>
          <w:u w:val="single"/>
          <w:lang w:val="sr-Cyrl-CS"/>
        </w:rPr>
      </w:pPr>
    </w:p>
    <w:p w:rsidR="00274AD4" w:rsidRPr="00D55C20" w:rsidRDefault="00971A34" w:rsidP="00802EF3">
      <w:pPr>
        <w:tabs>
          <w:tab w:val="left" w:pos="1095"/>
          <w:tab w:val="center" w:pos="4470"/>
        </w:tabs>
        <w:jc w:val="both"/>
        <w:rPr>
          <w:b/>
          <w:bCs/>
          <w:lang w:val="sr-Cyrl-CS"/>
        </w:rPr>
      </w:pPr>
      <w:r>
        <w:rPr>
          <w:b/>
          <w:bCs/>
          <w:lang w:val="sr-Cyrl-CS"/>
        </w:rPr>
        <w:t>НАРУЧИЛАЦ</w:t>
      </w:r>
      <w:r>
        <w:rPr>
          <w:b/>
          <w:bCs/>
          <w:lang w:val="sr-Cyrl-CS"/>
        </w:rPr>
        <w:tab/>
      </w:r>
      <w:r>
        <w:rPr>
          <w:b/>
          <w:bCs/>
          <w:lang w:val="sr-Cyrl-CS"/>
        </w:rPr>
        <w:tab/>
      </w:r>
      <w:r>
        <w:rPr>
          <w:b/>
          <w:bCs/>
          <w:lang w:val="sr-Cyrl-CS"/>
        </w:rPr>
        <w:tab/>
      </w:r>
      <w:r>
        <w:rPr>
          <w:b/>
          <w:bCs/>
          <w:lang w:val="sr-Cyrl-CS"/>
        </w:rPr>
        <w:tab/>
      </w:r>
      <w:r>
        <w:rPr>
          <w:b/>
          <w:bCs/>
          <w:lang w:val="sr-Cyrl-CS"/>
        </w:rPr>
        <w:tab/>
        <w:t>ПОНУЂАЧ</w:t>
      </w:r>
    </w:p>
    <w:p w:rsidR="00274AD4" w:rsidRPr="00D55C20" w:rsidRDefault="00274AD4" w:rsidP="00802EF3">
      <w:pPr>
        <w:tabs>
          <w:tab w:val="left" w:pos="1095"/>
          <w:tab w:val="center" w:pos="4470"/>
        </w:tabs>
        <w:jc w:val="both"/>
        <w:rPr>
          <w:b/>
          <w:bCs/>
          <w:lang w:val="sr-Cyrl-CS"/>
        </w:rPr>
      </w:pPr>
    </w:p>
    <w:p w:rsidR="00733124" w:rsidRDefault="00802EF3" w:rsidP="00AC1870">
      <w:pPr>
        <w:tabs>
          <w:tab w:val="left" w:pos="1095"/>
          <w:tab w:val="center" w:pos="4470"/>
        </w:tabs>
        <w:rPr>
          <w:b/>
          <w:bCs/>
          <w:lang w:val="sr-Cyrl-CS"/>
        </w:rPr>
      </w:pPr>
      <w:r w:rsidRPr="00D55C20">
        <w:rPr>
          <w:b/>
          <w:bCs/>
          <w:lang w:val="sr-Cyrl-CS"/>
        </w:rPr>
        <w:t>__________________</w:t>
      </w:r>
      <w:r w:rsidR="00B309F4" w:rsidRPr="00D55C20">
        <w:rPr>
          <w:b/>
          <w:bCs/>
          <w:lang w:val="sr-Cyrl-CS"/>
        </w:rPr>
        <w:t xml:space="preserve">_____                </w:t>
      </w:r>
      <w:r w:rsidRPr="00D55C20">
        <w:rPr>
          <w:b/>
          <w:bCs/>
          <w:lang w:val="sr-Latn-CS"/>
        </w:rPr>
        <w:t xml:space="preserve"> </w:t>
      </w:r>
      <w:r w:rsidR="00971A34" w:rsidRPr="001F5305">
        <w:rPr>
          <w:b/>
          <w:bCs/>
          <w:lang w:val="sr-Cyrl-CS"/>
        </w:rPr>
        <w:t xml:space="preserve">             </w:t>
      </w:r>
      <w:r w:rsidR="00971A34" w:rsidRPr="001F5305">
        <w:rPr>
          <w:b/>
          <w:bCs/>
          <w:lang w:val="sr-Cyrl-CS"/>
        </w:rPr>
        <w:tab/>
      </w:r>
      <w:r w:rsidR="00971A34" w:rsidRPr="001F5305">
        <w:rPr>
          <w:b/>
          <w:bCs/>
          <w:lang w:val="sr-Cyrl-CS"/>
        </w:rPr>
        <w:tab/>
        <w:t xml:space="preserve">   </w:t>
      </w:r>
      <w:r w:rsidR="00B309F4" w:rsidRPr="00D55C20">
        <w:rPr>
          <w:b/>
          <w:bCs/>
          <w:lang w:val="sr-Cyrl-CS"/>
        </w:rPr>
        <w:t xml:space="preserve">_______________________        </w:t>
      </w:r>
    </w:p>
    <w:p w:rsidR="00733124" w:rsidRDefault="00733124" w:rsidP="00AC1870">
      <w:pPr>
        <w:tabs>
          <w:tab w:val="left" w:pos="1095"/>
          <w:tab w:val="center" w:pos="4470"/>
        </w:tabs>
        <w:rPr>
          <w:b/>
          <w:bCs/>
          <w:lang w:val="sr-Cyrl-CS"/>
        </w:rPr>
      </w:pPr>
    </w:p>
    <w:p w:rsidR="00733124" w:rsidRDefault="00733124" w:rsidP="00AC1870">
      <w:pPr>
        <w:tabs>
          <w:tab w:val="left" w:pos="1095"/>
          <w:tab w:val="center" w:pos="4470"/>
        </w:tabs>
        <w:rPr>
          <w:b/>
          <w:bCs/>
          <w:lang w:val="sr-Cyrl-CS"/>
        </w:rPr>
      </w:pPr>
    </w:p>
    <w:p w:rsidR="00FF24DB" w:rsidRPr="00FD59FD" w:rsidRDefault="00FF24DB" w:rsidP="00FF24DB">
      <w:pPr>
        <w:jc w:val="both"/>
        <w:rPr>
          <w:b/>
          <w:i/>
          <w:sz w:val="22"/>
          <w:szCs w:val="22"/>
          <w:lang w:val="sr-Cyrl-CS" w:eastAsia="en-US"/>
        </w:rPr>
      </w:pPr>
      <w:r w:rsidRPr="00FD59FD">
        <w:rPr>
          <w:b/>
          <w:i/>
          <w:sz w:val="22"/>
          <w:szCs w:val="22"/>
          <w:lang w:val="sr-Cyrl-CS" w:eastAsia="en-US"/>
        </w:rPr>
        <w:t xml:space="preserve">Напомена: </w:t>
      </w:r>
    </w:p>
    <w:p w:rsidR="00FF24DB" w:rsidRPr="00FD59FD" w:rsidRDefault="00FF24DB" w:rsidP="00FF24DB">
      <w:pPr>
        <w:rPr>
          <w:i/>
          <w:sz w:val="22"/>
          <w:szCs w:val="22"/>
          <w:lang w:val="sr-Cyrl-CS" w:eastAsia="en-US"/>
        </w:rPr>
      </w:pPr>
      <w:r w:rsidRPr="00FD59FD">
        <w:rPr>
          <w:i/>
          <w:sz w:val="22"/>
          <w:szCs w:val="22"/>
          <w:lang w:val="sr-Cyrl-CS" w:eastAsia="en-US"/>
        </w:rPr>
        <w:t>- Модел уговора понуђач мора</w:t>
      </w:r>
      <w:r w:rsidR="0002667D">
        <w:rPr>
          <w:i/>
          <w:sz w:val="22"/>
          <w:szCs w:val="22"/>
          <w:lang w:val="sr-Cyrl-CS" w:eastAsia="en-US"/>
        </w:rPr>
        <w:t xml:space="preserve"> да попуни у складу са понудом</w:t>
      </w:r>
      <w:r w:rsidR="0002667D" w:rsidRPr="00BD10EA">
        <w:rPr>
          <w:i/>
          <w:sz w:val="22"/>
          <w:szCs w:val="22"/>
          <w:lang w:val="sr-Cyrl-CS" w:eastAsia="en-US"/>
        </w:rPr>
        <w:t xml:space="preserve"> </w:t>
      </w:r>
      <w:r w:rsidRPr="00FD59FD">
        <w:rPr>
          <w:i/>
          <w:sz w:val="22"/>
          <w:szCs w:val="22"/>
          <w:lang w:val="sr-Cyrl-CS" w:eastAsia="en-US"/>
        </w:rPr>
        <w:t>и</w:t>
      </w:r>
      <w:r w:rsidRPr="00FD59FD">
        <w:rPr>
          <w:b/>
          <w:i/>
          <w:sz w:val="22"/>
          <w:szCs w:val="22"/>
          <w:lang w:val="sr-Cyrl-CS"/>
        </w:rPr>
        <w:t xml:space="preserve"> </w:t>
      </w:r>
      <w:r w:rsidRPr="00FD59FD">
        <w:rPr>
          <w:i/>
          <w:sz w:val="22"/>
          <w:szCs w:val="22"/>
          <w:lang w:val="sr-Cyrl-CS" w:eastAsia="en-US"/>
        </w:rPr>
        <w:t xml:space="preserve">потпише, чиме потврђује да је сагласан са садржином модела уговора. </w:t>
      </w:r>
    </w:p>
    <w:p w:rsidR="00FF24DB" w:rsidRPr="00FD59FD" w:rsidRDefault="00FF24DB" w:rsidP="00FF24DB">
      <w:pPr>
        <w:rPr>
          <w:i/>
          <w:sz w:val="22"/>
          <w:szCs w:val="22"/>
          <w:lang w:val="sr-Cyrl-CS" w:eastAsia="en-US"/>
        </w:rPr>
      </w:pPr>
      <w:r w:rsidRPr="00FD59FD">
        <w:rPr>
          <w:i/>
          <w:sz w:val="22"/>
          <w:szCs w:val="22"/>
          <w:lang w:val="sr-Cyrl-CS" w:eastAsia="en-US"/>
        </w:rPr>
        <w:t>- Уколико понуђачи подносе заједничку понуду, група понуђача може да се определи да модел уговора потписују сви понуђачи из групе понуђача или група понуђача може да одреди једног понуђача из групе који ће попунити, потписати модел уговора  што ће бити дефинисано споразумом који је саставни део заједничке понуде.</w:t>
      </w:r>
    </w:p>
    <w:p w:rsidR="00FF24DB" w:rsidRPr="00FD59FD" w:rsidRDefault="00FF24DB" w:rsidP="00FF24DB">
      <w:pPr>
        <w:rPr>
          <w:i/>
          <w:sz w:val="22"/>
          <w:szCs w:val="22"/>
          <w:lang w:val="sr-Cyrl-CS" w:eastAsia="en-US"/>
        </w:rPr>
      </w:pPr>
      <w:r w:rsidRPr="00FD59FD">
        <w:rPr>
          <w:i/>
          <w:sz w:val="22"/>
          <w:szCs w:val="22"/>
          <w:lang w:val="sr-Cyrl-CS" w:eastAsia="en-US"/>
        </w:rPr>
        <w:t>-У случају подношења заједничке понуде,односно понуде са учешћем подизвођача, у моделу уговора морају бити наведени сви понуђачи из групе понуђача, односно сви подизвођачи.</w:t>
      </w:r>
    </w:p>
    <w:p w:rsidR="00FF24DB" w:rsidRPr="00FD59FD" w:rsidRDefault="00FF24DB" w:rsidP="00FF24DB">
      <w:pPr>
        <w:rPr>
          <w:i/>
          <w:sz w:val="22"/>
          <w:szCs w:val="22"/>
          <w:lang w:val="sr-Cyrl-CS" w:eastAsia="en-US"/>
        </w:rPr>
      </w:pPr>
      <w:r w:rsidRPr="00FD59FD">
        <w:rPr>
          <w:i/>
          <w:sz w:val="22"/>
          <w:szCs w:val="22"/>
          <w:lang w:val="sr-Cyrl-CS" w:eastAsia="en-US"/>
        </w:rPr>
        <w:t>- М</w:t>
      </w:r>
      <w:r w:rsidRPr="00FD59FD">
        <w:rPr>
          <w:i/>
          <w:sz w:val="22"/>
          <w:szCs w:val="22"/>
          <w:lang w:val="ru-RU" w:eastAsia="en-US"/>
        </w:rPr>
        <w:t>одел уговора представља садржину уговора који ће бити закључен са изабраним понуђачем.</w:t>
      </w:r>
    </w:p>
    <w:p w:rsidR="00FF24DB" w:rsidRPr="00FD59FD" w:rsidRDefault="00FF24DB" w:rsidP="00FF24DB">
      <w:pPr>
        <w:rPr>
          <w:i/>
          <w:sz w:val="22"/>
          <w:szCs w:val="22"/>
          <w:lang w:val="sr-Cyrl-CS" w:eastAsia="en-US"/>
        </w:rPr>
      </w:pPr>
    </w:p>
    <w:p w:rsidR="00FF24DB" w:rsidRPr="00FD59FD" w:rsidRDefault="00FF24DB" w:rsidP="00FF24DB">
      <w:pPr>
        <w:rPr>
          <w:i/>
          <w:sz w:val="22"/>
          <w:szCs w:val="22"/>
          <w:lang w:val="sr-Cyrl-CS" w:eastAsia="en-US"/>
        </w:rPr>
      </w:pPr>
    </w:p>
    <w:p w:rsidR="00FF24DB" w:rsidRPr="00FD59FD" w:rsidRDefault="00FF24DB" w:rsidP="00FF24DB">
      <w:pPr>
        <w:rPr>
          <w:i/>
          <w:sz w:val="22"/>
          <w:szCs w:val="22"/>
          <w:lang w:val="sr-Cyrl-CS" w:eastAsia="en-US"/>
        </w:rPr>
      </w:pPr>
    </w:p>
    <w:p w:rsidR="00733124" w:rsidRDefault="00733124" w:rsidP="00AC1870">
      <w:pPr>
        <w:tabs>
          <w:tab w:val="left" w:pos="1095"/>
          <w:tab w:val="center" w:pos="4470"/>
        </w:tabs>
        <w:rPr>
          <w:b/>
          <w:bCs/>
          <w:lang w:val="sr-Cyrl-CS"/>
        </w:rPr>
      </w:pPr>
    </w:p>
    <w:p w:rsidR="00733124" w:rsidRDefault="00733124" w:rsidP="00AC1870">
      <w:pPr>
        <w:tabs>
          <w:tab w:val="left" w:pos="1095"/>
          <w:tab w:val="center" w:pos="4470"/>
        </w:tabs>
        <w:rPr>
          <w:b/>
          <w:bCs/>
          <w:lang w:val="sr-Cyrl-CS"/>
        </w:rPr>
      </w:pPr>
    </w:p>
    <w:p w:rsidR="00733124" w:rsidRDefault="00733124" w:rsidP="00AC1870">
      <w:pPr>
        <w:tabs>
          <w:tab w:val="left" w:pos="1095"/>
          <w:tab w:val="center" w:pos="4470"/>
        </w:tabs>
        <w:rPr>
          <w:b/>
          <w:bCs/>
          <w:lang w:val="sr-Cyrl-CS"/>
        </w:rPr>
      </w:pPr>
    </w:p>
    <w:p w:rsidR="00733124" w:rsidRDefault="00733124" w:rsidP="00AC1870">
      <w:pPr>
        <w:tabs>
          <w:tab w:val="left" w:pos="1095"/>
          <w:tab w:val="center" w:pos="4470"/>
        </w:tabs>
        <w:rPr>
          <w:b/>
          <w:bCs/>
          <w:lang w:val="sr-Cyrl-CS"/>
        </w:rPr>
      </w:pPr>
    </w:p>
    <w:p w:rsidR="00EA3F62" w:rsidRPr="00AC1870" w:rsidRDefault="00B309F4" w:rsidP="00AC1870">
      <w:pPr>
        <w:tabs>
          <w:tab w:val="left" w:pos="1095"/>
          <w:tab w:val="center" w:pos="4470"/>
        </w:tabs>
        <w:rPr>
          <w:b/>
          <w:bCs/>
          <w:lang w:val="sr-Cyrl-CS"/>
        </w:rPr>
      </w:pPr>
      <w:r w:rsidRPr="00D55C20">
        <w:rPr>
          <w:b/>
          <w:bCs/>
          <w:lang w:val="sr-Cyrl-CS"/>
        </w:rPr>
        <w:lastRenderedPageBreak/>
        <w:t xml:space="preserve">    </w:t>
      </w:r>
      <w:r w:rsidR="00802EF3" w:rsidRPr="00D55C20">
        <w:rPr>
          <w:b/>
          <w:bCs/>
          <w:lang w:val="sr-Latn-CS"/>
        </w:rPr>
        <w:t xml:space="preserve">        </w:t>
      </w:r>
      <w:r w:rsidR="00802EF3" w:rsidRPr="00D55C20">
        <w:rPr>
          <w:b/>
          <w:bCs/>
          <w:lang w:val="sr-Cyrl-CS"/>
        </w:rPr>
        <w:t xml:space="preserve">           </w:t>
      </w:r>
      <w:r w:rsidR="00802EF3" w:rsidRPr="00D55C20">
        <w:rPr>
          <w:b/>
          <w:bCs/>
          <w:lang w:val="sr-Latn-CS"/>
        </w:rPr>
        <w:t xml:space="preserve"> </w:t>
      </w:r>
      <w:r w:rsidR="00D8441B">
        <w:rPr>
          <w:b/>
          <w:bCs/>
          <w:lang w:val="sr-Cyrl-CS"/>
        </w:rPr>
        <w:t xml:space="preserve">        </w:t>
      </w:r>
      <w:r w:rsidR="00AC1870">
        <w:rPr>
          <w:b/>
          <w:bCs/>
          <w:lang w:val="sr-Cyrl-CS"/>
        </w:rPr>
        <w:t xml:space="preserve">  </w:t>
      </w:r>
    </w:p>
    <w:p w:rsidR="00971A34" w:rsidRPr="008C3154" w:rsidRDefault="00971A34" w:rsidP="00153406">
      <w:pPr>
        <w:jc w:val="center"/>
        <w:rPr>
          <w:b/>
          <w:bCs/>
          <w:i/>
          <w:iCs/>
          <w:sz w:val="28"/>
          <w:szCs w:val="28"/>
          <w:lang w:val="sr-Cyrl-CS"/>
        </w:rPr>
      </w:pPr>
    </w:p>
    <w:p w:rsidR="001619E7" w:rsidRPr="008C3154" w:rsidRDefault="00BE0DD3">
      <w:pPr>
        <w:shd w:val="clear" w:color="auto" w:fill="C6D9F1"/>
        <w:jc w:val="center"/>
        <w:rPr>
          <w:b/>
          <w:bCs/>
          <w:i/>
          <w:iCs/>
          <w:sz w:val="28"/>
          <w:szCs w:val="28"/>
          <w:lang w:val="sr-Cyrl-CS"/>
        </w:rPr>
      </w:pPr>
      <w:r w:rsidRPr="00D55C20">
        <w:rPr>
          <w:b/>
          <w:bCs/>
          <w:i/>
          <w:iCs/>
          <w:sz w:val="28"/>
          <w:szCs w:val="28"/>
        </w:rPr>
        <w:t>VIII</w:t>
      </w:r>
      <w:r w:rsidR="001619E7" w:rsidRPr="008C3154">
        <w:rPr>
          <w:b/>
          <w:bCs/>
          <w:i/>
          <w:iCs/>
          <w:sz w:val="28"/>
          <w:szCs w:val="28"/>
          <w:lang w:val="sr-Cyrl-CS"/>
        </w:rPr>
        <w:t xml:space="preserve">  ОБРАЗАЦ  </w:t>
      </w:r>
      <w:r w:rsidR="001619E7" w:rsidRPr="00D55C20">
        <w:rPr>
          <w:b/>
          <w:bCs/>
          <w:i/>
          <w:iCs/>
          <w:sz w:val="28"/>
          <w:szCs w:val="28"/>
          <w:lang w:val="sr-Cyrl-CS"/>
        </w:rPr>
        <w:t>СТРУКТУРЕ ЦЕНЕ СА УПУТСТВОМ КАКО ДА СЕ ПОПУНИ</w:t>
      </w:r>
    </w:p>
    <w:p w:rsidR="001619E7" w:rsidRPr="008C3154" w:rsidRDefault="001619E7">
      <w:pPr>
        <w:rPr>
          <w:b/>
          <w:bCs/>
          <w:i/>
          <w:iCs/>
          <w:sz w:val="28"/>
          <w:szCs w:val="28"/>
          <w:lang w:val="sr-Cyrl-CS"/>
        </w:rPr>
      </w:pP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8"/>
        <w:gridCol w:w="1470"/>
        <w:gridCol w:w="1455"/>
        <w:gridCol w:w="1461"/>
        <w:gridCol w:w="1455"/>
        <w:gridCol w:w="1472"/>
      </w:tblGrid>
      <w:tr w:rsidR="001619E7" w:rsidRPr="007E63D0" w:rsidTr="000D1017">
        <w:tc>
          <w:tcPr>
            <w:tcW w:w="1398" w:type="dxa"/>
            <w:shd w:val="clear" w:color="auto" w:fill="auto"/>
          </w:tcPr>
          <w:p w:rsidR="001619E7" w:rsidRPr="00D55C20" w:rsidRDefault="001619E7" w:rsidP="000D1017">
            <w:pPr>
              <w:pStyle w:val="TableContents"/>
              <w:jc w:val="center"/>
              <w:rPr>
                <w:lang w:val="sr-Cyrl-CS"/>
              </w:rPr>
            </w:pPr>
            <w:r w:rsidRPr="008C3154">
              <w:rPr>
                <w:lang w:val="sr-Cyrl-CS"/>
              </w:rPr>
              <w:t xml:space="preserve"> </w:t>
            </w:r>
            <w:r w:rsidRPr="00D55C20">
              <w:rPr>
                <w:lang w:val="sr-Cyrl-CS"/>
              </w:rPr>
              <w:t>Предмет ЈН</w:t>
            </w:r>
          </w:p>
        </w:tc>
        <w:tc>
          <w:tcPr>
            <w:tcW w:w="1470" w:type="dxa"/>
            <w:shd w:val="clear" w:color="auto" w:fill="auto"/>
          </w:tcPr>
          <w:p w:rsidR="001619E7" w:rsidRPr="00D55C20" w:rsidRDefault="001619E7" w:rsidP="000D1017">
            <w:pPr>
              <w:pStyle w:val="TableContents"/>
              <w:jc w:val="center"/>
              <w:rPr>
                <w:lang w:val="sr-Cyrl-CS"/>
              </w:rPr>
            </w:pPr>
            <w:r w:rsidRPr="00D55C20">
              <w:rPr>
                <w:lang w:val="sr-Cyrl-CS"/>
              </w:rPr>
              <w:t>Количина</w:t>
            </w:r>
          </w:p>
        </w:tc>
        <w:tc>
          <w:tcPr>
            <w:tcW w:w="1455" w:type="dxa"/>
            <w:shd w:val="clear" w:color="auto" w:fill="auto"/>
          </w:tcPr>
          <w:p w:rsidR="001619E7" w:rsidRPr="00D55C20" w:rsidRDefault="001619E7" w:rsidP="000D1017">
            <w:pPr>
              <w:pStyle w:val="TableContents"/>
              <w:jc w:val="center"/>
              <w:rPr>
                <w:lang w:val="sr-Cyrl-CS"/>
              </w:rPr>
            </w:pPr>
            <w:r w:rsidRPr="00D55C20">
              <w:rPr>
                <w:lang w:val="sr-Cyrl-CS"/>
              </w:rPr>
              <w:t>Јединична цена без ПДВ-а</w:t>
            </w:r>
          </w:p>
        </w:tc>
        <w:tc>
          <w:tcPr>
            <w:tcW w:w="1461" w:type="dxa"/>
            <w:shd w:val="clear" w:color="auto" w:fill="auto"/>
          </w:tcPr>
          <w:p w:rsidR="001619E7" w:rsidRPr="00D55C20" w:rsidRDefault="001619E7" w:rsidP="000D1017">
            <w:pPr>
              <w:pStyle w:val="TableContents"/>
              <w:jc w:val="center"/>
              <w:rPr>
                <w:lang w:val="sr-Cyrl-CS"/>
              </w:rPr>
            </w:pPr>
            <w:r w:rsidRPr="00D55C20">
              <w:rPr>
                <w:lang w:val="sr-Cyrl-CS"/>
              </w:rPr>
              <w:t>Јединична цена са ПДВ-ом</w:t>
            </w:r>
          </w:p>
        </w:tc>
        <w:tc>
          <w:tcPr>
            <w:tcW w:w="1455" w:type="dxa"/>
            <w:shd w:val="clear" w:color="auto" w:fill="auto"/>
          </w:tcPr>
          <w:p w:rsidR="001619E7" w:rsidRPr="00D55C20" w:rsidRDefault="001619E7" w:rsidP="000D1017">
            <w:pPr>
              <w:pStyle w:val="TableContents"/>
              <w:jc w:val="center"/>
              <w:rPr>
                <w:lang w:val="sr-Cyrl-CS"/>
              </w:rPr>
            </w:pPr>
            <w:r w:rsidRPr="00D55C20">
              <w:rPr>
                <w:lang w:val="sr-Cyrl-CS"/>
              </w:rPr>
              <w:t xml:space="preserve">Укупна цена  без ПДВ-а </w:t>
            </w:r>
          </w:p>
        </w:tc>
        <w:tc>
          <w:tcPr>
            <w:tcW w:w="1472" w:type="dxa"/>
            <w:shd w:val="clear" w:color="auto" w:fill="auto"/>
          </w:tcPr>
          <w:p w:rsidR="001619E7" w:rsidRPr="00D55C20" w:rsidRDefault="001619E7" w:rsidP="000D1017">
            <w:pPr>
              <w:pStyle w:val="TableContents"/>
              <w:jc w:val="center"/>
              <w:rPr>
                <w:lang w:val="sr-Cyrl-CS"/>
              </w:rPr>
            </w:pPr>
            <w:r w:rsidRPr="00D55C20">
              <w:rPr>
                <w:lang w:val="sr-Cyrl-CS"/>
              </w:rPr>
              <w:t>Укупна цена са ПДВ-ом</w:t>
            </w:r>
          </w:p>
        </w:tc>
      </w:tr>
      <w:tr w:rsidR="001619E7" w:rsidRPr="00D55C20" w:rsidTr="000D1017">
        <w:trPr>
          <w:trHeight w:val="291"/>
        </w:trPr>
        <w:tc>
          <w:tcPr>
            <w:tcW w:w="1398" w:type="dxa"/>
            <w:shd w:val="clear" w:color="auto" w:fill="auto"/>
          </w:tcPr>
          <w:p w:rsidR="001619E7" w:rsidRPr="00D55C20" w:rsidRDefault="001619E7" w:rsidP="000D1017">
            <w:pPr>
              <w:pStyle w:val="TableContents"/>
              <w:jc w:val="center"/>
              <w:rPr>
                <w:lang w:val="sr-Cyrl-CS"/>
              </w:rPr>
            </w:pPr>
            <w:r w:rsidRPr="00D55C20">
              <w:rPr>
                <w:lang w:val="sr-Cyrl-CS"/>
              </w:rPr>
              <w:t>1</w:t>
            </w:r>
          </w:p>
        </w:tc>
        <w:tc>
          <w:tcPr>
            <w:tcW w:w="1470" w:type="dxa"/>
            <w:shd w:val="clear" w:color="auto" w:fill="auto"/>
          </w:tcPr>
          <w:p w:rsidR="001619E7" w:rsidRPr="00D55C20" w:rsidRDefault="001619E7" w:rsidP="000D1017">
            <w:pPr>
              <w:pStyle w:val="TableContents"/>
              <w:jc w:val="center"/>
              <w:rPr>
                <w:lang w:val="sr-Cyrl-CS"/>
              </w:rPr>
            </w:pPr>
            <w:r w:rsidRPr="00D55C20">
              <w:rPr>
                <w:lang w:val="sr-Cyrl-CS"/>
              </w:rPr>
              <w:t>2</w:t>
            </w:r>
          </w:p>
        </w:tc>
        <w:tc>
          <w:tcPr>
            <w:tcW w:w="1455" w:type="dxa"/>
            <w:shd w:val="clear" w:color="auto" w:fill="auto"/>
          </w:tcPr>
          <w:p w:rsidR="001619E7" w:rsidRPr="00D55C20" w:rsidRDefault="001619E7" w:rsidP="000D1017">
            <w:pPr>
              <w:pStyle w:val="TableContents"/>
              <w:jc w:val="center"/>
              <w:rPr>
                <w:lang w:val="sr-Cyrl-CS"/>
              </w:rPr>
            </w:pPr>
            <w:r w:rsidRPr="00D55C20">
              <w:rPr>
                <w:lang w:val="sr-Cyrl-CS"/>
              </w:rPr>
              <w:t>3</w:t>
            </w:r>
          </w:p>
        </w:tc>
        <w:tc>
          <w:tcPr>
            <w:tcW w:w="1461" w:type="dxa"/>
            <w:shd w:val="clear" w:color="auto" w:fill="auto"/>
          </w:tcPr>
          <w:p w:rsidR="001619E7" w:rsidRPr="00D55C20" w:rsidRDefault="001619E7" w:rsidP="000D1017">
            <w:pPr>
              <w:pStyle w:val="TableContents"/>
              <w:jc w:val="center"/>
              <w:rPr>
                <w:lang w:val="sr-Cyrl-CS"/>
              </w:rPr>
            </w:pPr>
            <w:r w:rsidRPr="00D55C20">
              <w:rPr>
                <w:lang w:val="sr-Cyrl-CS"/>
              </w:rPr>
              <w:t>4</w:t>
            </w:r>
          </w:p>
        </w:tc>
        <w:tc>
          <w:tcPr>
            <w:tcW w:w="1455" w:type="dxa"/>
            <w:shd w:val="clear" w:color="auto" w:fill="auto"/>
          </w:tcPr>
          <w:p w:rsidR="001619E7" w:rsidRPr="00D55C20" w:rsidRDefault="001619E7" w:rsidP="000D1017">
            <w:pPr>
              <w:pStyle w:val="TableContents"/>
              <w:jc w:val="center"/>
              <w:rPr>
                <w:lang w:val="sr-Cyrl-CS"/>
              </w:rPr>
            </w:pPr>
            <w:r w:rsidRPr="00D55C20">
              <w:rPr>
                <w:lang w:val="sr-Cyrl-CS"/>
              </w:rPr>
              <w:t>5 (2</w:t>
            </w:r>
            <w:r w:rsidRPr="00D55C20">
              <w:t>x3)</w:t>
            </w:r>
          </w:p>
        </w:tc>
        <w:tc>
          <w:tcPr>
            <w:tcW w:w="1472" w:type="dxa"/>
            <w:shd w:val="clear" w:color="auto" w:fill="auto"/>
          </w:tcPr>
          <w:p w:rsidR="001619E7" w:rsidRPr="00D55C20" w:rsidRDefault="001619E7" w:rsidP="000D1017">
            <w:pPr>
              <w:pStyle w:val="TableContents"/>
              <w:jc w:val="center"/>
              <w:rPr>
                <w:i/>
                <w:iCs/>
                <w:lang w:val="sr-Cyrl-CS"/>
              </w:rPr>
            </w:pPr>
            <w:r w:rsidRPr="00D55C20">
              <w:rPr>
                <w:lang w:val="sr-Cyrl-CS"/>
              </w:rPr>
              <w:t>6 (2</w:t>
            </w:r>
            <w:r w:rsidRPr="00D55C20">
              <w:t>x4)</w:t>
            </w:r>
          </w:p>
        </w:tc>
      </w:tr>
      <w:tr w:rsidR="001619E7" w:rsidRPr="00D55C20" w:rsidTr="000D1017">
        <w:trPr>
          <w:trHeight w:val="773"/>
        </w:trPr>
        <w:tc>
          <w:tcPr>
            <w:tcW w:w="1398" w:type="dxa"/>
            <w:shd w:val="clear" w:color="auto" w:fill="auto"/>
          </w:tcPr>
          <w:p w:rsidR="001619E7" w:rsidRPr="00D55C20" w:rsidRDefault="00DD3CC9" w:rsidP="000D1017">
            <w:pPr>
              <w:pStyle w:val="TableContents"/>
              <w:jc w:val="center"/>
              <w:rPr>
                <w:i/>
                <w:iCs/>
              </w:rPr>
            </w:pPr>
            <w:r w:rsidRPr="00D55C20">
              <w:rPr>
                <w:i/>
                <w:iCs/>
                <w:lang w:val="sr-Cyrl-CS"/>
              </w:rPr>
              <w:t>Моторни бензин еуро премијум</w:t>
            </w:r>
          </w:p>
        </w:tc>
        <w:tc>
          <w:tcPr>
            <w:tcW w:w="1470" w:type="dxa"/>
            <w:shd w:val="clear" w:color="auto" w:fill="auto"/>
          </w:tcPr>
          <w:p w:rsidR="00702836" w:rsidRPr="00ED1015" w:rsidRDefault="00ED1015" w:rsidP="00702836">
            <w:pPr>
              <w:pStyle w:val="TableContents"/>
              <w:jc w:val="center"/>
              <w:rPr>
                <w:iCs/>
                <w:color w:val="auto"/>
              </w:rPr>
            </w:pPr>
            <w:r>
              <w:rPr>
                <w:iCs/>
                <w:color w:val="auto"/>
              </w:rPr>
              <w:t>2</w:t>
            </w:r>
            <w:r w:rsidR="00086C6D">
              <w:rPr>
                <w:iCs/>
                <w:color w:val="auto"/>
              </w:rPr>
              <w:t>0</w:t>
            </w:r>
            <w:r w:rsidR="00EE56D7" w:rsidRPr="00ED1015">
              <w:rPr>
                <w:iCs/>
                <w:color w:val="auto"/>
              </w:rPr>
              <w:t>.000</w:t>
            </w:r>
          </w:p>
          <w:p w:rsidR="001619E7" w:rsidRPr="001E011A" w:rsidRDefault="00DD3CC9" w:rsidP="00702836">
            <w:pPr>
              <w:pStyle w:val="TableContents"/>
              <w:jc w:val="center"/>
              <w:rPr>
                <w:color w:val="auto"/>
              </w:rPr>
            </w:pPr>
            <w:r w:rsidRPr="001E011A">
              <w:rPr>
                <w:i/>
                <w:iCs/>
                <w:color w:val="auto"/>
                <w:lang w:val="sr-Cyrl-CS"/>
              </w:rPr>
              <w:t>литара</w:t>
            </w:r>
          </w:p>
        </w:tc>
        <w:tc>
          <w:tcPr>
            <w:tcW w:w="1455" w:type="dxa"/>
            <w:shd w:val="clear" w:color="auto" w:fill="auto"/>
          </w:tcPr>
          <w:p w:rsidR="001619E7" w:rsidRPr="00D55C20" w:rsidRDefault="001619E7" w:rsidP="000D1017">
            <w:pPr>
              <w:pStyle w:val="TableContents"/>
              <w:snapToGrid w:val="0"/>
              <w:jc w:val="center"/>
            </w:pPr>
          </w:p>
        </w:tc>
        <w:tc>
          <w:tcPr>
            <w:tcW w:w="1461" w:type="dxa"/>
            <w:shd w:val="clear" w:color="auto" w:fill="auto"/>
          </w:tcPr>
          <w:p w:rsidR="001619E7" w:rsidRPr="00D55C20" w:rsidRDefault="001619E7" w:rsidP="000D1017">
            <w:pPr>
              <w:pStyle w:val="TableContents"/>
              <w:snapToGrid w:val="0"/>
              <w:jc w:val="center"/>
            </w:pPr>
          </w:p>
        </w:tc>
        <w:tc>
          <w:tcPr>
            <w:tcW w:w="1455" w:type="dxa"/>
            <w:shd w:val="clear" w:color="auto" w:fill="auto"/>
          </w:tcPr>
          <w:p w:rsidR="001619E7" w:rsidRPr="00D55C20" w:rsidRDefault="001619E7" w:rsidP="000D1017">
            <w:pPr>
              <w:pStyle w:val="TableContents"/>
              <w:snapToGrid w:val="0"/>
              <w:jc w:val="center"/>
            </w:pPr>
          </w:p>
        </w:tc>
        <w:tc>
          <w:tcPr>
            <w:tcW w:w="1472" w:type="dxa"/>
            <w:shd w:val="clear" w:color="auto" w:fill="auto"/>
          </w:tcPr>
          <w:p w:rsidR="001619E7" w:rsidRPr="00D55C20" w:rsidRDefault="001619E7" w:rsidP="000D1017">
            <w:pPr>
              <w:pStyle w:val="TableContents"/>
              <w:snapToGrid w:val="0"/>
              <w:jc w:val="center"/>
            </w:pPr>
          </w:p>
        </w:tc>
      </w:tr>
      <w:tr w:rsidR="001619E7" w:rsidRPr="00D55C20" w:rsidTr="000D1017">
        <w:trPr>
          <w:trHeight w:val="728"/>
        </w:trPr>
        <w:tc>
          <w:tcPr>
            <w:tcW w:w="1398" w:type="dxa"/>
            <w:shd w:val="clear" w:color="auto" w:fill="auto"/>
          </w:tcPr>
          <w:p w:rsidR="001619E7" w:rsidRPr="00BF3ECE" w:rsidRDefault="00BF3ECE" w:rsidP="000D1017">
            <w:pPr>
              <w:pStyle w:val="TableContents"/>
              <w:jc w:val="center"/>
              <w:rPr>
                <w:i/>
                <w:iCs/>
              </w:rPr>
            </w:pPr>
            <w:r w:rsidRPr="00BF3ECE">
              <w:rPr>
                <w:rFonts w:eastAsia="TimesNewRomanPSMT"/>
                <w:bCs/>
                <w:i/>
                <w:lang w:val="ru-RU"/>
              </w:rPr>
              <w:t>еуро дизел</w:t>
            </w:r>
          </w:p>
        </w:tc>
        <w:tc>
          <w:tcPr>
            <w:tcW w:w="1470" w:type="dxa"/>
            <w:shd w:val="clear" w:color="auto" w:fill="auto"/>
          </w:tcPr>
          <w:p w:rsidR="00702836" w:rsidRPr="00ED1015" w:rsidRDefault="00ED1015" w:rsidP="000D1017">
            <w:pPr>
              <w:pStyle w:val="TableContents"/>
              <w:jc w:val="center"/>
              <w:rPr>
                <w:iCs/>
                <w:color w:val="auto"/>
                <w:lang w:val="sr-Cyrl-CS"/>
              </w:rPr>
            </w:pPr>
            <w:r>
              <w:rPr>
                <w:iCs/>
                <w:color w:val="auto"/>
                <w:lang w:val="sr-Cyrl-CS"/>
              </w:rPr>
              <w:t>1</w:t>
            </w:r>
            <w:r w:rsidR="00086C6D">
              <w:rPr>
                <w:iCs/>
                <w:color w:val="auto"/>
              </w:rPr>
              <w:t>0</w:t>
            </w:r>
            <w:r w:rsidR="00EE56D7" w:rsidRPr="00ED1015">
              <w:rPr>
                <w:iCs/>
                <w:color w:val="auto"/>
                <w:lang w:val="sr-Cyrl-CS"/>
              </w:rPr>
              <w:t>.000</w:t>
            </w:r>
          </w:p>
          <w:p w:rsidR="001619E7" w:rsidRPr="001E011A" w:rsidRDefault="00DD3CC9" w:rsidP="000D1017">
            <w:pPr>
              <w:pStyle w:val="TableContents"/>
              <w:jc w:val="center"/>
              <w:rPr>
                <w:color w:val="auto"/>
              </w:rPr>
            </w:pPr>
            <w:r w:rsidRPr="001E011A">
              <w:rPr>
                <w:i/>
                <w:iCs/>
                <w:color w:val="auto"/>
                <w:lang w:val="sr-Cyrl-CS"/>
              </w:rPr>
              <w:t>литара</w:t>
            </w:r>
          </w:p>
        </w:tc>
        <w:tc>
          <w:tcPr>
            <w:tcW w:w="1455" w:type="dxa"/>
            <w:shd w:val="clear" w:color="auto" w:fill="auto"/>
          </w:tcPr>
          <w:p w:rsidR="001619E7" w:rsidRPr="00D55C20" w:rsidRDefault="001619E7" w:rsidP="000D1017">
            <w:pPr>
              <w:pStyle w:val="TableContents"/>
              <w:snapToGrid w:val="0"/>
            </w:pPr>
          </w:p>
        </w:tc>
        <w:tc>
          <w:tcPr>
            <w:tcW w:w="1461" w:type="dxa"/>
            <w:shd w:val="clear" w:color="auto" w:fill="auto"/>
          </w:tcPr>
          <w:p w:rsidR="001619E7" w:rsidRPr="00D55C20" w:rsidRDefault="001619E7" w:rsidP="000D1017">
            <w:pPr>
              <w:pStyle w:val="TableContents"/>
              <w:snapToGrid w:val="0"/>
            </w:pPr>
          </w:p>
        </w:tc>
        <w:tc>
          <w:tcPr>
            <w:tcW w:w="1455" w:type="dxa"/>
            <w:shd w:val="clear" w:color="auto" w:fill="auto"/>
          </w:tcPr>
          <w:p w:rsidR="001619E7" w:rsidRPr="00D55C20" w:rsidRDefault="001619E7" w:rsidP="000D1017">
            <w:pPr>
              <w:pStyle w:val="TableContents"/>
              <w:snapToGrid w:val="0"/>
            </w:pPr>
          </w:p>
        </w:tc>
        <w:tc>
          <w:tcPr>
            <w:tcW w:w="1472" w:type="dxa"/>
            <w:shd w:val="clear" w:color="auto" w:fill="auto"/>
          </w:tcPr>
          <w:p w:rsidR="001619E7" w:rsidRPr="00D55C20" w:rsidRDefault="001619E7" w:rsidP="000D1017">
            <w:pPr>
              <w:pStyle w:val="TableContents"/>
              <w:snapToGrid w:val="0"/>
            </w:pPr>
          </w:p>
        </w:tc>
      </w:tr>
      <w:tr w:rsidR="00486266" w:rsidRPr="00D55C20" w:rsidTr="008056F8">
        <w:tc>
          <w:tcPr>
            <w:tcW w:w="5784" w:type="dxa"/>
            <w:gridSpan w:val="4"/>
            <w:shd w:val="clear" w:color="auto" w:fill="auto"/>
          </w:tcPr>
          <w:p w:rsidR="00486266" w:rsidRDefault="00486266" w:rsidP="000D1017">
            <w:pPr>
              <w:pStyle w:val="TableContents"/>
              <w:snapToGrid w:val="0"/>
              <w:rPr>
                <w:b/>
                <w:i/>
              </w:rPr>
            </w:pPr>
            <w:r w:rsidRPr="00D55C20">
              <w:rPr>
                <w:b/>
                <w:i/>
              </w:rPr>
              <w:t>УКУПНО:</w:t>
            </w:r>
          </w:p>
          <w:p w:rsidR="00FE7B66" w:rsidRPr="00FE7B66" w:rsidRDefault="00FE7B66" w:rsidP="000D1017">
            <w:pPr>
              <w:pStyle w:val="TableContents"/>
              <w:snapToGrid w:val="0"/>
              <w:rPr>
                <w:b/>
                <w:i/>
              </w:rPr>
            </w:pPr>
          </w:p>
        </w:tc>
        <w:tc>
          <w:tcPr>
            <w:tcW w:w="1455" w:type="dxa"/>
            <w:shd w:val="clear" w:color="auto" w:fill="C6D9F1"/>
          </w:tcPr>
          <w:p w:rsidR="00486266" w:rsidRPr="00D55C20" w:rsidRDefault="00486266" w:rsidP="000D1017">
            <w:pPr>
              <w:pStyle w:val="TableContents"/>
              <w:snapToGrid w:val="0"/>
            </w:pPr>
          </w:p>
        </w:tc>
        <w:tc>
          <w:tcPr>
            <w:tcW w:w="1472" w:type="dxa"/>
            <w:shd w:val="clear" w:color="auto" w:fill="C6D9F1"/>
          </w:tcPr>
          <w:p w:rsidR="00486266" w:rsidRPr="00D55C20" w:rsidRDefault="00486266" w:rsidP="000D1017">
            <w:pPr>
              <w:pStyle w:val="TableContents"/>
              <w:snapToGrid w:val="0"/>
            </w:pPr>
          </w:p>
        </w:tc>
      </w:tr>
    </w:tbl>
    <w:p w:rsidR="001619E7" w:rsidRPr="00D55C20" w:rsidRDefault="001619E7"/>
    <w:p w:rsidR="001619E7" w:rsidRPr="00D55C20" w:rsidRDefault="001619E7">
      <w:pPr>
        <w:ind w:left="360"/>
        <w:jc w:val="both"/>
        <w:rPr>
          <w:b/>
          <w:bCs/>
          <w:iCs/>
          <w:u w:val="single"/>
        </w:rPr>
      </w:pPr>
      <w:r w:rsidRPr="00D55C20">
        <w:rPr>
          <w:b/>
          <w:bCs/>
          <w:iCs/>
          <w:u w:val="single"/>
        </w:rPr>
        <w:t xml:space="preserve">Упутство за попуњавање обрасца структуре цене: </w:t>
      </w:r>
    </w:p>
    <w:p w:rsidR="00486266" w:rsidRPr="00D55C20" w:rsidRDefault="00486266">
      <w:pPr>
        <w:ind w:left="360"/>
        <w:jc w:val="both"/>
        <w:rPr>
          <w:bCs/>
          <w:iCs/>
          <w:color w:val="002060"/>
        </w:rPr>
      </w:pPr>
    </w:p>
    <w:p w:rsidR="001619E7" w:rsidRPr="00D55C20" w:rsidRDefault="001619E7">
      <w:pPr>
        <w:pStyle w:val="11"/>
        <w:tabs>
          <w:tab w:val="left" w:pos="90"/>
        </w:tabs>
        <w:ind w:left="0"/>
        <w:jc w:val="both"/>
        <w:rPr>
          <w:bCs/>
          <w:iCs/>
          <w:lang w:val="sr-Cyrl-CS"/>
        </w:rPr>
      </w:pPr>
      <w:r w:rsidRPr="00D55C20">
        <w:rPr>
          <w:bCs/>
          <w:iCs/>
        </w:rPr>
        <w:t>Понуђач треба да попун</w:t>
      </w:r>
      <w:r w:rsidRPr="00D55C20">
        <w:rPr>
          <w:bCs/>
          <w:iCs/>
          <w:lang w:val="sr-Cyrl-CS"/>
        </w:rPr>
        <w:t>и</w:t>
      </w:r>
      <w:r w:rsidRPr="00D55C20">
        <w:rPr>
          <w:bCs/>
          <w:iCs/>
        </w:rPr>
        <w:t xml:space="preserve"> образац структуре цене </w:t>
      </w:r>
      <w:r w:rsidRPr="00D55C20">
        <w:rPr>
          <w:bCs/>
          <w:iCs/>
          <w:lang w:val="sr-Cyrl-CS"/>
        </w:rPr>
        <w:t>на следећи начин</w:t>
      </w:r>
      <w:r w:rsidRPr="00D55C20">
        <w:rPr>
          <w:bCs/>
          <w:iCs/>
        </w:rPr>
        <w:t>:</w:t>
      </w:r>
    </w:p>
    <w:p w:rsidR="001619E7" w:rsidRPr="00D55C20" w:rsidRDefault="001619E7">
      <w:pPr>
        <w:pStyle w:val="11"/>
        <w:numPr>
          <w:ilvl w:val="0"/>
          <w:numId w:val="9"/>
        </w:numPr>
        <w:tabs>
          <w:tab w:val="left" w:pos="90"/>
        </w:tabs>
        <w:jc w:val="both"/>
        <w:rPr>
          <w:bCs/>
          <w:iCs/>
          <w:lang w:val="sr-Cyrl-CS"/>
        </w:rPr>
      </w:pPr>
      <w:r w:rsidRPr="00D55C20">
        <w:rPr>
          <w:bCs/>
          <w:iCs/>
          <w:lang w:val="sr-Cyrl-CS"/>
        </w:rPr>
        <w:t xml:space="preserve">у колони </w:t>
      </w:r>
      <w:r w:rsidRPr="008C3154">
        <w:rPr>
          <w:bCs/>
          <w:iCs/>
          <w:lang w:val="sr-Cyrl-CS"/>
        </w:rPr>
        <w:t>3. уписати колико износи јединична цена без ПДВ-а, за сваки тражени предмет јавне набавке;</w:t>
      </w:r>
    </w:p>
    <w:p w:rsidR="001619E7" w:rsidRPr="008C3154" w:rsidRDefault="001619E7">
      <w:pPr>
        <w:pStyle w:val="11"/>
        <w:numPr>
          <w:ilvl w:val="0"/>
          <w:numId w:val="9"/>
        </w:numPr>
        <w:tabs>
          <w:tab w:val="left" w:pos="90"/>
        </w:tabs>
        <w:jc w:val="both"/>
        <w:rPr>
          <w:bCs/>
          <w:iCs/>
          <w:lang w:val="sr-Cyrl-CS"/>
        </w:rPr>
      </w:pPr>
      <w:r w:rsidRPr="00D55C20">
        <w:rPr>
          <w:bCs/>
          <w:iCs/>
          <w:lang w:val="sr-Cyrl-CS"/>
        </w:rPr>
        <w:t xml:space="preserve">у колони </w:t>
      </w:r>
      <w:r w:rsidRPr="008C3154">
        <w:rPr>
          <w:bCs/>
          <w:iCs/>
          <w:lang w:val="sr-Cyrl-CS"/>
        </w:rPr>
        <w:t>4. уписати колико износи јединична цена са ПДВ-ом, за сваки тражени предмет јавне набавке;</w:t>
      </w:r>
    </w:p>
    <w:p w:rsidR="001619E7" w:rsidRPr="00D55C20" w:rsidRDefault="001619E7">
      <w:pPr>
        <w:pStyle w:val="11"/>
        <w:numPr>
          <w:ilvl w:val="0"/>
          <w:numId w:val="9"/>
        </w:numPr>
        <w:tabs>
          <w:tab w:val="left" w:pos="90"/>
        </w:tabs>
        <w:jc w:val="both"/>
        <w:rPr>
          <w:bCs/>
          <w:iCs/>
          <w:color w:val="auto"/>
          <w:lang w:val="sr-Cyrl-CS"/>
        </w:rPr>
      </w:pPr>
      <w:r w:rsidRPr="008C3154">
        <w:rPr>
          <w:bCs/>
          <w:iCs/>
          <w:lang w:val="sr-Cyrl-CS"/>
        </w:rPr>
        <w:t xml:space="preserve">у колони 5. уписати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w:t>
      </w:r>
      <w:r w:rsidRPr="008C3154">
        <w:rPr>
          <w:bCs/>
          <w:iCs/>
          <w:color w:val="auto"/>
          <w:lang w:val="sr-Cyrl-CS"/>
        </w:rPr>
        <w:t>колони 2.);</w:t>
      </w:r>
      <w:r w:rsidR="0031705A" w:rsidRPr="008C3154">
        <w:rPr>
          <w:bCs/>
          <w:iCs/>
          <w:color w:val="auto"/>
          <w:lang w:val="sr-Cyrl-CS"/>
        </w:rPr>
        <w:t xml:space="preserve"> На крају уписати укупну цену</w:t>
      </w:r>
      <w:r w:rsidR="00486266" w:rsidRPr="008C3154">
        <w:rPr>
          <w:bCs/>
          <w:iCs/>
          <w:color w:val="auto"/>
          <w:lang w:val="sr-Cyrl-CS"/>
        </w:rPr>
        <w:t xml:space="preserve"> предмета набавке</w:t>
      </w:r>
      <w:r w:rsidR="0031705A" w:rsidRPr="008C3154">
        <w:rPr>
          <w:bCs/>
          <w:iCs/>
          <w:color w:val="auto"/>
          <w:lang w:val="sr-Cyrl-CS"/>
        </w:rPr>
        <w:t xml:space="preserve"> без ПДВ-а.</w:t>
      </w:r>
    </w:p>
    <w:p w:rsidR="001619E7" w:rsidRPr="008C3154" w:rsidRDefault="001619E7">
      <w:pPr>
        <w:pStyle w:val="11"/>
        <w:numPr>
          <w:ilvl w:val="0"/>
          <w:numId w:val="9"/>
        </w:numPr>
        <w:tabs>
          <w:tab w:val="left" w:pos="90"/>
        </w:tabs>
        <w:jc w:val="both"/>
        <w:rPr>
          <w:color w:val="auto"/>
          <w:lang w:val="sr-Cyrl-CS"/>
        </w:rPr>
      </w:pPr>
      <w:r w:rsidRPr="00D55C20">
        <w:rPr>
          <w:bCs/>
          <w:iCs/>
          <w:color w:val="auto"/>
          <w:lang w:val="sr-Cyrl-CS"/>
        </w:rPr>
        <w:t xml:space="preserve">у колони </w:t>
      </w:r>
      <w:r w:rsidRPr="008C3154">
        <w:rPr>
          <w:bCs/>
          <w:iCs/>
          <w:color w:val="auto"/>
          <w:lang w:val="sr-Cyrl-CS"/>
        </w:rPr>
        <w:t>6. уписати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 (које су наведене у колони 2.);</w:t>
      </w:r>
      <w:r w:rsidR="0031705A" w:rsidRPr="008C3154">
        <w:rPr>
          <w:bCs/>
          <w:iCs/>
          <w:color w:val="auto"/>
          <w:lang w:val="sr-Cyrl-CS"/>
        </w:rPr>
        <w:t xml:space="preserve"> На крају уписати укупну</w:t>
      </w:r>
      <w:r w:rsidR="00486266" w:rsidRPr="008C3154">
        <w:rPr>
          <w:bCs/>
          <w:iCs/>
          <w:color w:val="auto"/>
          <w:lang w:val="sr-Cyrl-CS"/>
        </w:rPr>
        <w:t xml:space="preserve"> цену предмета</w:t>
      </w:r>
      <w:r w:rsidR="0031705A" w:rsidRPr="008C3154">
        <w:rPr>
          <w:bCs/>
          <w:iCs/>
          <w:color w:val="auto"/>
          <w:lang w:val="sr-Cyrl-CS"/>
        </w:rPr>
        <w:t xml:space="preserve"> </w:t>
      </w:r>
      <w:r w:rsidR="00486266" w:rsidRPr="008C3154">
        <w:rPr>
          <w:bCs/>
          <w:iCs/>
          <w:color w:val="auto"/>
          <w:lang w:val="sr-Cyrl-CS"/>
        </w:rPr>
        <w:t xml:space="preserve">набавке </w:t>
      </w:r>
      <w:r w:rsidR="0031705A" w:rsidRPr="008C3154">
        <w:rPr>
          <w:bCs/>
          <w:iCs/>
          <w:color w:val="auto"/>
          <w:lang w:val="sr-Cyrl-CS"/>
        </w:rPr>
        <w:t>са ПДВ-ом.</w:t>
      </w:r>
    </w:p>
    <w:p w:rsidR="001619E7" w:rsidRPr="008C3154" w:rsidRDefault="001619E7">
      <w:pPr>
        <w:pStyle w:val="11"/>
        <w:tabs>
          <w:tab w:val="left" w:pos="90"/>
        </w:tabs>
        <w:ind w:left="90"/>
        <w:jc w:val="both"/>
        <w:rPr>
          <w:lang w:val="sr-Cyrl-CS"/>
        </w:rPr>
      </w:pPr>
    </w:p>
    <w:tbl>
      <w:tblPr>
        <w:tblW w:w="0" w:type="auto"/>
        <w:tblLayout w:type="fixed"/>
        <w:tblLook w:val="0000"/>
      </w:tblPr>
      <w:tblGrid>
        <w:gridCol w:w="3080"/>
        <w:gridCol w:w="3068"/>
        <w:gridCol w:w="3094"/>
      </w:tblGrid>
      <w:tr w:rsidR="001619E7" w:rsidRPr="00D55C20">
        <w:tc>
          <w:tcPr>
            <w:tcW w:w="3080" w:type="dxa"/>
            <w:shd w:val="clear" w:color="auto" w:fill="auto"/>
            <w:vAlign w:val="center"/>
          </w:tcPr>
          <w:p w:rsidR="001619E7" w:rsidRPr="00D55C20" w:rsidRDefault="001619E7">
            <w:pPr>
              <w:pStyle w:val="BodyText2"/>
              <w:spacing w:line="100" w:lineRule="atLeast"/>
              <w:jc w:val="center"/>
            </w:pPr>
            <w:r w:rsidRPr="00D55C20">
              <w:t>Датум:</w:t>
            </w:r>
          </w:p>
        </w:tc>
        <w:tc>
          <w:tcPr>
            <w:tcW w:w="3068" w:type="dxa"/>
            <w:shd w:val="clear" w:color="auto" w:fill="auto"/>
            <w:vAlign w:val="center"/>
          </w:tcPr>
          <w:p w:rsidR="001619E7" w:rsidRPr="00D55C20" w:rsidRDefault="001619E7">
            <w:pPr>
              <w:pStyle w:val="BodyText2"/>
              <w:spacing w:line="100" w:lineRule="atLeast"/>
              <w:jc w:val="center"/>
            </w:pPr>
          </w:p>
        </w:tc>
        <w:tc>
          <w:tcPr>
            <w:tcW w:w="3094" w:type="dxa"/>
            <w:shd w:val="clear" w:color="auto" w:fill="auto"/>
            <w:vAlign w:val="center"/>
          </w:tcPr>
          <w:p w:rsidR="001619E7" w:rsidRPr="00D55C20" w:rsidRDefault="001619E7">
            <w:pPr>
              <w:pStyle w:val="BodyText2"/>
              <w:spacing w:line="100" w:lineRule="atLeast"/>
              <w:jc w:val="center"/>
            </w:pPr>
            <w:r w:rsidRPr="00D55C20">
              <w:t>Потпис понуђача</w:t>
            </w:r>
          </w:p>
        </w:tc>
      </w:tr>
      <w:tr w:rsidR="001619E7" w:rsidRPr="00D55C20">
        <w:tc>
          <w:tcPr>
            <w:tcW w:w="3080" w:type="dxa"/>
            <w:tcBorders>
              <w:bottom w:val="single" w:sz="4" w:space="0" w:color="000000"/>
            </w:tcBorders>
            <w:shd w:val="clear" w:color="auto" w:fill="auto"/>
          </w:tcPr>
          <w:p w:rsidR="001619E7" w:rsidRPr="00D55C20" w:rsidRDefault="001619E7">
            <w:pPr>
              <w:pStyle w:val="BodyText2"/>
              <w:snapToGrid w:val="0"/>
              <w:spacing w:line="100" w:lineRule="atLeast"/>
              <w:jc w:val="both"/>
            </w:pPr>
          </w:p>
        </w:tc>
        <w:tc>
          <w:tcPr>
            <w:tcW w:w="3068" w:type="dxa"/>
            <w:shd w:val="clear" w:color="auto" w:fill="auto"/>
          </w:tcPr>
          <w:p w:rsidR="001619E7" w:rsidRPr="00D55C20" w:rsidRDefault="001619E7">
            <w:pPr>
              <w:pStyle w:val="BodyText2"/>
              <w:snapToGrid w:val="0"/>
              <w:spacing w:line="100" w:lineRule="atLeast"/>
              <w:jc w:val="both"/>
            </w:pPr>
          </w:p>
        </w:tc>
        <w:tc>
          <w:tcPr>
            <w:tcW w:w="3094" w:type="dxa"/>
            <w:tcBorders>
              <w:bottom w:val="single" w:sz="4" w:space="0" w:color="000000"/>
            </w:tcBorders>
            <w:shd w:val="clear" w:color="auto" w:fill="auto"/>
          </w:tcPr>
          <w:p w:rsidR="001619E7" w:rsidRPr="00D55C20" w:rsidRDefault="001619E7">
            <w:pPr>
              <w:pStyle w:val="BodyText2"/>
              <w:snapToGrid w:val="0"/>
              <w:spacing w:line="100" w:lineRule="atLeast"/>
              <w:jc w:val="both"/>
            </w:pPr>
          </w:p>
        </w:tc>
      </w:tr>
    </w:tbl>
    <w:p w:rsidR="001619E7" w:rsidRPr="00D55C20" w:rsidRDefault="001619E7">
      <w:pPr>
        <w:jc w:val="both"/>
      </w:pPr>
    </w:p>
    <w:tbl>
      <w:tblPr>
        <w:tblW w:w="0" w:type="auto"/>
        <w:tblInd w:w="55" w:type="dxa"/>
        <w:tblLayout w:type="fixed"/>
        <w:tblCellMar>
          <w:top w:w="55" w:type="dxa"/>
          <w:left w:w="55" w:type="dxa"/>
          <w:bottom w:w="55" w:type="dxa"/>
          <w:right w:w="55" w:type="dxa"/>
        </w:tblCellMar>
        <w:tblLook w:val="0000"/>
      </w:tblPr>
      <w:tblGrid>
        <w:gridCol w:w="9017"/>
      </w:tblGrid>
      <w:tr w:rsidR="00145466" w:rsidRPr="00D55C20">
        <w:tc>
          <w:tcPr>
            <w:tcW w:w="9017" w:type="dxa"/>
            <w:shd w:val="clear" w:color="auto" w:fill="auto"/>
          </w:tcPr>
          <w:p w:rsidR="001619E7" w:rsidRPr="00D55C20" w:rsidRDefault="001619E7" w:rsidP="005044E2">
            <w:pPr>
              <w:jc w:val="both"/>
              <w:rPr>
                <w:b/>
                <w:bCs/>
                <w:iCs/>
                <w:u w:val="single"/>
                <w:lang w:val="sr-Cyrl-CS"/>
              </w:rPr>
            </w:pPr>
          </w:p>
          <w:p w:rsidR="005044E2" w:rsidRPr="00D55C20" w:rsidRDefault="005044E2" w:rsidP="005044E2">
            <w:pPr>
              <w:jc w:val="both"/>
              <w:rPr>
                <w:bCs/>
                <w:i/>
                <w:iCs/>
                <w:lang w:val="sr-Cyrl-CS"/>
              </w:rPr>
            </w:pPr>
          </w:p>
          <w:p w:rsidR="00174D9A" w:rsidRDefault="00174D9A" w:rsidP="005044E2">
            <w:pPr>
              <w:jc w:val="both"/>
              <w:rPr>
                <w:bCs/>
                <w:i/>
                <w:iCs/>
              </w:rPr>
            </w:pPr>
          </w:p>
          <w:p w:rsidR="00111A77" w:rsidRDefault="00111A77" w:rsidP="005044E2">
            <w:pPr>
              <w:jc w:val="both"/>
              <w:rPr>
                <w:bCs/>
                <w:i/>
                <w:iCs/>
              </w:rPr>
            </w:pPr>
          </w:p>
          <w:p w:rsidR="006E37DD" w:rsidRDefault="006E37DD" w:rsidP="005044E2">
            <w:pPr>
              <w:jc w:val="both"/>
              <w:rPr>
                <w:bCs/>
                <w:i/>
                <w:iCs/>
              </w:rPr>
            </w:pPr>
          </w:p>
          <w:p w:rsidR="006E37DD" w:rsidRDefault="006E37DD" w:rsidP="005044E2">
            <w:pPr>
              <w:jc w:val="both"/>
              <w:rPr>
                <w:bCs/>
                <w:i/>
                <w:iCs/>
              </w:rPr>
            </w:pPr>
          </w:p>
          <w:p w:rsidR="00B00104" w:rsidRDefault="00B00104" w:rsidP="005044E2">
            <w:pPr>
              <w:jc w:val="both"/>
              <w:rPr>
                <w:bCs/>
                <w:i/>
                <w:iCs/>
              </w:rPr>
            </w:pPr>
          </w:p>
          <w:p w:rsidR="00B00104" w:rsidRPr="00B00104" w:rsidRDefault="00B00104" w:rsidP="005044E2">
            <w:pPr>
              <w:jc w:val="both"/>
              <w:rPr>
                <w:bCs/>
                <w:i/>
                <w:iCs/>
              </w:rPr>
            </w:pPr>
          </w:p>
          <w:p w:rsidR="006E37DD" w:rsidRPr="00111A77" w:rsidRDefault="006E37DD" w:rsidP="005044E2">
            <w:pPr>
              <w:jc w:val="both"/>
              <w:rPr>
                <w:bCs/>
                <w:i/>
                <w:iCs/>
              </w:rPr>
            </w:pPr>
          </w:p>
          <w:p w:rsidR="00174D9A" w:rsidRPr="00315DCD" w:rsidRDefault="00174D9A" w:rsidP="005044E2">
            <w:pPr>
              <w:jc w:val="both"/>
              <w:rPr>
                <w:bCs/>
                <w:i/>
                <w:iCs/>
              </w:rPr>
            </w:pPr>
          </w:p>
          <w:p w:rsidR="00D8441B" w:rsidRPr="00D8441B" w:rsidRDefault="00D8441B" w:rsidP="005044E2">
            <w:pPr>
              <w:jc w:val="both"/>
              <w:rPr>
                <w:bCs/>
                <w:i/>
                <w:iCs/>
              </w:rPr>
            </w:pPr>
          </w:p>
        </w:tc>
      </w:tr>
    </w:tbl>
    <w:p w:rsidR="001619E7" w:rsidRPr="00D55C20" w:rsidRDefault="00BE0DD3">
      <w:pPr>
        <w:shd w:val="clear" w:color="auto" w:fill="C6D9F1"/>
        <w:jc w:val="center"/>
        <w:rPr>
          <w:b/>
          <w:bCs/>
          <w:i/>
          <w:iCs/>
          <w:sz w:val="28"/>
          <w:szCs w:val="28"/>
        </w:rPr>
      </w:pPr>
      <w:r w:rsidRPr="00D55C20">
        <w:rPr>
          <w:b/>
          <w:bCs/>
          <w:i/>
          <w:iCs/>
          <w:sz w:val="28"/>
          <w:szCs w:val="28"/>
        </w:rPr>
        <w:lastRenderedPageBreak/>
        <w:t>I</w:t>
      </w:r>
      <w:r w:rsidR="001619E7" w:rsidRPr="00D55C20">
        <w:rPr>
          <w:b/>
          <w:bCs/>
          <w:i/>
          <w:iCs/>
          <w:sz w:val="28"/>
          <w:szCs w:val="28"/>
        </w:rPr>
        <w:t>X  ОБРАЗАЦ ТРОШКОВА ПРИПРЕМЕ ПОНУДЕ</w:t>
      </w:r>
    </w:p>
    <w:p w:rsidR="001619E7" w:rsidRPr="00D55C20" w:rsidRDefault="001619E7">
      <w:pPr>
        <w:shd w:val="clear" w:color="auto" w:fill="C6D9F1"/>
        <w:jc w:val="center"/>
        <w:rPr>
          <w:b/>
          <w:bCs/>
          <w:i/>
          <w:iCs/>
          <w:sz w:val="28"/>
          <w:szCs w:val="28"/>
        </w:rPr>
      </w:pPr>
    </w:p>
    <w:p w:rsidR="001619E7" w:rsidRPr="00D55C20" w:rsidRDefault="001619E7">
      <w:pPr>
        <w:rPr>
          <w:b/>
          <w:bCs/>
          <w:i/>
          <w:iCs/>
          <w:sz w:val="28"/>
          <w:szCs w:val="28"/>
        </w:rPr>
      </w:pPr>
    </w:p>
    <w:p w:rsidR="001619E7" w:rsidRPr="00D55C20" w:rsidRDefault="001619E7">
      <w:pPr>
        <w:spacing w:after="120"/>
        <w:jc w:val="both"/>
        <w:rPr>
          <w:b/>
          <w:i/>
        </w:rPr>
      </w:pPr>
      <w:r w:rsidRPr="00D55C20">
        <w:t xml:space="preserve">У складу са чланом 88. </w:t>
      </w:r>
      <w:r w:rsidRPr="00D55C20">
        <w:rPr>
          <w:lang w:val="sr-Cyrl-CS"/>
        </w:rPr>
        <w:t>став 1.</w:t>
      </w:r>
      <w:r w:rsidRPr="00D55C20">
        <w:t xml:space="preserve"> Закона, понуђач ____________________ </w:t>
      </w:r>
      <w:r w:rsidRPr="00D55C20">
        <w:rPr>
          <w:i/>
          <w:lang w:val="ru-RU"/>
        </w:rPr>
        <w:t>[</w:t>
      </w:r>
      <w:r w:rsidRPr="00D55C20">
        <w:rPr>
          <w:i/>
          <w:iCs/>
        </w:rPr>
        <w:t xml:space="preserve">навести </w:t>
      </w:r>
      <w:r w:rsidRPr="00D55C20">
        <w:rPr>
          <w:i/>
          <w:iCs/>
          <w:lang w:val="sr-Cyrl-CS"/>
        </w:rPr>
        <w:t>назив понуђача</w:t>
      </w:r>
      <w:r w:rsidRPr="00D55C20">
        <w:rPr>
          <w:i/>
          <w:iCs/>
        </w:rPr>
        <w:t xml:space="preserve">], </w:t>
      </w:r>
      <w:r w:rsidRPr="00D55C20">
        <w:t>достав</w:t>
      </w:r>
      <w:r w:rsidRPr="00D55C20">
        <w:rPr>
          <w:lang w:val="sr-Cyrl-CS"/>
        </w:rPr>
        <w:t xml:space="preserve">ља </w:t>
      </w:r>
      <w:r w:rsidRPr="00D55C20">
        <w:t xml:space="preserve">укупан износ и структуру трошкова припремања понуде, </w:t>
      </w:r>
      <w:r w:rsidRPr="00D55C20">
        <w:rPr>
          <w:lang w:val="sr-Cyrl-CS"/>
        </w:rPr>
        <w:t xml:space="preserve">како следи у </w:t>
      </w:r>
      <w:r w:rsidRPr="00D55C20">
        <w:t>табели:</w:t>
      </w:r>
    </w:p>
    <w:tbl>
      <w:tblPr>
        <w:tblW w:w="0" w:type="auto"/>
        <w:tblInd w:w="153" w:type="dxa"/>
        <w:tblLayout w:type="fixed"/>
        <w:tblLook w:val="0000"/>
      </w:tblPr>
      <w:tblGrid>
        <w:gridCol w:w="5565"/>
        <w:gridCol w:w="3300"/>
      </w:tblGrid>
      <w:tr w:rsidR="001619E7" w:rsidRPr="00D55C20">
        <w:tc>
          <w:tcPr>
            <w:tcW w:w="5565" w:type="dxa"/>
            <w:tcBorders>
              <w:top w:val="single" w:sz="4" w:space="0" w:color="000000"/>
              <w:left w:val="single" w:sz="4" w:space="0" w:color="000000"/>
              <w:bottom w:val="single" w:sz="4" w:space="0" w:color="000000"/>
            </w:tcBorders>
            <w:shd w:val="clear" w:color="auto" w:fill="auto"/>
          </w:tcPr>
          <w:p w:rsidR="001619E7" w:rsidRPr="00D55C20" w:rsidRDefault="001619E7">
            <w:pPr>
              <w:jc w:val="center"/>
              <w:rPr>
                <w:b/>
                <w:i/>
              </w:rPr>
            </w:pPr>
            <w:r w:rsidRPr="00D55C20">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jc w:val="center"/>
            </w:pPr>
            <w:r w:rsidRPr="00D55C20">
              <w:rPr>
                <w:b/>
                <w:i/>
              </w:rPr>
              <w:t>ИЗНОС ТРОШКА У РСД</w:t>
            </w:r>
          </w:p>
        </w:tc>
      </w:tr>
      <w:tr w:rsidR="001619E7" w:rsidRPr="00D55C20">
        <w:tc>
          <w:tcPr>
            <w:tcW w:w="55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right"/>
            </w:pPr>
          </w:p>
        </w:tc>
      </w:tr>
      <w:tr w:rsidR="001619E7" w:rsidRPr="00D55C20">
        <w:tc>
          <w:tcPr>
            <w:tcW w:w="55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jc w:val="right"/>
            </w:pPr>
          </w:p>
        </w:tc>
      </w:tr>
      <w:tr w:rsidR="001619E7" w:rsidRPr="00D55C20">
        <w:tc>
          <w:tcPr>
            <w:tcW w:w="55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pPr>
          </w:p>
        </w:tc>
      </w:tr>
      <w:tr w:rsidR="001619E7" w:rsidRPr="00D55C20">
        <w:tc>
          <w:tcPr>
            <w:tcW w:w="55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pPr>
          </w:p>
        </w:tc>
      </w:tr>
      <w:tr w:rsidR="001619E7" w:rsidRPr="00D55C20">
        <w:tc>
          <w:tcPr>
            <w:tcW w:w="55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pPr>
          </w:p>
        </w:tc>
      </w:tr>
      <w:tr w:rsidR="001619E7" w:rsidRPr="00D55C20">
        <w:tc>
          <w:tcPr>
            <w:tcW w:w="55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pPr>
          </w:p>
        </w:tc>
      </w:tr>
      <w:tr w:rsidR="001619E7" w:rsidRPr="00D55C20">
        <w:tc>
          <w:tcPr>
            <w:tcW w:w="5565" w:type="dxa"/>
            <w:tcBorders>
              <w:top w:val="single" w:sz="4" w:space="0" w:color="000000"/>
              <w:left w:val="single" w:sz="4" w:space="0" w:color="000000"/>
              <w:bottom w:val="single" w:sz="4" w:space="0" w:color="000000"/>
            </w:tcBorders>
            <w:shd w:val="clear" w:color="auto" w:fill="auto"/>
          </w:tcPr>
          <w:p w:rsidR="001619E7" w:rsidRPr="00D55C20" w:rsidRDefault="001619E7">
            <w:pPr>
              <w:snapToGrid w:val="0"/>
              <w:jc w:val="both"/>
              <w:rPr>
                <w:i/>
              </w:rPr>
            </w:pPr>
          </w:p>
          <w:p w:rsidR="001619E7" w:rsidRPr="00D55C20" w:rsidRDefault="001619E7">
            <w:pPr>
              <w:jc w:val="both"/>
              <w:rPr>
                <w:lang w:val="ru-RU"/>
              </w:rPr>
            </w:pPr>
            <w:r w:rsidRPr="00D55C20">
              <w:rPr>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55C20" w:rsidRDefault="001619E7">
            <w:pPr>
              <w:snapToGrid w:val="0"/>
              <w:rPr>
                <w:lang w:val="ru-RU"/>
              </w:rPr>
            </w:pPr>
          </w:p>
        </w:tc>
      </w:tr>
    </w:tbl>
    <w:p w:rsidR="001619E7" w:rsidRPr="00D55C20" w:rsidRDefault="001619E7">
      <w:pPr>
        <w:jc w:val="both"/>
      </w:pPr>
    </w:p>
    <w:p w:rsidR="001619E7" w:rsidRPr="00D55C20" w:rsidRDefault="001619E7">
      <w:pPr>
        <w:jc w:val="both"/>
      </w:pPr>
      <w:r w:rsidRPr="00D55C20">
        <w:t>Трошкове припреме и подношења понуде сноси искључиво понуђач и не може тражити од наручиоца накнаду трошкова.</w:t>
      </w:r>
    </w:p>
    <w:p w:rsidR="001619E7" w:rsidRPr="00D55C20" w:rsidRDefault="001619E7">
      <w:pPr>
        <w:jc w:val="both"/>
        <w:rPr>
          <w:lang w:val="sr-Cyrl-CS"/>
        </w:rPr>
      </w:pPr>
      <w:r w:rsidRPr="00D55C20">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619E7" w:rsidRPr="00D55C20" w:rsidRDefault="001619E7">
      <w:pPr>
        <w:spacing w:after="120"/>
        <w:ind w:firstLine="426"/>
        <w:jc w:val="both"/>
        <w:rPr>
          <w:b/>
          <w:bCs/>
          <w:i/>
        </w:rPr>
      </w:pPr>
    </w:p>
    <w:p w:rsidR="00A170E0" w:rsidRPr="00D55C20" w:rsidRDefault="001619E7" w:rsidP="00A170E0">
      <w:pPr>
        <w:spacing w:after="120"/>
        <w:jc w:val="both"/>
        <w:rPr>
          <w:bCs/>
          <w:i/>
          <w:color w:val="FF0000"/>
          <w:lang w:val="sr-Cyrl-CS"/>
        </w:rPr>
      </w:pPr>
      <w:r w:rsidRPr="00D55C20">
        <w:rPr>
          <w:b/>
          <w:bCs/>
          <w:i/>
          <w:color w:val="auto"/>
        </w:rPr>
        <w:t xml:space="preserve">Напомена: </w:t>
      </w:r>
      <w:r w:rsidRPr="00D55C20">
        <w:rPr>
          <w:bCs/>
          <w:i/>
          <w:color w:val="auto"/>
        </w:rPr>
        <w:t>достављање овог обрасца није обавезно</w:t>
      </w:r>
      <w:r w:rsidR="00503A75" w:rsidRPr="00D55C20">
        <w:rPr>
          <w:bCs/>
          <w:i/>
          <w:color w:val="auto"/>
        </w:rPr>
        <w:t>.</w:t>
      </w:r>
    </w:p>
    <w:p w:rsidR="001619E7" w:rsidRPr="00D55C20" w:rsidRDefault="001619E7">
      <w:pPr>
        <w:spacing w:after="120"/>
        <w:jc w:val="both"/>
        <w:rPr>
          <w:bCs/>
          <w:color w:val="auto"/>
        </w:rPr>
      </w:pPr>
    </w:p>
    <w:p w:rsidR="001619E7" w:rsidRPr="00D55C20" w:rsidRDefault="001619E7">
      <w:pPr>
        <w:spacing w:after="120"/>
        <w:ind w:firstLine="425"/>
        <w:jc w:val="both"/>
        <w:rPr>
          <w:bCs/>
        </w:rPr>
      </w:pPr>
    </w:p>
    <w:tbl>
      <w:tblPr>
        <w:tblW w:w="0" w:type="auto"/>
        <w:tblLayout w:type="fixed"/>
        <w:tblLook w:val="0000"/>
      </w:tblPr>
      <w:tblGrid>
        <w:gridCol w:w="3080"/>
        <w:gridCol w:w="3068"/>
        <w:gridCol w:w="3094"/>
      </w:tblGrid>
      <w:tr w:rsidR="001619E7" w:rsidRPr="00D55C20">
        <w:tc>
          <w:tcPr>
            <w:tcW w:w="3080" w:type="dxa"/>
            <w:shd w:val="clear" w:color="auto" w:fill="auto"/>
            <w:vAlign w:val="center"/>
          </w:tcPr>
          <w:p w:rsidR="001619E7" w:rsidRPr="00D55C20" w:rsidRDefault="001619E7">
            <w:pPr>
              <w:pStyle w:val="BodyText2"/>
              <w:spacing w:line="100" w:lineRule="atLeast"/>
              <w:jc w:val="center"/>
            </w:pPr>
            <w:r w:rsidRPr="00D55C20">
              <w:t>Датум:</w:t>
            </w:r>
          </w:p>
        </w:tc>
        <w:tc>
          <w:tcPr>
            <w:tcW w:w="3068" w:type="dxa"/>
            <w:shd w:val="clear" w:color="auto" w:fill="auto"/>
            <w:vAlign w:val="center"/>
          </w:tcPr>
          <w:p w:rsidR="001619E7" w:rsidRPr="00D55C20" w:rsidRDefault="001619E7">
            <w:pPr>
              <w:pStyle w:val="BodyText2"/>
              <w:spacing w:line="100" w:lineRule="atLeast"/>
              <w:jc w:val="center"/>
            </w:pPr>
          </w:p>
        </w:tc>
        <w:tc>
          <w:tcPr>
            <w:tcW w:w="3094" w:type="dxa"/>
            <w:shd w:val="clear" w:color="auto" w:fill="auto"/>
            <w:vAlign w:val="center"/>
          </w:tcPr>
          <w:p w:rsidR="001619E7" w:rsidRPr="00D55C20" w:rsidRDefault="001619E7">
            <w:pPr>
              <w:pStyle w:val="BodyText2"/>
              <w:spacing w:line="100" w:lineRule="atLeast"/>
              <w:jc w:val="center"/>
            </w:pPr>
            <w:r w:rsidRPr="00D55C20">
              <w:t>Потпис понуђача</w:t>
            </w:r>
          </w:p>
        </w:tc>
      </w:tr>
      <w:tr w:rsidR="001619E7" w:rsidRPr="00D55C20">
        <w:tc>
          <w:tcPr>
            <w:tcW w:w="3080" w:type="dxa"/>
            <w:tcBorders>
              <w:bottom w:val="single" w:sz="4" w:space="0" w:color="000000"/>
            </w:tcBorders>
            <w:shd w:val="clear" w:color="auto" w:fill="auto"/>
          </w:tcPr>
          <w:p w:rsidR="001619E7" w:rsidRPr="00D55C20" w:rsidRDefault="001619E7">
            <w:pPr>
              <w:pStyle w:val="BodyText2"/>
              <w:snapToGrid w:val="0"/>
              <w:spacing w:line="100" w:lineRule="atLeast"/>
              <w:jc w:val="both"/>
            </w:pPr>
          </w:p>
        </w:tc>
        <w:tc>
          <w:tcPr>
            <w:tcW w:w="3068" w:type="dxa"/>
            <w:shd w:val="clear" w:color="auto" w:fill="auto"/>
          </w:tcPr>
          <w:p w:rsidR="001619E7" w:rsidRPr="00D55C20" w:rsidRDefault="001619E7">
            <w:pPr>
              <w:pStyle w:val="BodyText2"/>
              <w:snapToGrid w:val="0"/>
              <w:spacing w:line="100" w:lineRule="atLeast"/>
              <w:jc w:val="both"/>
            </w:pPr>
          </w:p>
        </w:tc>
        <w:tc>
          <w:tcPr>
            <w:tcW w:w="3094" w:type="dxa"/>
            <w:tcBorders>
              <w:bottom w:val="single" w:sz="4" w:space="0" w:color="000000"/>
            </w:tcBorders>
            <w:shd w:val="clear" w:color="auto" w:fill="auto"/>
          </w:tcPr>
          <w:p w:rsidR="001619E7" w:rsidRPr="00D55C20" w:rsidRDefault="001619E7">
            <w:pPr>
              <w:pStyle w:val="BodyText2"/>
              <w:snapToGrid w:val="0"/>
              <w:spacing w:line="100" w:lineRule="atLeast"/>
              <w:jc w:val="both"/>
            </w:pPr>
          </w:p>
        </w:tc>
      </w:tr>
    </w:tbl>
    <w:p w:rsidR="001619E7" w:rsidRPr="00D55C20" w:rsidRDefault="001619E7"/>
    <w:p w:rsidR="001619E7" w:rsidRPr="00D55C20" w:rsidRDefault="001619E7">
      <w:pPr>
        <w:rPr>
          <w:b/>
          <w:bCs/>
          <w:i/>
          <w:iCs/>
        </w:rPr>
      </w:pPr>
    </w:p>
    <w:p w:rsidR="001619E7" w:rsidRPr="00D55C20" w:rsidRDefault="001619E7">
      <w:pPr>
        <w:rPr>
          <w:b/>
          <w:bCs/>
          <w:i/>
          <w:iCs/>
          <w:sz w:val="28"/>
          <w:szCs w:val="28"/>
        </w:rPr>
      </w:pPr>
    </w:p>
    <w:p w:rsidR="001619E7" w:rsidRPr="00D55C20" w:rsidRDefault="001619E7">
      <w:pPr>
        <w:rPr>
          <w:b/>
          <w:bCs/>
          <w:i/>
          <w:iCs/>
          <w:sz w:val="28"/>
          <w:szCs w:val="28"/>
        </w:rPr>
      </w:pPr>
    </w:p>
    <w:p w:rsidR="001619E7" w:rsidRPr="00D55C20" w:rsidRDefault="001619E7">
      <w:pPr>
        <w:rPr>
          <w:b/>
          <w:bCs/>
          <w:i/>
          <w:iCs/>
          <w:sz w:val="28"/>
          <w:szCs w:val="28"/>
        </w:rPr>
      </w:pPr>
    </w:p>
    <w:p w:rsidR="001619E7" w:rsidRPr="00D55C20" w:rsidRDefault="001619E7">
      <w:pPr>
        <w:rPr>
          <w:b/>
          <w:bCs/>
          <w:i/>
          <w:iCs/>
          <w:sz w:val="28"/>
          <w:szCs w:val="28"/>
        </w:rPr>
      </w:pPr>
    </w:p>
    <w:p w:rsidR="001619E7" w:rsidRPr="00D55C20" w:rsidRDefault="001619E7">
      <w:pPr>
        <w:rPr>
          <w:b/>
          <w:bCs/>
          <w:i/>
          <w:iCs/>
          <w:sz w:val="28"/>
          <w:szCs w:val="28"/>
        </w:rPr>
      </w:pPr>
    </w:p>
    <w:p w:rsidR="001619E7" w:rsidRPr="00D55C20" w:rsidRDefault="001619E7">
      <w:pPr>
        <w:rPr>
          <w:b/>
          <w:bCs/>
          <w:i/>
          <w:iCs/>
          <w:sz w:val="28"/>
          <w:szCs w:val="28"/>
        </w:rPr>
      </w:pPr>
    </w:p>
    <w:p w:rsidR="00503A75" w:rsidRPr="00315DCD" w:rsidRDefault="00503A75">
      <w:pPr>
        <w:rPr>
          <w:b/>
          <w:bCs/>
          <w:i/>
          <w:iCs/>
          <w:sz w:val="28"/>
          <w:szCs w:val="28"/>
        </w:rPr>
      </w:pPr>
    </w:p>
    <w:p w:rsidR="001619E7" w:rsidRPr="00D55C20" w:rsidRDefault="001619E7">
      <w:pPr>
        <w:rPr>
          <w:b/>
          <w:bCs/>
          <w:i/>
          <w:iCs/>
          <w:sz w:val="28"/>
          <w:szCs w:val="28"/>
        </w:rPr>
      </w:pPr>
    </w:p>
    <w:p w:rsidR="001619E7" w:rsidRPr="00D55C20" w:rsidRDefault="001619E7">
      <w:pPr>
        <w:shd w:val="clear" w:color="auto" w:fill="C6D9F1"/>
        <w:jc w:val="center"/>
        <w:rPr>
          <w:bCs/>
        </w:rPr>
      </w:pPr>
      <w:r w:rsidRPr="00D55C20">
        <w:rPr>
          <w:b/>
          <w:bCs/>
          <w:i/>
          <w:iCs/>
          <w:sz w:val="28"/>
          <w:szCs w:val="28"/>
        </w:rPr>
        <w:t>X</w:t>
      </w:r>
      <w:r w:rsidRPr="00D55C20">
        <w:rPr>
          <w:b/>
          <w:bCs/>
          <w:i/>
          <w:iCs/>
          <w:sz w:val="28"/>
          <w:szCs w:val="28"/>
          <w:lang w:val="ru-RU"/>
        </w:rPr>
        <w:t xml:space="preserve"> </w:t>
      </w:r>
      <w:r w:rsidRPr="00D55C20">
        <w:rPr>
          <w:b/>
          <w:bCs/>
          <w:i/>
          <w:iCs/>
          <w:sz w:val="28"/>
          <w:szCs w:val="28"/>
        </w:rPr>
        <w:t xml:space="preserve"> ОБРАЗАЦ ИЗЈАВЕ О НЕЗАВИСНОЈ ПОНУДИ</w:t>
      </w:r>
    </w:p>
    <w:p w:rsidR="001619E7" w:rsidRPr="00D55C20" w:rsidRDefault="001619E7">
      <w:pPr>
        <w:pStyle w:val="BodyText3"/>
        <w:shd w:val="clear" w:color="auto" w:fill="C6D9F1"/>
        <w:spacing w:after="0"/>
        <w:jc w:val="center"/>
        <w:rPr>
          <w:bCs/>
          <w:sz w:val="24"/>
          <w:szCs w:val="24"/>
        </w:rPr>
      </w:pPr>
    </w:p>
    <w:p w:rsidR="001619E7" w:rsidRPr="00D55C20" w:rsidRDefault="001619E7">
      <w:pPr>
        <w:pStyle w:val="BodyText3"/>
        <w:spacing w:after="0"/>
        <w:jc w:val="center"/>
        <w:rPr>
          <w:bCs/>
          <w:sz w:val="24"/>
          <w:szCs w:val="24"/>
        </w:rPr>
      </w:pPr>
    </w:p>
    <w:p w:rsidR="001619E7" w:rsidRPr="00D55C20" w:rsidRDefault="001619E7">
      <w:pPr>
        <w:pStyle w:val="BodyText3"/>
        <w:spacing w:after="0"/>
        <w:jc w:val="both"/>
        <w:rPr>
          <w:sz w:val="24"/>
          <w:szCs w:val="24"/>
        </w:rPr>
      </w:pPr>
      <w:r w:rsidRPr="00D55C20">
        <w:rPr>
          <w:sz w:val="24"/>
          <w:szCs w:val="24"/>
        </w:rPr>
        <w:t xml:space="preserve">У складу са чланом 26. Закона, ________________________________________, </w:t>
      </w:r>
    </w:p>
    <w:p w:rsidR="001619E7" w:rsidRPr="00D55C20" w:rsidRDefault="001619E7">
      <w:pPr>
        <w:pStyle w:val="BodyText3"/>
        <w:spacing w:after="0"/>
        <w:jc w:val="both"/>
        <w:rPr>
          <w:sz w:val="24"/>
          <w:szCs w:val="24"/>
        </w:rPr>
      </w:pPr>
      <w:r w:rsidRPr="00D55C20">
        <w:rPr>
          <w:sz w:val="24"/>
          <w:szCs w:val="24"/>
        </w:rPr>
        <w:t xml:space="preserve">                                                                           </w:t>
      </w:r>
      <w:r w:rsidRPr="00D55C20">
        <w:rPr>
          <w:sz w:val="20"/>
          <w:szCs w:val="20"/>
        </w:rPr>
        <w:t xml:space="preserve"> (Назив понуђача)</w:t>
      </w:r>
    </w:p>
    <w:p w:rsidR="001619E7" w:rsidRPr="00D55C20" w:rsidRDefault="001619E7">
      <w:pPr>
        <w:pStyle w:val="BodyText3"/>
        <w:spacing w:after="0"/>
        <w:jc w:val="both"/>
        <w:rPr>
          <w:w w:val="200"/>
          <w:sz w:val="24"/>
          <w:szCs w:val="24"/>
        </w:rPr>
      </w:pPr>
      <w:r w:rsidRPr="00D55C20">
        <w:rPr>
          <w:sz w:val="24"/>
          <w:szCs w:val="24"/>
        </w:rPr>
        <w:t xml:space="preserve">даје: </w:t>
      </w:r>
    </w:p>
    <w:p w:rsidR="001619E7" w:rsidRPr="00D55C20" w:rsidRDefault="001619E7">
      <w:pPr>
        <w:pStyle w:val="BodyText3"/>
        <w:spacing w:before="360" w:after="360"/>
        <w:ind w:firstLine="227"/>
        <w:jc w:val="both"/>
        <w:rPr>
          <w:w w:val="200"/>
          <w:sz w:val="24"/>
          <w:szCs w:val="24"/>
        </w:rPr>
      </w:pPr>
    </w:p>
    <w:p w:rsidR="001619E7" w:rsidRPr="00D55C20" w:rsidRDefault="001619E7">
      <w:pPr>
        <w:pStyle w:val="BodyText3"/>
        <w:spacing w:before="360" w:after="360"/>
        <w:ind w:firstLine="227"/>
        <w:jc w:val="center"/>
        <w:rPr>
          <w:b/>
          <w:bCs/>
          <w:sz w:val="24"/>
          <w:szCs w:val="24"/>
          <w:lang w:val="sr-Cyrl-CS"/>
        </w:rPr>
      </w:pPr>
      <w:r w:rsidRPr="00D55C20">
        <w:rPr>
          <w:b/>
          <w:bCs/>
          <w:sz w:val="24"/>
          <w:szCs w:val="24"/>
          <w:lang w:val="sr-Cyrl-CS"/>
        </w:rPr>
        <w:t xml:space="preserve">ИЗЈАВУ </w:t>
      </w:r>
    </w:p>
    <w:p w:rsidR="001619E7" w:rsidRPr="00D55C20" w:rsidRDefault="001619E7">
      <w:pPr>
        <w:pStyle w:val="BodyText3"/>
        <w:spacing w:before="360" w:after="360"/>
        <w:ind w:firstLine="227"/>
        <w:jc w:val="center"/>
        <w:rPr>
          <w:bCs/>
          <w:sz w:val="24"/>
          <w:szCs w:val="24"/>
        </w:rPr>
      </w:pPr>
      <w:r w:rsidRPr="00D55C20">
        <w:rPr>
          <w:b/>
          <w:bCs/>
          <w:sz w:val="24"/>
          <w:szCs w:val="24"/>
          <w:lang w:val="sr-Cyrl-CS"/>
        </w:rPr>
        <w:t>О НЕЗАВИСНОЈ</w:t>
      </w:r>
      <w:r w:rsidRPr="00D55C20">
        <w:rPr>
          <w:b/>
          <w:bCs/>
          <w:sz w:val="24"/>
          <w:szCs w:val="24"/>
        </w:rPr>
        <w:t xml:space="preserve"> ПОНУДИ</w:t>
      </w:r>
    </w:p>
    <w:p w:rsidR="001619E7" w:rsidRPr="00D55C20" w:rsidRDefault="001619E7">
      <w:pPr>
        <w:pStyle w:val="BodyText3"/>
        <w:spacing w:after="0"/>
        <w:jc w:val="both"/>
        <w:rPr>
          <w:bCs/>
          <w:sz w:val="24"/>
          <w:szCs w:val="24"/>
        </w:rPr>
      </w:pPr>
    </w:p>
    <w:p w:rsidR="001619E7" w:rsidRPr="00D55C20" w:rsidRDefault="001619E7">
      <w:pPr>
        <w:pStyle w:val="BodyText3"/>
        <w:spacing w:after="0"/>
        <w:jc w:val="both"/>
        <w:rPr>
          <w:bCs/>
          <w:sz w:val="24"/>
          <w:szCs w:val="24"/>
        </w:rPr>
      </w:pPr>
    </w:p>
    <w:p w:rsidR="001619E7" w:rsidRPr="00D55C20" w:rsidRDefault="001619E7">
      <w:pPr>
        <w:jc w:val="both"/>
      </w:pPr>
      <w:r w:rsidRPr="00D55C20">
        <w:tab/>
      </w:r>
      <w:r w:rsidRPr="00D55C20">
        <w:tab/>
      </w:r>
      <w:r w:rsidRPr="00D55C20">
        <w:tab/>
      </w:r>
      <w:r w:rsidRPr="00D55C20">
        <w:rPr>
          <w:bCs/>
        </w:rPr>
        <w:t xml:space="preserve"> </w:t>
      </w:r>
    </w:p>
    <w:p w:rsidR="001619E7" w:rsidRPr="00D55C20" w:rsidRDefault="001619E7">
      <w:pPr>
        <w:jc w:val="both"/>
        <w:rPr>
          <w:bCs/>
        </w:rPr>
      </w:pPr>
      <w:r w:rsidRPr="00D55C20">
        <w:t>Под пуном материјалном и кривичном одговорношћу п</w:t>
      </w:r>
      <w:r w:rsidRPr="00D55C20">
        <w:rPr>
          <w:bCs/>
        </w:rPr>
        <w:t xml:space="preserve">отврђујем да сам понуду у </w:t>
      </w:r>
      <w:r w:rsidRPr="00D55C20">
        <w:rPr>
          <w:bCs/>
          <w:lang w:val="sr-Cyrl-CS"/>
        </w:rPr>
        <w:t>поступку</w:t>
      </w:r>
      <w:r w:rsidRPr="00D55C20">
        <w:rPr>
          <w:bCs/>
        </w:rPr>
        <w:t xml:space="preserve"> </w:t>
      </w:r>
      <w:r w:rsidRPr="00EA3F62">
        <w:rPr>
          <w:b/>
          <w:bCs/>
        </w:rPr>
        <w:t>јавне набавке</w:t>
      </w:r>
      <w:r w:rsidR="00517463" w:rsidRPr="00EA3F62">
        <w:rPr>
          <w:b/>
          <w:bCs/>
          <w:lang w:val="sr-Cyrl-CS"/>
        </w:rPr>
        <w:t xml:space="preserve"> </w:t>
      </w:r>
      <w:r w:rsidR="00517463" w:rsidRPr="00EA3F62">
        <w:rPr>
          <w:b/>
          <w:lang w:val="sr-Cyrl-CS"/>
        </w:rPr>
        <w:t xml:space="preserve">нафтних деривата- горива за потребе Општине Смедеревска </w:t>
      </w:r>
      <w:r w:rsidR="00391B0B" w:rsidRPr="00EA3F62">
        <w:rPr>
          <w:b/>
          <w:lang w:val="sr-Cyrl-CS"/>
        </w:rPr>
        <w:t>Паланка, ЈН бр.</w:t>
      </w:r>
      <w:r w:rsidR="00391B0B">
        <w:rPr>
          <w:lang w:val="sr-Cyrl-CS"/>
        </w:rPr>
        <w:t xml:space="preserve"> </w:t>
      </w:r>
      <w:r w:rsidR="006D7045" w:rsidRPr="00EE56D7">
        <w:rPr>
          <w:b/>
          <w:lang w:val="sr-Cyrl-CS"/>
        </w:rPr>
        <w:t>1.1.</w:t>
      </w:r>
      <w:r w:rsidR="0060777B">
        <w:rPr>
          <w:b/>
          <w:lang w:val="sr-Cyrl-CS"/>
        </w:rPr>
        <w:t>4</w:t>
      </w:r>
      <w:r w:rsidR="006D7045">
        <w:rPr>
          <w:b/>
          <w:lang w:val="sr-Cyrl-CS"/>
        </w:rPr>
        <w:t>/20</w:t>
      </w:r>
      <w:r w:rsidR="0060777B">
        <w:rPr>
          <w:b/>
          <w:lang w:val="sr-Cyrl-CS"/>
        </w:rPr>
        <w:t>20</w:t>
      </w:r>
      <w:r w:rsidRPr="00D55C20">
        <w:t xml:space="preserve"> </w:t>
      </w:r>
      <w:r w:rsidRPr="00D55C20">
        <w:rPr>
          <w:bCs/>
        </w:rPr>
        <w:t>поднео независно, без договора са другим понуђачима или заинтересованим лицима.</w:t>
      </w:r>
    </w:p>
    <w:p w:rsidR="001619E7" w:rsidRPr="00D55C20" w:rsidRDefault="001619E7">
      <w:pPr>
        <w:jc w:val="both"/>
        <w:rPr>
          <w:bCs/>
        </w:rPr>
      </w:pPr>
    </w:p>
    <w:p w:rsidR="001619E7" w:rsidRPr="00D55C20" w:rsidRDefault="001619E7">
      <w:pPr>
        <w:jc w:val="both"/>
        <w:rPr>
          <w:bCs/>
        </w:rPr>
      </w:pPr>
    </w:p>
    <w:p w:rsidR="001619E7" w:rsidRPr="00D55C20" w:rsidRDefault="001619E7">
      <w:pPr>
        <w:pStyle w:val="BodyText3"/>
        <w:spacing w:after="0"/>
        <w:ind w:firstLine="227"/>
        <w:jc w:val="both"/>
        <w:rPr>
          <w:sz w:val="24"/>
          <w:szCs w:val="24"/>
        </w:rPr>
      </w:pPr>
    </w:p>
    <w:tbl>
      <w:tblPr>
        <w:tblW w:w="0" w:type="auto"/>
        <w:tblLayout w:type="fixed"/>
        <w:tblLook w:val="0000"/>
      </w:tblPr>
      <w:tblGrid>
        <w:gridCol w:w="3080"/>
        <w:gridCol w:w="3065"/>
        <w:gridCol w:w="3097"/>
      </w:tblGrid>
      <w:tr w:rsidR="001619E7" w:rsidRPr="00D55C20">
        <w:tc>
          <w:tcPr>
            <w:tcW w:w="3080" w:type="dxa"/>
            <w:shd w:val="clear" w:color="auto" w:fill="auto"/>
            <w:vAlign w:val="center"/>
          </w:tcPr>
          <w:p w:rsidR="001619E7" w:rsidRPr="00D55C20" w:rsidRDefault="001619E7">
            <w:pPr>
              <w:pStyle w:val="BodyText2"/>
              <w:spacing w:line="100" w:lineRule="atLeast"/>
              <w:jc w:val="center"/>
            </w:pPr>
            <w:r w:rsidRPr="00D55C20">
              <w:t>Датум:</w:t>
            </w:r>
          </w:p>
        </w:tc>
        <w:tc>
          <w:tcPr>
            <w:tcW w:w="3065" w:type="dxa"/>
            <w:shd w:val="clear" w:color="auto" w:fill="auto"/>
            <w:vAlign w:val="center"/>
          </w:tcPr>
          <w:p w:rsidR="001619E7" w:rsidRPr="00D55C20" w:rsidRDefault="001619E7">
            <w:pPr>
              <w:pStyle w:val="BodyText2"/>
              <w:spacing w:line="100" w:lineRule="atLeast"/>
              <w:jc w:val="center"/>
            </w:pPr>
          </w:p>
        </w:tc>
        <w:tc>
          <w:tcPr>
            <w:tcW w:w="3097" w:type="dxa"/>
            <w:shd w:val="clear" w:color="auto" w:fill="auto"/>
            <w:vAlign w:val="center"/>
          </w:tcPr>
          <w:p w:rsidR="001619E7" w:rsidRPr="00D55C20" w:rsidRDefault="001619E7">
            <w:pPr>
              <w:pStyle w:val="BodyText2"/>
              <w:spacing w:line="100" w:lineRule="atLeast"/>
              <w:jc w:val="center"/>
            </w:pPr>
            <w:r w:rsidRPr="00D55C20">
              <w:t>Потпис понуђача</w:t>
            </w:r>
          </w:p>
        </w:tc>
      </w:tr>
      <w:tr w:rsidR="001619E7" w:rsidRPr="00D55C20">
        <w:tc>
          <w:tcPr>
            <w:tcW w:w="3080" w:type="dxa"/>
            <w:tcBorders>
              <w:bottom w:val="single" w:sz="4" w:space="0" w:color="000000"/>
            </w:tcBorders>
            <w:shd w:val="clear" w:color="auto" w:fill="auto"/>
          </w:tcPr>
          <w:p w:rsidR="001619E7" w:rsidRPr="00D55C20" w:rsidRDefault="001619E7">
            <w:pPr>
              <w:pStyle w:val="BodyText2"/>
              <w:snapToGrid w:val="0"/>
              <w:spacing w:line="100" w:lineRule="atLeast"/>
              <w:jc w:val="both"/>
            </w:pPr>
          </w:p>
        </w:tc>
        <w:tc>
          <w:tcPr>
            <w:tcW w:w="3065" w:type="dxa"/>
            <w:shd w:val="clear" w:color="auto" w:fill="auto"/>
          </w:tcPr>
          <w:p w:rsidR="001619E7" w:rsidRPr="00D55C20" w:rsidRDefault="001619E7">
            <w:pPr>
              <w:pStyle w:val="BodyText2"/>
              <w:snapToGrid w:val="0"/>
              <w:spacing w:line="100" w:lineRule="atLeast"/>
              <w:jc w:val="both"/>
            </w:pPr>
          </w:p>
        </w:tc>
        <w:tc>
          <w:tcPr>
            <w:tcW w:w="3097" w:type="dxa"/>
            <w:tcBorders>
              <w:bottom w:val="single" w:sz="4" w:space="0" w:color="000000"/>
            </w:tcBorders>
            <w:shd w:val="clear" w:color="auto" w:fill="auto"/>
          </w:tcPr>
          <w:p w:rsidR="001619E7" w:rsidRPr="00D55C20" w:rsidRDefault="001619E7">
            <w:pPr>
              <w:pStyle w:val="BodyText2"/>
              <w:snapToGrid w:val="0"/>
              <w:spacing w:line="100" w:lineRule="atLeast"/>
              <w:jc w:val="both"/>
            </w:pPr>
          </w:p>
        </w:tc>
      </w:tr>
    </w:tbl>
    <w:p w:rsidR="001619E7" w:rsidRPr="00D55C20" w:rsidRDefault="001619E7">
      <w:pPr>
        <w:pStyle w:val="BodyText3"/>
        <w:spacing w:after="0"/>
        <w:ind w:firstLine="227"/>
        <w:jc w:val="both"/>
      </w:pPr>
    </w:p>
    <w:p w:rsidR="001619E7" w:rsidRPr="00D55C20" w:rsidRDefault="001619E7">
      <w:pPr>
        <w:tabs>
          <w:tab w:val="left" w:pos="6028"/>
        </w:tabs>
        <w:autoSpaceDE w:val="0"/>
        <w:spacing w:line="240" w:lineRule="auto"/>
      </w:pPr>
    </w:p>
    <w:p w:rsidR="001619E7" w:rsidRPr="00D55C20" w:rsidRDefault="001619E7">
      <w:pPr>
        <w:tabs>
          <w:tab w:val="left" w:pos="6028"/>
        </w:tabs>
        <w:autoSpaceDE w:val="0"/>
        <w:spacing w:line="240" w:lineRule="auto"/>
        <w:jc w:val="both"/>
        <w:rPr>
          <w:i/>
          <w:color w:val="auto"/>
        </w:rPr>
      </w:pPr>
      <w:r w:rsidRPr="00D55C20">
        <w:rPr>
          <w:b/>
          <w:bCs/>
          <w:i/>
          <w:iCs/>
          <w:color w:val="auto"/>
        </w:rPr>
        <w:t xml:space="preserve">Напомена: </w:t>
      </w:r>
      <w:r w:rsidRPr="00D55C20">
        <w:rPr>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331E4A" w:rsidRPr="00D55C20">
        <w:rPr>
          <w:bCs/>
          <w:i/>
          <w:iCs/>
          <w:color w:val="auto"/>
        </w:rPr>
        <w:t xml:space="preserve"> Повреда конкуренције представља негативну референцу, у смислу члана 82. став 1. тачка 2. Закона.</w:t>
      </w:r>
    </w:p>
    <w:p w:rsidR="001619E7" w:rsidRPr="00D55C20" w:rsidRDefault="00E71653" w:rsidP="00634146">
      <w:pPr>
        <w:tabs>
          <w:tab w:val="left" w:pos="6028"/>
        </w:tabs>
        <w:autoSpaceDE w:val="0"/>
        <w:spacing w:line="240" w:lineRule="auto"/>
        <w:jc w:val="both"/>
        <w:rPr>
          <w:bCs/>
          <w:i/>
          <w:iCs/>
          <w:color w:val="auto"/>
          <w:lang w:val="sr-Cyrl-CS"/>
        </w:rPr>
      </w:pPr>
      <w:r w:rsidRPr="00D55C20">
        <w:rPr>
          <w:b/>
          <w:bCs/>
          <w:i/>
          <w:iCs/>
          <w:color w:val="auto"/>
          <w:u w:val="single"/>
        </w:rPr>
        <w:t>Уколико понуду подноси група понуђача,</w:t>
      </w:r>
      <w:r w:rsidRPr="00D55C20">
        <w:rPr>
          <w:bCs/>
          <w:i/>
          <w:iCs/>
          <w:color w:val="auto"/>
        </w:rPr>
        <w:t xml:space="preserve"> Изјава мора бити потписана од стране овлашћеног лица сваког понуђача из групе понуђача</w:t>
      </w:r>
      <w:r w:rsidR="00634146" w:rsidRPr="00D55C20">
        <w:rPr>
          <w:bCs/>
          <w:i/>
          <w:iCs/>
          <w:color w:val="auto"/>
          <w:lang w:val="sr-Cyrl-CS"/>
        </w:rPr>
        <w:t>.</w:t>
      </w:r>
    </w:p>
    <w:p w:rsidR="001619E7" w:rsidRPr="00D55C20" w:rsidRDefault="001619E7">
      <w:pPr>
        <w:pStyle w:val="BodyText3"/>
        <w:spacing w:after="0"/>
        <w:jc w:val="center"/>
      </w:pPr>
    </w:p>
    <w:p w:rsidR="001619E7" w:rsidRPr="00D55C20" w:rsidRDefault="001619E7">
      <w:pPr>
        <w:pStyle w:val="BodyText3"/>
        <w:spacing w:after="0"/>
        <w:jc w:val="center"/>
        <w:rPr>
          <w:lang w:val="sr-Cyrl-CS"/>
        </w:rPr>
      </w:pPr>
    </w:p>
    <w:p w:rsidR="005044E2" w:rsidRDefault="005044E2" w:rsidP="00EE56D7">
      <w:pPr>
        <w:rPr>
          <w:b/>
          <w:sz w:val="28"/>
          <w:szCs w:val="28"/>
        </w:rPr>
      </w:pPr>
    </w:p>
    <w:p w:rsidR="00315DCD" w:rsidRDefault="00315DCD" w:rsidP="00EE56D7">
      <w:pPr>
        <w:rPr>
          <w:b/>
          <w:sz w:val="28"/>
          <w:szCs w:val="28"/>
        </w:rPr>
      </w:pPr>
    </w:p>
    <w:p w:rsidR="00315DCD" w:rsidRPr="00EE56D7" w:rsidRDefault="00315DCD" w:rsidP="00EE56D7">
      <w:pPr>
        <w:rPr>
          <w:b/>
          <w:sz w:val="28"/>
          <w:szCs w:val="28"/>
        </w:rPr>
      </w:pPr>
    </w:p>
    <w:p w:rsidR="005044E2" w:rsidRPr="00D55C20" w:rsidRDefault="005044E2" w:rsidP="00ED7636">
      <w:pPr>
        <w:jc w:val="center"/>
        <w:rPr>
          <w:b/>
          <w:sz w:val="28"/>
          <w:szCs w:val="28"/>
          <w:lang w:val="sr-Cyrl-CS"/>
        </w:rPr>
      </w:pPr>
    </w:p>
    <w:p w:rsidR="00517463" w:rsidRPr="00D55C20" w:rsidRDefault="00517463" w:rsidP="00517463">
      <w:pPr>
        <w:pStyle w:val="11"/>
        <w:shd w:val="clear" w:color="auto" w:fill="C6D9F1"/>
        <w:ind w:left="360"/>
        <w:jc w:val="center"/>
        <w:rPr>
          <w:b/>
          <w:bCs/>
          <w:i/>
          <w:iCs/>
          <w:sz w:val="28"/>
          <w:szCs w:val="28"/>
          <w:lang w:val="sr-Cyrl-CS"/>
        </w:rPr>
      </w:pPr>
      <w:r w:rsidRPr="00D55C20">
        <w:rPr>
          <w:b/>
          <w:bCs/>
          <w:i/>
          <w:iCs/>
          <w:sz w:val="28"/>
          <w:szCs w:val="28"/>
        </w:rPr>
        <w:lastRenderedPageBreak/>
        <w:t>XI</w:t>
      </w:r>
      <w:r w:rsidRPr="008C3154">
        <w:rPr>
          <w:b/>
          <w:bCs/>
          <w:i/>
          <w:iCs/>
          <w:sz w:val="28"/>
          <w:szCs w:val="28"/>
          <w:lang w:val="sr-Cyrl-CS"/>
        </w:rPr>
        <w:t xml:space="preserve">  </w:t>
      </w:r>
      <w:r w:rsidRPr="00D55C20">
        <w:rPr>
          <w:b/>
          <w:bCs/>
          <w:i/>
          <w:iCs/>
          <w:sz w:val="28"/>
          <w:szCs w:val="28"/>
          <w:lang w:val="sr-Cyrl-CS"/>
        </w:rPr>
        <w:t>ИЈАВА ПОНУЂАЧА О ЛОКАЦИЈИ И БРОЈУ ОБЈЕКАТА</w:t>
      </w:r>
    </w:p>
    <w:p w:rsidR="00517463" w:rsidRPr="00D55C20" w:rsidRDefault="00517463" w:rsidP="00517463">
      <w:pPr>
        <w:pStyle w:val="11"/>
        <w:shd w:val="clear" w:color="auto" w:fill="C6D9F1"/>
        <w:ind w:left="360"/>
        <w:jc w:val="center"/>
        <w:rPr>
          <w:lang w:val="sr-Cyrl-CS"/>
        </w:rPr>
      </w:pPr>
    </w:p>
    <w:p w:rsidR="00634146" w:rsidRPr="00D55C20" w:rsidRDefault="00634146" w:rsidP="00ED7636">
      <w:pPr>
        <w:jc w:val="center"/>
        <w:rPr>
          <w:b/>
          <w:sz w:val="28"/>
          <w:szCs w:val="28"/>
          <w:lang w:val="sr-Latn-CS"/>
        </w:rPr>
      </w:pPr>
    </w:p>
    <w:p w:rsidR="00ED7636" w:rsidRPr="00D55C20" w:rsidRDefault="00ED7636" w:rsidP="00ED7636">
      <w:pPr>
        <w:jc w:val="center"/>
        <w:rPr>
          <w:b/>
          <w:lang w:val="sr-Cyrl-CS"/>
        </w:rPr>
      </w:pPr>
    </w:p>
    <w:p w:rsidR="00ED7636" w:rsidRPr="008C3154" w:rsidRDefault="00ED7636" w:rsidP="00634146">
      <w:pPr>
        <w:pStyle w:val="BodyText3"/>
        <w:ind w:firstLine="720"/>
        <w:jc w:val="both"/>
        <w:rPr>
          <w:bCs/>
          <w:sz w:val="24"/>
          <w:szCs w:val="24"/>
          <w:lang w:val="sr-Cyrl-CS"/>
        </w:rPr>
      </w:pPr>
      <w:r w:rsidRPr="008C3154">
        <w:rPr>
          <w:bCs/>
          <w:sz w:val="24"/>
          <w:szCs w:val="24"/>
          <w:lang w:val="sr-Cyrl-CS"/>
        </w:rPr>
        <w:t>За реализацију јавне набавке –</w:t>
      </w:r>
      <w:r w:rsidRPr="008C3154">
        <w:rPr>
          <w:sz w:val="24"/>
          <w:szCs w:val="24"/>
          <w:lang w:val="sr-Cyrl-CS"/>
        </w:rPr>
        <w:t xml:space="preserve"> </w:t>
      </w:r>
      <w:r w:rsidR="006A503E" w:rsidRPr="006A503E">
        <w:rPr>
          <w:b/>
          <w:sz w:val="24"/>
          <w:szCs w:val="24"/>
          <w:lang w:val="sr-Cyrl-CS"/>
        </w:rPr>
        <w:t>набавк</w:t>
      </w:r>
      <w:r w:rsidRPr="006A503E">
        <w:rPr>
          <w:b/>
          <w:sz w:val="24"/>
          <w:szCs w:val="24"/>
          <w:lang w:val="sr-Cyrl-CS"/>
        </w:rPr>
        <w:t>а нафтних деривата</w:t>
      </w:r>
      <w:r w:rsidRPr="008C3154">
        <w:rPr>
          <w:sz w:val="24"/>
          <w:szCs w:val="24"/>
          <w:lang w:val="sr-Cyrl-CS"/>
        </w:rPr>
        <w:t xml:space="preserve">- </w:t>
      </w:r>
      <w:r w:rsidR="006A503E">
        <w:rPr>
          <w:b/>
          <w:sz w:val="24"/>
          <w:szCs w:val="24"/>
          <w:lang w:val="sr-Cyrl-CS"/>
        </w:rPr>
        <w:t>горива за потребе Општине Смедеревска Паланка</w:t>
      </w:r>
      <w:r w:rsidR="00B26D0B">
        <w:rPr>
          <w:b/>
          <w:sz w:val="24"/>
          <w:szCs w:val="24"/>
          <w:lang w:val="sr-Cyrl-CS"/>
        </w:rPr>
        <w:t>, јн бр. 1.1.4/2020</w:t>
      </w:r>
      <w:r w:rsidRPr="008C3154">
        <w:rPr>
          <w:b/>
          <w:bCs/>
          <w:sz w:val="24"/>
          <w:szCs w:val="24"/>
          <w:lang w:val="sr-Cyrl-CS"/>
        </w:rPr>
        <w:t xml:space="preserve"> </w:t>
      </w:r>
      <w:r w:rsidRPr="008C3154">
        <w:rPr>
          <w:sz w:val="24"/>
          <w:szCs w:val="24"/>
          <w:lang w:val="sr-Cyrl-CS"/>
        </w:rPr>
        <w:t xml:space="preserve">, </w:t>
      </w:r>
      <w:r w:rsidRPr="008C3154">
        <w:rPr>
          <w:bCs/>
          <w:sz w:val="24"/>
          <w:szCs w:val="24"/>
          <w:lang w:val="sr-Cyrl-CS"/>
        </w:rPr>
        <w:t xml:space="preserve">изјављујемо да на територији општине </w:t>
      </w:r>
      <w:r w:rsidR="001D236B" w:rsidRPr="001F5305">
        <w:rPr>
          <w:bCs/>
          <w:sz w:val="24"/>
          <w:szCs w:val="24"/>
          <w:lang w:val="sr-Cyrl-CS"/>
        </w:rPr>
        <w:t>Смедеревска Паланка</w:t>
      </w:r>
      <w:r w:rsidRPr="008C3154">
        <w:rPr>
          <w:bCs/>
          <w:sz w:val="24"/>
          <w:szCs w:val="24"/>
          <w:lang w:val="sr-Cyrl-CS"/>
        </w:rPr>
        <w:t xml:space="preserve"> поседујемо пумпне станице на следећим локацијама, и то:</w:t>
      </w:r>
    </w:p>
    <w:p w:rsidR="00ED7636" w:rsidRPr="008C3154" w:rsidRDefault="00ED7636" w:rsidP="00ED7636">
      <w:pPr>
        <w:pStyle w:val="BodyText3"/>
        <w:rPr>
          <w:bCs/>
          <w:szCs w:val="24"/>
          <w:lang w:val="sr-Cyrl-CS"/>
        </w:rPr>
      </w:pPr>
    </w:p>
    <w:p w:rsidR="00ED7636" w:rsidRPr="00D55C20" w:rsidRDefault="00ED7636" w:rsidP="00ED7636">
      <w:pPr>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
        <w:gridCol w:w="2169"/>
        <w:gridCol w:w="2340"/>
        <w:gridCol w:w="3060"/>
      </w:tblGrid>
      <w:tr w:rsidR="00ED7636" w:rsidRPr="00D55C20" w:rsidTr="00E1482F">
        <w:tc>
          <w:tcPr>
            <w:tcW w:w="639" w:type="dxa"/>
          </w:tcPr>
          <w:p w:rsidR="00ED7636" w:rsidRPr="00D55C20" w:rsidRDefault="00ED7636" w:rsidP="00E1482F">
            <w:pPr>
              <w:pStyle w:val="Heading2"/>
              <w:rPr>
                <w:rFonts w:ascii="Times New Roman" w:hAnsi="Times New Roman"/>
              </w:rPr>
            </w:pPr>
            <w:r w:rsidRPr="00D55C20">
              <w:rPr>
                <w:rFonts w:ascii="Times New Roman" w:hAnsi="Times New Roman"/>
              </w:rPr>
              <w:t>Ред</w:t>
            </w:r>
          </w:p>
          <w:p w:rsidR="00ED7636" w:rsidRPr="00D55C20" w:rsidRDefault="00ED7636" w:rsidP="00E1482F">
            <w:pPr>
              <w:jc w:val="center"/>
              <w:rPr>
                <w:b/>
                <w:lang w:val="sr-Cyrl-CS"/>
              </w:rPr>
            </w:pPr>
            <w:r w:rsidRPr="00D55C20">
              <w:rPr>
                <w:b/>
                <w:lang w:val="sr-Cyrl-CS"/>
              </w:rPr>
              <w:t>бр.</w:t>
            </w:r>
          </w:p>
        </w:tc>
        <w:tc>
          <w:tcPr>
            <w:tcW w:w="2169" w:type="dxa"/>
          </w:tcPr>
          <w:p w:rsidR="00ED7636" w:rsidRPr="00D55C20" w:rsidRDefault="00ED7636" w:rsidP="00E1482F">
            <w:pPr>
              <w:jc w:val="center"/>
              <w:rPr>
                <w:b/>
                <w:lang w:val="sr-Cyrl-CS"/>
              </w:rPr>
            </w:pPr>
            <w:r w:rsidRPr="00D55C20">
              <w:rPr>
                <w:b/>
                <w:lang w:val="sr-Cyrl-CS"/>
              </w:rPr>
              <w:t>ПУМПНА</w:t>
            </w:r>
          </w:p>
          <w:p w:rsidR="00ED7636" w:rsidRPr="00D55C20" w:rsidRDefault="00ED7636" w:rsidP="00E1482F">
            <w:pPr>
              <w:jc w:val="center"/>
              <w:rPr>
                <w:b/>
                <w:lang w:val="sr-Cyrl-CS"/>
              </w:rPr>
            </w:pPr>
            <w:r w:rsidRPr="00D55C20">
              <w:rPr>
                <w:b/>
                <w:lang w:val="sr-Cyrl-CS"/>
              </w:rPr>
              <w:t>СТАНИЦА</w:t>
            </w:r>
          </w:p>
        </w:tc>
        <w:tc>
          <w:tcPr>
            <w:tcW w:w="2340" w:type="dxa"/>
          </w:tcPr>
          <w:p w:rsidR="00ED7636" w:rsidRPr="00D55C20" w:rsidRDefault="00ED7636" w:rsidP="00E1482F">
            <w:pPr>
              <w:jc w:val="center"/>
              <w:rPr>
                <w:b/>
                <w:lang w:val="sr-Cyrl-CS"/>
              </w:rPr>
            </w:pPr>
            <w:r w:rsidRPr="00D55C20">
              <w:rPr>
                <w:b/>
                <w:lang w:val="sr-Cyrl-CS"/>
              </w:rPr>
              <w:t>АДРЕСА</w:t>
            </w:r>
          </w:p>
          <w:p w:rsidR="00ED7636" w:rsidRPr="00D55C20" w:rsidRDefault="00ED7636" w:rsidP="00E1482F">
            <w:pPr>
              <w:jc w:val="center"/>
              <w:rPr>
                <w:b/>
                <w:lang w:val="sr-Cyrl-CS"/>
              </w:rPr>
            </w:pPr>
            <w:r w:rsidRPr="00D55C20">
              <w:rPr>
                <w:b/>
                <w:lang w:val="sr-Cyrl-CS"/>
              </w:rPr>
              <w:t>(улица и број)</w:t>
            </w:r>
          </w:p>
        </w:tc>
        <w:tc>
          <w:tcPr>
            <w:tcW w:w="3060" w:type="dxa"/>
          </w:tcPr>
          <w:p w:rsidR="00ED7636" w:rsidRPr="00D55C20" w:rsidRDefault="00ED7636" w:rsidP="00E1482F">
            <w:pPr>
              <w:jc w:val="center"/>
              <w:rPr>
                <w:b/>
                <w:lang w:val="sr-Cyrl-CS"/>
              </w:rPr>
            </w:pPr>
            <w:r w:rsidRPr="00D55C20">
              <w:rPr>
                <w:b/>
                <w:lang w:val="sr-Cyrl-CS"/>
              </w:rPr>
              <w:t>МЕСТО</w:t>
            </w:r>
          </w:p>
        </w:tc>
      </w:tr>
      <w:tr w:rsidR="00ED7636" w:rsidRPr="00D55C20" w:rsidTr="001D236B">
        <w:trPr>
          <w:trHeight w:val="538"/>
        </w:trPr>
        <w:tc>
          <w:tcPr>
            <w:tcW w:w="639" w:type="dxa"/>
          </w:tcPr>
          <w:p w:rsidR="00ED7636" w:rsidRPr="00D55C20" w:rsidRDefault="00ED7636" w:rsidP="00E1482F">
            <w:pPr>
              <w:jc w:val="center"/>
              <w:rPr>
                <w:b/>
                <w:lang w:val="sr-Cyrl-CS"/>
              </w:rPr>
            </w:pPr>
            <w:r w:rsidRPr="00D55C20">
              <w:rPr>
                <w:b/>
                <w:lang w:val="sr-Cyrl-CS"/>
              </w:rPr>
              <w:t>1.</w:t>
            </w:r>
          </w:p>
        </w:tc>
        <w:tc>
          <w:tcPr>
            <w:tcW w:w="2169" w:type="dxa"/>
          </w:tcPr>
          <w:p w:rsidR="00ED7636" w:rsidRPr="00D55C20" w:rsidRDefault="00ED7636" w:rsidP="00E1482F">
            <w:pPr>
              <w:rPr>
                <w:bCs/>
                <w:lang w:val="sr-Cyrl-CS"/>
              </w:rPr>
            </w:pPr>
          </w:p>
        </w:tc>
        <w:tc>
          <w:tcPr>
            <w:tcW w:w="2340" w:type="dxa"/>
          </w:tcPr>
          <w:p w:rsidR="00ED7636" w:rsidRPr="00D55C20" w:rsidRDefault="00ED7636" w:rsidP="00E1482F">
            <w:pPr>
              <w:rPr>
                <w:bCs/>
              </w:rPr>
            </w:pPr>
          </w:p>
        </w:tc>
        <w:tc>
          <w:tcPr>
            <w:tcW w:w="3060" w:type="dxa"/>
          </w:tcPr>
          <w:p w:rsidR="00ED7636" w:rsidRPr="00D55C20" w:rsidRDefault="00ED7636" w:rsidP="00E1482F">
            <w:pPr>
              <w:rPr>
                <w:bCs/>
              </w:rPr>
            </w:pPr>
          </w:p>
        </w:tc>
      </w:tr>
      <w:tr w:rsidR="00ED7636" w:rsidRPr="00D55C20" w:rsidTr="001D236B">
        <w:trPr>
          <w:trHeight w:val="560"/>
        </w:trPr>
        <w:tc>
          <w:tcPr>
            <w:tcW w:w="639" w:type="dxa"/>
          </w:tcPr>
          <w:p w:rsidR="00ED7636" w:rsidRPr="00D55C20" w:rsidRDefault="00ED7636" w:rsidP="00E1482F">
            <w:pPr>
              <w:jc w:val="center"/>
              <w:rPr>
                <w:b/>
                <w:lang w:val="sr-Cyrl-CS"/>
              </w:rPr>
            </w:pPr>
            <w:r w:rsidRPr="00D55C20">
              <w:rPr>
                <w:b/>
                <w:lang w:val="sr-Cyrl-CS"/>
              </w:rPr>
              <w:t>2.</w:t>
            </w:r>
          </w:p>
        </w:tc>
        <w:tc>
          <w:tcPr>
            <w:tcW w:w="2169" w:type="dxa"/>
          </w:tcPr>
          <w:p w:rsidR="00ED7636" w:rsidRPr="00D55C20" w:rsidRDefault="00ED7636" w:rsidP="00E1482F">
            <w:pPr>
              <w:rPr>
                <w:bCs/>
                <w:lang w:val="sr-Cyrl-CS"/>
              </w:rPr>
            </w:pPr>
          </w:p>
        </w:tc>
        <w:tc>
          <w:tcPr>
            <w:tcW w:w="2340" w:type="dxa"/>
          </w:tcPr>
          <w:p w:rsidR="00ED7636" w:rsidRPr="00D55C20" w:rsidRDefault="00ED7636" w:rsidP="00E1482F">
            <w:pPr>
              <w:rPr>
                <w:bCs/>
              </w:rPr>
            </w:pPr>
          </w:p>
        </w:tc>
        <w:tc>
          <w:tcPr>
            <w:tcW w:w="3060" w:type="dxa"/>
          </w:tcPr>
          <w:p w:rsidR="00ED7636" w:rsidRPr="00D55C20" w:rsidRDefault="00ED7636" w:rsidP="00E1482F">
            <w:pPr>
              <w:rPr>
                <w:bCs/>
              </w:rPr>
            </w:pPr>
          </w:p>
        </w:tc>
      </w:tr>
      <w:tr w:rsidR="00ED7636" w:rsidRPr="00D55C20" w:rsidTr="001D236B">
        <w:trPr>
          <w:trHeight w:val="568"/>
        </w:trPr>
        <w:tc>
          <w:tcPr>
            <w:tcW w:w="639" w:type="dxa"/>
          </w:tcPr>
          <w:p w:rsidR="00ED7636" w:rsidRPr="00D55C20" w:rsidRDefault="00ED7636" w:rsidP="00E1482F">
            <w:pPr>
              <w:jc w:val="center"/>
              <w:rPr>
                <w:b/>
                <w:lang w:val="sr-Cyrl-CS"/>
              </w:rPr>
            </w:pPr>
            <w:r w:rsidRPr="00D55C20">
              <w:rPr>
                <w:b/>
                <w:lang w:val="sr-Cyrl-CS"/>
              </w:rPr>
              <w:t>3.</w:t>
            </w:r>
          </w:p>
        </w:tc>
        <w:tc>
          <w:tcPr>
            <w:tcW w:w="2169" w:type="dxa"/>
          </w:tcPr>
          <w:p w:rsidR="00ED7636" w:rsidRPr="00D55C20" w:rsidRDefault="00ED7636" w:rsidP="00E1482F">
            <w:pPr>
              <w:pStyle w:val="a"/>
              <w:widowControl/>
              <w:rPr>
                <w:bCs/>
                <w:szCs w:val="24"/>
              </w:rPr>
            </w:pPr>
          </w:p>
        </w:tc>
        <w:tc>
          <w:tcPr>
            <w:tcW w:w="2340" w:type="dxa"/>
          </w:tcPr>
          <w:p w:rsidR="00ED7636" w:rsidRPr="00D55C20" w:rsidRDefault="00ED7636" w:rsidP="00E1482F">
            <w:pPr>
              <w:rPr>
                <w:bCs/>
              </w:rPr>
            </w:pPr>
          </w:p>
        </w:tc>
        <w:tc>
          <w:tcPr>
            <w:tcW w:w="3060" w:type="dxa"/>
          </w:tcPr>
          <w:p w:rsidR="00ED7636" w:rsidRPr="00D55C20" w:rsidRDefault="00ED7636" w:rsidP="00E1482F">
            <w:pPr>
              <w:rPr>
                <w:bCs/>
              </w:rPr>
            </w:pPr>
          </w:p>
        </w:tc>
      </w:tr>
    </w:tbl>
    <w:p w:rsidR="00ED7636" w:rsidRPr="00D55C20" w:rsidRDefault="00ED7636" w:rsidP="00ED7636">
      <w:pPr>
        <w:rPr>
          <w:bCs/>
          <w:lang w:val="sr-Cyrl-CS"/>
        </w:rPr>
      </w:pPr>
    </w:p>
    <w:p w:rsidR="00ED7636" w:rsidRPr="00D55C20" w:rsidRDefault="00ED7636" w:rsidP="00ED7636">
      <w:pPr>
        <w:rPr>
          <w:bCs/>
          <w:lang w:val="sr-Cyrl-CS"/>
        </w:rPr>
      </w:pPr>
    </w:p>
    <w:p w:rsidR="00ED7636" w:rsidRPr="00D55C20" w:rsidRDefault="00ED7636" w:rsidP="00ED7636">
      <w:pPr>
        <w:autoSpaceDE w:val="0"/>
        <w:autoSpaceDN w:val="0"/>
        <w:adjustRightInd w:val="0"/>
        <w:rPr>
          <w:b/>
          <w:bCs/>
          <w:sz w:val="22"/>
          <w:szCs w:val="22"/>
        </w:rPr>
      </w:pPr>
      <w:r w:rsidRPr="00D55C20">
        <w:rPr>
          <w:b/>
          <w:bCs/>
          <w:sz w:val="22"/>
          <w:szCs w:val="22"/>
        </w:rPr>
        <w:t xml:space="preserve">Место и датум </w:t>
      </w:r>
      <w:r w:rsidRPr="00D55C20">
        <w:rPr>
          <w:b/>
          <w:bCs/>
          <w:sz w:val="22"/>
          <w:szCs w:val="22"/>
          <w:lang w:val="sr-Cyrl-CS"/>
        </w:rPr>
        <w:t xml:space="preserve">                                                                                    </w:t>
      </w:r>
      <w:r w:rsidRPr="00D55C20">
        <w:rPr>
          <w:b/>
          <w:bCs/>
          <w:sz w:val="22"/>
          <w:szCs w:val="22"/>
        </w:rPr>
        <w:t>Понуђач</w:t>
      </w:r>
    </w:p>
    <w:p w:rsidR="00ED7636" w:rsidRPr="00F927C8" w:rsidRDefault="00ED7636" w:rsidP="00ED7636">
      <w:pPr>
        <w:autoSpaceDE w:val="0"/>
        <w:autoSpaceDN w:val="0"/>
        <w:adjustRightInd w:val="0"/>
        <w:rPr>
          <w:b/>
          <w:bCs/>
          <w:sz w:val="22"/>
          <w:szCs w:val="22"/>
        </w:rPr>
      </w:pPr>
      <w:r w:rsidRPr="00D55C20">
        <w:rPr>
          <w:b/>
          <w:bCs/>
          <w:sz w:val="22"/>
          <w:szCs w:val="22"/>
          <w:lang w:val="sr-Cyrl-CS"/>
        </w:rPr>
        <w:t xml:space="preserve">                                      </w:t>
      </w:r>
      <w:r w:rsidR="00F927C8">
        <w:rPr>
          <w:b/>
          <w:bCs/>
          <w:sz w:val="22"/>
          <w:szCs w:val="22"/>
          <w:lang w:val="sr-Cyrl-CS"/>
        </w:rPr>
        <w:t xml:space="preserve">                           </w:t>
      </w:r>
    </w:p>
    <w:p w:rsidR="00ED7636" w:rsidRPr="00D55C20" w:rsidRDefault="00ED7636" w:rsidP="00ED7636">
      <w:pPr>
        <w:autoSpaceDE w:val="0"/>
        <w:autoSpaceDN w:val="0"/>
        <w:adjustRightInd w:val="0"/>
        <w:rPr>
          <w:sz w:val="22"/>
          <w:szCs w:val="22"/>
        </w:rPr>
      </w:pPr>
      <w:r w:rsidRPr="00D55C20">
        <w:rPr>
          <w:sz w:val="22"/>
          <w:szCs w:val="22"/>
        </w:rPr>
        <w:t>_____________________</w:t>
      </w:r>
      <w:r w:rsidRPr="00D55C20">
        <w:rPr>
          <w:sz w:val="22"/>
          <w:szCs w:val="22"/>
          <w:lang w:val="sr-Cyrl-CS"/>
        </w:rPr>
        <w:t xml:space="preserve">                                                     </w:t>
      </w:r>
      <w:r w:rsidRPr="00D55C20">
        <w:rPr>
          <w:sz w:val="22"/>
          <w:szCs w:val="22"/>
        </w:rPr>
        <w:t xml:space="preserve"> _______________________</w:t>
      </w:r>
    </w:p>
    <w:p w:rsidR="00ED7636" w:rsidRPr="00D55C20" w:rsidRDefault="00ED7636" w:rsidP="00ED7636">
      <w:pPr>
        <w:autoSpaceDE w:val="0"/>
        <w:autoSpaceDN w:val="0"/>
        <w:adjustRightInd w:val="0"/>
        <w:rPr>
          <w:sz w:val="22"/>
          <w:szCs w:val="22"/>
          <w:lang w:val="sr-Cyrl-CS"/>
        </w:rPr>
      </w:pPr>
      <w:r w:rsidRPr="00D55C20">
        <w:rPr>
          <w:sz w:val="22"/>
          <w:szCs w:val="22"/>
          <w:lang w:val="sr-Cyrl-CS"/>
        </w:rPr>
        <w:t xml:space="preserve">                                                                                       </w:t>
      </w:r>
      <w:r w:rsidR="00F927C8">
        <w:rPr>
          <w:sz w:val="22"/>
          <w:szCs w:val="22"/>
        </w:rPr>
        <w:t xml:space="preserve">       </w:t>
      </w:r>
      <w:r w:rsidRPr="00D55C20">
        <w:rPr>
          <w:sz w:val="22"/>
          <w:szCs w:val="22"/>
          <w:lang w:val="sr-Cyrl-CS"/>
        </w:rPr>
        <w:t xml:space="preserve">  потпис овлашћеног лица                                                                        </w:t>
      </w:r>
    </w:p>
    <w:p w:rsidR="00ED7636" w:rsidRPr="00D55C20" w:rsidRDefault="00ED7636" w:rsidP="00ED7636">
      <w:pPr>
        <w:rPr>
          <w:b/>
          <w:bCs/>
          <w:i/>
          <w:iCs/>
          <w:sz w:val="22"/>
          <w:szCs w:val="22"/>
          <w:lang w:val="sr-Cyrl-CS"/>
        </w:rPr>
      </w:pPr>
    </w:p>
    <w:p w:rsidR="00ED7636" w:rsidRPr="00D55C20" w:rsidRDefault="00ED7636" w:rsidP="00ED7636">
      <w:pPr>
        <w:rPr>
          <w:b/>
          <w:bCs/>
          <w:i/>
          <w:iCs/>
          <w:sz w:val="22"/>
          <w:szCs w:val="22"/>
          <w:lang w:val="sr-Cyrl-CS"/>
        </w:rPr>
      </w:pPr>
    </w:p>
    <w:p w:rsidR="00ED7636" w:rsidRPr="00D55C20" w:rsidRDefault="00ED7636" w:rsidP="00ED7636">
      <w:pPr>
        <w:jc w:val="both"/>
        <w:rPr>
          <w:i/>
          <w:iCs/>
          <w:sz w:val="22"/>
          <w:szCs w:val="22"/>
          <w:lang w:val="sr-Cyrl-CS"/>
        </w:rPr>
      </w:pPr>
      <w:r w:rsidRPr="008C3154">
        <w:rPr>
          <w:b/>
          <w:bCs/>
          <w:i/>
          <w:iCs/>
          <w:sz w:val="22"/>
          <w:szCs w:val="22"/>
          <w:lang w:val="sr-Cyrl-CS"/>
        </w:rPr>
        <w:t>Напомена</w:t>
      </w:r>
      <w:r w:rsidRPr="008C3154">
        <w:rPr>
          <w:i/>
          <w:iCs/>
          <w:sz w:val="22"/>
          <w:szCs w:val="22"/>
          <w:lang w:val="sr-Cyrl-CS"/>
        </w:rPr>
        <w:t xml:space="preserve">: Образац </w:t>
      </w:r>
      <w:r w:rsidR="00F927C8" w:rsidRPr="00BD10EA">
        <w:rPr>
          <w:i/>
          <w:iCs/>
          <w:sz w:val="22"/>
          <w:szCs w:val="22"/>
          <w:lang w:val="sr-Cyrl-CS"/>
        </w:rPr>
        <w:t>потписује</w:t>
      </w:r>
      <w:r w:rsidRPr="008C3154">
        <w:rPr>
          <w:i/>
          <w:iCs/>
          <w:sz w:val="22"/>
          <w:szCs w:val="22"/>
          <w:lang w:val="sr-Cyrl-CS"/>
        </w:rPr>
        <w:t xml:space="preserve"> понуђач и у случају већег броја локација Образац фотокопирати</w:t>
      </w:r>
      <w:r w:rsidRPr="00D55C20">
        <w:rPr>
          <w:i/>
          <w:iCs/>
          <w:sz w:val="22"/>
          <w:szCs w:val="22"/>
          <w:lang w:val="sr-Cyrl-CS"/>
        </w:rPr>
        <w:t>. Списак пумпних станица, са адресама, може се доставити и на другом одговарајућем  обрасцу који мора бити потписан.</w:t>
      </w:r>
    </w:p>
    <w:p w:rsidR="00E71653" w:rsidRPr="00D55C20" w:rsidRDefault="00E71653">
      <w:pPr>
        <w:pStyle w:val="BodyText3"/>
        <w:spacing w:after="0"/>
        <w:jc w:val="center"/>
        <w:rPr>
          <w:color w:val="FF0000"/>
          <w:lang w:val="sr-Cyrl-CS"/>
        </w:rPr>
      </w:pPr>
    </w:p>
    <w:p w:rsidR="00160B5E" w:rsidRPr="008C3154" w:rsidRDefault="00160B5E" w:rsidP="00160B5E">
      <w:pPr>
        <w:spacing w:line="240" w:lineRule="auto"/>
        <w:ind w:right="4"/>
        <w:jc w:val="both"/>
        <w:rPr>
          <w:rFonts w:eastAsia="Calibri"/>
          <w:b/>
          <w:szCs w:val="20"/>
          <w:lang w:val="sr-Cyrl-CS"/>
        </w:rPr>
      </w:pPr>
    </w:p>
    <w:p w:rsidR="00160B5E" w:rsidRPr="008C3154" w:rsidRDefault="00160B5E" w:rsidP="00160B5E">
      <w:pPr>
        <w:spacing w:line="240" w:lineRule="auto"/>
        <w:ind w:right="4"/>
        <w:jc w:val="both"/>
        <w:rPr>
          <w:rFonts w:eastAsia="Calibri"/>
          <w:b/>
          <w:szCs w:val="20"/>
          <w:lang w:val="sr-Cyrl-CS"/>
        </w:rPr>
      </w:pPr>
    </w:p>
    <w:p w:rsidR="00160B5E" w:rsidRPr="00D55C20" w:rsidRDefault="00160B5E" w:rsidP="00160B5E">
      <w:pPr>
        <w:spacing w:line="240" w:lineRule="auto"/>
        <w:ind w:right="4"/>
        <w:jc w:val="both"/>
        <w:rPr>
          <w:rFonts w:eastAsia="Calibri"/>
          <w:b/>
          <w:szCs w:val="20"/>
          <w:lang w:val="sr-Cyrl-CS"/>
        </w:rPr>
      </w:pPr>
    </w:p>
    <w:p w:rsidR="009F35AF" w:rsidRPr="00D55C20" w:rsidRDefault="009F35AF" w:rsidP="00160B5E">
      <w:pPr>
        <w:spacing w:line="240" w:lineRule="auto"/>
        <w:ind w:right="4"/>
        <w:jc w:val="both"/>
        <w:rPr>
          <w:rFonts w:eastAsia="Calibri"/>
          <w:b/>
          <w:szCs w:val="20"/>
          <w:lang w:val="sr-Cyrl-CS"/>
        </w:rPr>
      </w:pPr>
    </w:p>
    <w:p w:rsidR="009F35AF" w:rsidRPr="00D55C20" w:rsidRDefault="009F35AF" w:rsidP="00160B5E">
      <w:pPr>
        <w:spacing w:line="240" w:lineRule="auto"/>
        <w:ind w:right="4"/>
        <w:jc w:val="both"/>
        <w:rPr>
          <w:rFonts w:eastAsia="Calibri"/>
          <w:b/>
          <w:szCs w:val="20"/>
          <w:lang w:val="sr-Cyrl-CS"/>
        </w:rPr>
      </w:pPr>
    </w:p>
    <w:p w:rsidR="009F35AF" w:rsidRPr="00D55C20" w:rsidRDefault="009F35AF" w:rsidP="00160B5E">
      <w:pPr>
        <w:spacing w:line="240" w:lineRule="auto"/>
        <w:ind w:right="4"/>
        <w:jc w:val="both"/>
        <w:rPr>
          <w:rFonts w:eastAsia="Calibri"/>
          <w:b/>
          <w:szCs w:val="20"/>
          <w:lang w:val="sr-Cyrl-CS"/>
        </w:rPr>
      </w:pPr>
    </w:p>
    <w:p w:rsidR="00160B5E" w:rsidRPr="001F5305" w:rsidRDefault="00160B5E" w:rsidP="00160B5E">
      <w:pPr>
        <w:spacing w:line="240" w:lineRule="auto"/>
        <w:ind w:right="4"/>
        <w:jc w:val="both"/>
        <w:rPr>
          <w:rFonts w:eastAsia="Calibri"/>
          <w:b/>
          <w:szCs w:val="20"/>
          <w:lang w:val="sr-Cyrl-CS"/>
        </w:rPr>
      </w:pPr>
    </w:p>
    <w:p w:rsidR="00D55C20" w:rsidRPr="001F5305" w:rsidRDefault="00D55C20" w:rsidP="00160B5E">
      <w:pPr>
        <w:spacing w:line="240" w:lineRule="auto"/>
        <w:ind w:right="4"/>
        <w:jc w:val="both"/>
        <w:rPr>
          <w:rFonts w:eastAsia="Calibri"/>
          <w:b/>
          <w:szCs w:val="20"/>
          <w:lang w:val="sr-Cyrl-CS"/>
        </w:rPr>
      </w:pPr>
    </w:p>
    <w:p w:rsidR="00D55C20" w:rsidRPr="001F5305" w:rsidRDefault="00D55C20" w:rsidP="00160B5E">
      <w:pPr>
        <w:spacing w:line="240" w:lineRule="auto"/>
        <w:ind w:right="4"/>
        <w:jc w:val="both"/>
        <w:rPr>
          <w:rFonts w:eastAsia="Calibri"/>
          <w:b/>
          <w:szCs w:val="20"/>
          <w:lang w:val="sr-Cyrl-CS"/>
        </w:rPr>
      </w:pPr>
    </w:p>
    <w:p w:rsidR="00D55C20" w:rsidRPr="001F5305" w:rsidRDefault="00D55C20" w:rsidP="00160B5E">
      <w:pPr>
        <w:spacing w:line="240" w:lineRule="auto"/>
        <w:ind w:right="4"/>
        <w:jc w:val="both"/>
        <w:rPr>
          <w:rFonts w:eastAsia="Calibri"/>
          <w:b/>
          <w:szCs w:val="20"/>
          <w:lang w:val="sr-Cyrl-CS"/>
        </w:rPr>
      </w:pPr>
    </w:p>
    <w:p w:rsidR="00160B5E" w:rsidRPr="008C3154" w:rsidRDefault="00160B5E" w:rsidP="00160B5E">
      <w:pPr>
        <w:spacing w:line="240" w:lineRule="auto"/>
        <w:ind w:right="4"/>
        <w:jc w:val="both"/>
        <w:rPr>
          <w:rFonts w:eastAsia="Calibri"/>
          <w:b/>
          <w:szCs w:val="20"/>
          <w:lang w:val="sr-Cyrl-CS"/>
        </w:rPr>
      </w:pPr>
    </w:p>
    <w:sectPr w:rsidR="00160B5E" w:rsidRPr="008C3154" w:rsidSect="00AA0B3D">
      <w:footerReference w:type="default" r:id="rId12"/>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C97" w:rsidRDefault="00CD1C97">
      <w:pPr>
        <w:spacing w:line="240" w:lineRule="auto"/>
      </w:pPr>
      <w:r>
        <w:separator/>
      </w:r>
    </w:p>
  </w:endnote>
  <w:endnote w:type="continuationSeparator" w:id="1">
    <w:p w:rsidR="00CD1C97" w:rsidRDefault="00CD1C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19F" w:csb1="00000000"/>
  </w:font>
  <w:font w:name="font185">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E86FC9">
      <w:tc>
        <w:tcPr>
          <w:tcW w:w="8208" w:type="dxa"/>
          <w:tcBorders>
            <w:top w:val="single" w:sz="8" w:space="0" w:color="808080"/>
          </w:tcBorders>
          <w:shd w:val="clear" w:color="auto" w:fill="auto"/>
        </w:tcPr>
        <w:p w:rsidR="00E86FC9" w:rsidRPr="005E06B4" w:rsidRDefault="00E86FC9" w:rsidP="00144CED">
          <w:pPr>
            <w:pStyle w:val="Footer"/>
          </w:pPr>
          <w:r>
            <w:rPr>
              <w:b/>
              <w:bCs/>
              <w:color w:val="1F497D"/>
            </w:rPr>
            <w:t>Конкурсна документација за јавну набавку мале вредности за набавку нафтних деривата</w:t>
          </w:r>
          <w:r>
            <w:rPr>
              <w:b/>
              <w:bCs/>
              <w:color w:val="1F497D"/>
              <w:lang w:val="sr-Cyrl-CS"/>
            </w:rPr>
            <w:t xml:space="preserve">- горива за потребе Општине Смедеревска Паланка,јн бр. </w:t>
          </w:r>
          <w:r>
            <w:rPr>
              <w:b/>
              <w:bCs/>
              <w:color w:val="1F497D"/>
            </w:rPr>
            <w:t>1.1</w:t>
          </w:r>
          <w:r w:rsidR="00B26D0B">
            <w:rPr>
              <w:b/>
              <w:bCs/>
              <w:color w:val="1F497D"/>
            </w:rPr>
            <w:t>.</w:t>
          </w:r>
          <w:r>
            <w:rPr>
              <w:b/>
              <w:bCs/>
              <w:color w:val="1F497D"/>
            </w:rPr>
            <w:t>4/2020</w:t>
          </w:r>
        </w:p>
      </w:tc>
      <w:tc>
        <w:tcPr>
          <w:tcW w:w="1034" w:type="dxa"/>
          <w:tcBorders>
            <w:top w:val="single" w:sz="8" w:space="0" w:color="808080"/>
            <w:left w:val="single" w:sz="8" w:space="0" w:color="808080"/>
          </w:tcBorders>
          <w:shd w:val="clear" w:color="auto" w:fill="auto"/>
        </w:tcPr>
        <w:p w:rsidR="00E86FC9" w:rsidRDefault="00B72D40">
          <w:pPr>
            <w:pStyle w:val="Footer"/>
          </w:pPr>
          <w:r>
            <w:rPr>
              <w:b/>
              <w:bCs/>
              <w:color w:val="1F497D"/>
            </w:rPr>
            <w:fldChar w:fldCharType="begin"/>
          </w:r>
          <w:r w:rsidR="00E86FC9">
            <w:rPr>
              <w:b/>
              <w:bCs/>
              <w:color w:val="1F497D"/>
            </w:rPr>
            <w:instrText xml:space="preserve"> PAGE </w:instrText>
          </w:r>
          <w:r>
            <w:rPr>
              <w:b/>
              <w:bCs/>
              <w:color w:val="1F497D"/>
            </w:rPr>
            <w:fldChar w:fldCharType="separate"/>
          </w:r>
          <w:r w:rsidR="007E63D0">
            <w:rPr>
              <w:b/>
              <w:bCs/>
              <w:noProof/>
              <w:color w:val="1F497D"/>
            </w:rPr>
            <w:t>21</w:t>
          </w:r>
          <w:r>
            <w:rPr>
              <w:b/>
              <w:bCs/>
              <w:color w:val="1F497D"/>
            </w:rPr>
            <w:fldChar w:fldCharType="end"/>
          </w:r>
          <w:r w:rsidR="00E86FC9">
            <w:rPr>
              <w:color w:val="1F497D"/>
            </w:rPr>
            <w:t>/</w:t>
          </w:r>
          <w:r>
            <w:rPr>
              <w:b/>
              <w:bCs/>
              <w:color w:val="1F497D"/>
            </w:rPr>
            <w:fldChar w:fldCharType="begin"/>
          </w:r>
          <w:r w:rsidR="00E86FC9">
            <w:rPr>
              <w:b/>
              <w:bCs/>
              <w:color w:val="1F497D"/>
            </w:rPr>
            <w:instrText xml:space="preserve"> NUMPAGES \*Arabic </w:instrText>
          </w:r>
          <w:r>
            <w:rPr>
              <w:b/>
              <w:bCs/>
              <w:color w:val="1F497D"/>
            </w:rPr>
            <w:fldChar w:fldCharType="separate"/>
          </w:r>
          <w:r w:rsidR="007E63D0">
            <w:rPr>
              <w:b/>
              <w:bCs/>
              <w:noProof/>
              <w:color w:val="1F497D"/>
            </w:rPr>
            <w:t>28</w:t>
          </w:r>
          <w:r>
            <w:rPr>
              <w:b/>
              <w:bCs/>
              <w:color w:val="1F497D"/>
            </w:rPr>
            <w:fldChar w:fldCharType="end"/>
          </w:r>
        </w:p>
      </w:tc>
    </w:tr>
  </w:tbl>
  <w:p w:rsidR="00E86FC9" w:rsidRDefault="00E86FC9">
    <w:pPr>
      <w:pStyle w:val="Footer"/>
      <w:jc w:val="right"/>
    </w:pPr>
    <w:r>
      <w:t xml:space="preserve"> </w:t>
    </w:r>
  </w:p>
  <w:p w:rsidR="00E86FC9" w:rsidRDefault="00E86F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C97" w:rsidRDefault="00CD1C97">
      <w:pPr>
        <w:spacing w:line="240" w:lineRule="auto"/>
      </w:pPr>
      <w:r>
        <w:separator/>
      </w:r>
    </w:p>
  </w:footnote>
  <w:footnote w:type="continuationSeparator" w:id="1">
    <w:p w:rsidR="00CD1C97" w:rsidRDefault="00CD1C9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2"/>
    <w:lvl w:ilvl="0">
      <w:start w:val="1"/>
      <w:numFmt w:val="decimal"/>
      <w:lvlText w:val="%1."/>
      <w:lvlJc w:val="left"/>
      <w:pPr>
        <w:tabs>
          <w:tab w:val="num" w:pos="-218"/>
        </w:tabs>
        <w:ind w:left="502"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3"/>
    <w:lvl w:ilvl="0">
      <w:start w:val="1"/>
      <w:numFmt w:val="decimal"/>
      <w:lvlText w:val="%1)"/>
      <w:lvlJc w:val="left"/>
      <w:pPr>
        <w:tabs>
          <w:tab w:val="num" w:pos="1058"/>
        </w:tabs>
        <w:ind w:left="1778"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4"/>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6"/>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7"/>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8"/>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9"/>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0"/>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1"/>
    <w:lvl w:ilvl="0">
      <w:start w:val="1"/>
      <w:numFmt w:val="decimal"/>
      <w:lvlText w:val="%1)"/>
      <w:lvlJc w:val="left"/>
      <w:pPr>
        <w:tabs>
          <w:tab w:val="num" w:pos="720"/>
        </w:tabs>
        <w:ind w:left="720" w:hanging="360"/>
      </w:pPr>
      <w:rPr>
        <w:b/>
      </w:rPr>
    </w:lvl>
  </w:abstractNum>
  <w:abstractNum w:abstractNumId="12">
    <w:nsid w:val="0000000D"/>
    <w:multiLevelType w:val="singleLevel"/>
    <w:tmpl w:val="9EACC99E"/>
    <w:name w:val="WW8Num12"/>
    <w:lvl w:ilvl="0">
      <w:start w:val="1"/>
      <w:numFmt w:val="decimal"/>
      <w:lvlText w:val="%1)"/>
      <w:lvlJc w:val="left"/>
      <w:pPr>
        <w:tabs>
          <w:tab w:val="num" w:pos="90"/>
        </w:tabs>
        <w:ind w:left="1800" w:hanging="360"/>
      </w:pPr>
      <w:rPr>
        <w:b w:val="0"/>
      </w:rPr>
    </w:lvl>
  </w:abstractNum>
  <w:abstractNum w:abstractNumId="13">
    <w:nsid w:val="04FB53FB"/>
    <w:multiLevelType w:val="hybridMultilevel"/>
    <w:tmpl w:val="2C5E99EA"/>
    <w:lvl w:ilvl="0" w:tplc="04090001">
      <w:start w:val="1"/>
      <w:numFmt w:val="bullet"/>
      <w:lvlText w:val=""/>
      <w:lvlJc w:val="left"/>
      <w:pPr>
        <w:tabs>
          <w:tab w:val="num" w:pos="1267"/>
        </w:tabs>
        <w:ind w:left="126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148A2E95"/>
    <w:multiLevelType w:val="hybridMultilevel"/>
    <w:tmpl w:val="F16E9DC0"/>
    <w:lvl w:ilvl="0" w:tplc="3F701AF0">
      <w:start w:val="5"/>
      <w:numFmt w:val="decimal"/>
      <w:lvlText w:val="%1)"/>
      <w:lvlJc w:val="left"/>
      <w:pPr>
        <w:ind w:left="720" w:hanging="360"/>
      </w:pPr>
      <w:rPr>
        <w:rFonts w:eastAsia="TimesNewRomanPS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A217F1"/>
    <w:multiLevelType w:val="hybridMultilevel"/>
    <w:tmpl w:val="72D014A2"/>
    <w:name w:val="WW8Num13"/>
    <w:lvl w:ilvl="0" w:tplc="D25498DC">
      <w:start w:val="2"/>
      <w:numFmt w:val="bullet"/>
      <w:lvlText w:val="-"/>
      <w:lvlJc w:val="left"/>
      <w:pPr>
        <w:ind w:left="720" w:hanging="360"/>
      </w:pPr>
      <w:rPr>
        <w:rFonts w:ascii="Times New Roman" w:eastAsia="TimesNewRomanPSMT" w:hAnsi="Times New Roman" w:cs="Times New Roman" w:hint="default"/>
      </w:rPr>
    </w:lvl>
    <w:lvl w:ilvl="1" w:tplc="96EECD64">
      <w:start w:val="1"/>
      <w:numFmt w:val="bullet"/>
      <w:lvlText w:val="o"/>
      <w:lvlJc w:val="left"/>
      <w:pPr>
        <w:ind w:left="1440" w:hanging="360"/>
      </w:pPr>
      <w:rPr>
        <w:rFonts w:ascii="Courier New" w:hAnsi="Courier New" w:cs="Courier New" w:hint="default"/>
      </w:rPr>
    </w:lvl>
    <w:lvl w:ilvl="2" w:tplc="F93640CC">
      <w:start w:val="1"/>
      <w:numFmt w:val="bullet"/>
      <w:lvlText w:val=""/>
      <w:lvlJc w:val="left"/>
      <w:pPr>
        <w:ind w:left="2160" w:hanging="360"/>
      </w:pPr>
      <w:rPr>
        <w:rFonts w:ascii="Wingdings" w:hAnsi="Wingdings" w:hint="default"/>
      </w:rPr>
    </w:lvl>
    <w:lvl w:ilvl="3" w:tplc="5FD619D2">
      <w:start w:val="1"/>
      <w:numFmt w:val="bullet"/>
      <w:lvlText w:val=""/>
      <w:lvlJc w:val="left"/>
      <w:pPr>
        <w:ind w:left="2880" w:hanging="360"/>
      </w:pPr>
      <w:rPr>
        <w:rFonts w:ascii="Symbol" w:hAnsi="Symbol" w:hint="default"/>
      </w:rPr>
    </w:lvl>
    <w:lvl w:ilvl="4" w:tplc="15B04E0A">
      <w:start w:val="1"/>
      <w:numFmt w:val="bullet"/>
      <w:lvlText w:val="o"/>
      <w:lvlJc w:val="left"/>
      <w:pPr>
        <w:ind w:left="3600" w:hanging="360"/>
      </w:pPr>
      <w:rPr>
        <w:rFonts w:ascii="Courier New" w:hAnsi="Courier New" w:cs="Courier New" w:hint="default"/>
      </w:rPr>
    </w:lvl>
    <w:lvl w:ilvl="5" w:tplc="689ED714">
      <w:start w:val="1"/>
      <w:numFmt w:val="bullet"/>
      <w:lvlText w:val=""/>
      <w:lvlJc w:val="left"/>
      <w:pPr>
        <w:ind w:left="4320" w:hanging="360"/>
      </w:pPr>
      <w:rPr>
        <w:rFonts w:ascii="Wingdings" w:hAnsi="Wingdings" w:hint="default"/>
      </w:rPr>
    </w:lvl>
    <w:lvl w:ilvl="6" w:tplc="D878FC1A">
      <w:start w:val="1"/>
      <w:numFmt w:val="bullet"/>
      <w:lvlText w:val=""/>
      <w:lvlJc w:val="left"/>
      <w:pPr>
        <w:ind w:left="5040" w:hanging="360"/>
      </w:pPr>
      <w:rPr>
        <w:rFonts w:ascii="Symbol" w:hAnsi="Symbol" w:hint="default"/>
      </w:rPr>
    </w:lvl>
    <w:lvl w:ilvl="7" w:tplc="16648298">
      <w:start w:val="1"/>
      <w:numFmt w:val="bullet"/>
      <w:lvlText w:val="o"/>
      <w:lvlJc w:val="left"/>
      <w:pPr>
        <w:ind w:left="5760" w:hanging="360"/>
      </w:pPr>
      <w:rPr>
        <w:rFonts w:ascii="Courier New" w:hAnsi="Courier New" w:cs="Courier New" w:hint="default"/>
      </w:rPr>
    </w:lvl>
    <w:lvl w:ilvl="8" w:tplc="64D49F62">
      <w:start w:val="1"/>
      <w:numFmt w:val="bullet"/>
      <w:lvlText w:val=""/>
      <w:lvlJc w:val="left"/>
      <w:pPr>
        <w:ind w:left="6480" w:hanging="360"/>
      </w:pPr>
      <w:rPr>
        <w:rFonts w:ascii="Wingdings" w:hAnsi="Wingdings" w:hint="default"/>
      </w:rPr>
    </w:lvl>
  </w:abstractNum>
  <w:abstractNum w:abstractNumId="16">
    <w:nsid w:val="21392F67"/>
    <w:multiLevelType w:val="hybridMultilevel"/>
    <w:tmpl w:val="38F09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D9C105A"/>
    <w:multiLevelType w:val="hybridMultilevel"/>
    <w:tmpl w:val="7FBCBCDE"/>
    <w:lvl w:ilvl="0" w:tplc="04090011">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847761"/>
    <w:multiLevelType w:val="hybridMultilevel"/>
    <w:tmpl w:val="59DE24C8"/>
    <w:lvl w:ilvl="0" w:tplc="F13C42E8">
      <w:start w:val="1"/>
      <w:numFmt w:val="decimal"/>
      <w:lvlText w:val="%1)"/>
      <w:lvlJc w:val="left"/>
      <w:pPr>
        <w:tabs>
          <w:tab w:val="num" w:pos="810"/>
        </w:tabs>
        <w:ind w:left="810" w:hanging="360"/>
      </w:pPr>
      <w:rPr>
        <w:rFonts w:cs="Times New Roman" w:hint="default"/>
        <w:b/>
      </w:rPr>
    </w:lvl>
    <w:lvl w:ilvl="1" w:tplc="04090001">
      <w:start w:val="1"/>
      <w:numFmt w:val="bullet"/>
      <w:lvlText w:val=""/>
      <w:lvlJc w:val="left"/>
      <w:pPr>
        <w:tabs>
          <w:tab w:val="num" w:pos="1260"/>
        </w:tabs>
        <w:ind w:left="1260" w:hanging="360"/>
      </w:pPr>
      <w:rPr>
        <w:rFonts w:ascii="Symbol" w:hAnsi="Symbol" w:hint="default"/>
        <w:b/>
      </w:rPr>
    </w:lvl>
    <w:lvl w:ilvl="2" w:tplc="BDBEC91E">
      <w:start w:val="1"/>
      <w:numFmt w:val="lowerLetter"/>
      <w:lvlText w:val="%3."/>
      <w:lvlJc w:val="left"/>
      <w:pPr>
        <w:tabs>
          <w:tab w:val="num" w:pos="1440"/>
        </w:tabs>
        <w:ind w:left="1440" w:hanging="360"/>
      </w:pPr>
      <w:rPr>
        <w:rFonts w:cs="Times New Roman" w:hint="default"/>
        <w:b w:val="0"/>
      </w:rPr>
    </w:lvl>
    <w:lvl w:ilvl="3" w:tplc="D576C09E">
      <w:start w:val="1"/>
      <w:numFmt w:val="lowerLetter"/>
      <w:lvlText w:val="%4)"/>
      <w:lvlJc w:val="left"/>
      <w:pPr>
        <w:tabs>
          <w:tab w:val="num" w:pos="2880"/>
        </w:tabs>
        <w:ind w:left="2880" w:hanging="360"/>
      </w:pPr>
      <w:rPr>
        <w:rFonts w:cs="Times New Roman" w:hint="default"/>
        <w:b w:val="0"/>
        <w:u w:val="none"/>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9">
    <w:nsid w:val="578251AD"/>
    <w:multiLevelType w:val="multilevel"/>
    <w:tmpl w:val="00000004"/>
    <w:lvl w:ilvl="0">
      <w:start w:val="1"/>
      <w:numFmt w:val="decimal"/>
      <w:lvlText w:val="%1)"/>
      <w:lvlJc w:val="left"/>
      <w:pPr>
        <w:tabs>
          <w:tab w:val="num" w:pos="-1080"/>
        </w:tabs>
        <w:ind w:left="36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0">
    <w:nsid w:val="5E0E774B"/>
    <w:multiLevelType w:val="hybridMultilevel"/>
    <w:tmpl w:val="83723498"/>
    <w:lvl w:ilvl="0" w:tplc="7124D1E2">
      <w:start w:val="5"/>
      <w:numFmt w:val="decimal"/>
      <w:lvlText w:val="%1)"/>
      <w:lvlJc w:val="left"/>
      <w:pPr>
        <w:ind w:left="720" w:hanging="360"/>
      </w:pPr>
      <w:rPr>
        <w:rFonts w:ascii="Arial" w:eastAsia="TimesNewRomanPSMT"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8703C1"/>
    <w:multiLevelType w:val="hybridMultilevel"/>
    <w:tmpl w:val="8F2C317C"/>
    <w:lvl w:ilvl="0" w:tplc="04090011">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007572"/>
    <w:multiLevelType w:val="hybridMultilevel"/>
    <w:tmpl w:val="AE0A4570"/>
    <w:lvl w:ilvl="0" w:tplc="0F1ADDEE">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3"/>
  </w:num>
  <w:num w:numId="16">
    <w:abstractNumId w:val="13"/>
  </w:num>
  <w:num w:numId="17">
    <w:abstractNumId w:val="14"/>
  </w:num>
  <w:num w:numId="18">
    <w:abstractNumId w:val="20"/>
  </w:num>
  <w:num w:numId="19">
    <w:abstractNumId w:val="17"/>
  </w:num>
  <w:num w:numId="20">
    <w:abstractNumId w:val="21"/>
  </w:num>
  <w:num w:numId="21">
    <w:abstractNumId w:val="18"/>
  </w:num>
  <w:num w:numId="22">
    <w:abstractNumId w:val="19"/>
  </w:num>
  <w:num w:numId="23">
    <w:abstractNumId w:val="16"/>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874989"/>
    <w:rsid w:val="00000FA5"/>
    <w:rsid w:val="0000357C"/>
    <w:rsid w:val="00022A00"/>
    <w:rsid w:val="00026034"/>
    <w:rsid w:val="0002667D"/>
    <w:rsid w:val="0003143F"/>
    <w:rsid w:val="00035CC4"/>
    <w:rsid w:val="00044673"/>
    <w:rsid w:val="000461AA"/>
    <w:rsid w:val="0004628D"/>
    <w:rsid w:val="000504E1"/>
    <w:rsid w:val="00053AA7"/>
    <w:rsid w:val="00061E7F"/>
    <w:rsid w:val="000649B8"/>
    <w:rsid w:val="0006538D"/>
    <w:rsid w:val="00075671"/>
    <w:rsid w:val="00081815"/>
    <w:rsid w:val="00086C6D"/>
    <w:rsid w:val="0008766C"/>
    <w:rsid w:val="000908A0"/>
    <w:rsid w:val="00092103"/>
    <w:rsid w:val="00093BF8"/>
    <w:rsid w:val="000A389B"/>
    <w:rsid w:val="000B156B"/>
    <w:rsid w:val="000B2815"/>
    <w:rsid w:val="000B3319"/>
    <w:rsid w:val="000B4D9F"/>
    <w:rsid w:val="000C3C48"/>
    <w:rsid w:val="000C6C09"/>
    <w:rsid w:val="000D1017"/>
    <w:rsid w:val="000D149C"/>
    <w:rsid w:val="000D3162"/>
    <w:rsid w:val="000D483C"/>
    <w:rsid w:val="000F2BDF"/>
    <w:rsid w:val="000F51AF"/>
    <w:rsid w:val="00111A77"/>
    <w:rsid w:val="00144CED"/>
    <w:rsid w:val="00145466"/>
    <w:rsid w:val="00145B73"/>
    <w:rsid w:val="0015054E"/>
    <w:rsid w:val="00153406"/>
    <w:rsid w:val="00160B5E"/>
    <w:rsid w:val="001619E7"/>
    <w:rsid w:val="0017353A"/>
    <w:rsid w:val="00174D9A"/>
    <w:rsid w:val="00175E29"/>
    <w:rsid w:val="00183370"/>
    <w:rsid w:val="00191129"/>
    <w:rsid w:val="001B7BE1"/>
    <w:rsid w:val="001C2947"/>
    <w:rsid w:val="001C3C2A"/>
    <w:rsid w:val="001C4EC3"/>
    <w:rsid w:val="001C5B15"/>
    <w:rsid w:val="001C6E3B"/>
    <w:rsid w:val="001D0478"/>
    <w:rsid w:val="001D236B"/>
    <w:rsid w:val="001D5096"/>
    <w:rsid w:val="001D6DA4"/>
    <w:rsid w:val="001E011A"/>
    <w:rsid w:val="001E211C"/>
    <w:rsid w:val="001F5305"/>
    <w:rsid w:val="002023FE"/>
    <w:rsid w:val="002043BA"/>
    <w:rsid w:val="00207CE6"/>
    <w:rsid w:val="00214471"/>
    <w:rsid w:val="00221130"/>
    <w:rsid w:val="002258C4"/>
    <w:rsid w:val="002270A7"/>
    <w:rsid w:val="00240373"/>
    <w:rsid w:val="00247AE3"/>
    <w:rsid w:val="00250DB2"/>
    <w:rsid w:val="0025166B"/>
    <w:rsid w:val="00253079"/>
    <w:rsid w:val="0025453A"/>
    <w:rsid w:val="002578DB"/>
    <w:rsid w:val="00267CF0"/>
    <w:rsid w:val="00274AD4"/>
    <w:rsid w:val="00275444"/>
    <w:rsid w:val="00275723"/>
    <w:rsid w:val="00277DB8"/>
    <w:rsid w:val="0028002D"/>
    <w:rsid w:val="002863FA"/>
    <w:rsid w:val="0029066A"/>
    <w:rsid w:val="002949E0"/>
    <w:rsid w:val="00295A57"/>
    <w:rsid w:val="00295B9E"/>
    <w:rsid w:val="00295D44"/>
    <w:rsid w:val="002A01B2"/>
    <w:rsid w:val="002B759E"/>
    <w:rsid w:val="002B7C00"/>
    <w:rsid w:val="002C2887"/>
    <w:rsid w:val="002C2F88"/>
    <w:rsid w:val="002C305A"/>
    <w:rsid w:val="002C5215"/>
    <w:rsid w:val="002D0CD1"/>
    <w:rsid w:val="002D26BE"/>
    <w:rsid w:val="002E7EED"/>
    <w:rsid w:val="002F1479"/>
    <w:rsid w:val="002F4414"/>
    <w:rsid w:val="002F5840"/>
    <w:rsid w:val="00301447"/>
    <w:rsid w:val="003025DF"/>
    <w:rsid w:val="00311E7E"/>
    <w:rsid w:val="003154FE"/>
    <w:rsid w:val="00315DCD"/>
    <w:rsid w:val="0031705A"/>
    <w:rsid w:val="00317383"/>
    <w:rsid w:val="003237DB"/>
    <w:rsid w:val="00326C46"/>
    <w:rsid w:val="003279DC"/>
    <w:rsid w:val="00331E4A"/>
    <w:rsid w:val="00334036"/>
    <w:rsid w:val="003420A6"/>
    <w:rsid w:val="00355608"/>
    <w:rsid w:val="00357234"/>
    <w:rsid w:val="003642D8"/>
    <w:rsid w:val="00367FC1"/>
    <w:rsid w:val="00372974"/>
    <w:rsid w:val="003752E5"/>
    <w:rsid w:val="0038302A"/>
    <w:rsid w:val="00383178"/>
    <w:rsid w:val="00391B0B"/>
    <w:rsid w:val="00393775"/>
    <w:rsid w:val="00396900"/>
    <w:rsid w:val="003A1A8E"/>
    <w:rsid w:val="003A35D0"/>
    <w:rsid w:val="003B0172"/>
    <w:rsid w:val="003B1F89"/>
    <w:rsid w:val="003B48A3"/>
    <w:rsid w:val="003C4E27"/>
    <w:rsid w:val="003D19E5"/>
    <w:rsid w:val="003D2B68"/>
    <w:rsid w:val="003D7EF7"/>
    <w:rsid w:val="003E0A1A"/>
    <w:rsid w:val="003E0ECF"/>
    <w:rsid w:val="003E15BD"/>
    <w:rsid w:val="003E5662"/>
    <w:rsid w:val="003F336C"/>
    <w:rsid w:val="004011EB"/>
    <w:rsid w:val="004046DD"/>
    <w:rsid w:val="00411E5C"/>
    <w:rsid w:val="004146D6"/>
    <w:rsid w:val="00422815"/>
    <w:rsid w:val="00424C13"/>
    <w:rsid w:val="004340C2"/>
    <w:rsid w:val="00435E74"/>
    <w:rsid w:val="00441DBE"/>
    <w:rsid w:val="00443740"/>
    <w:rsid w:val="00450206"/>
    <w:rsid w:val="00483A65"/>
    <w:rsid w:val="00486266"/>
    <w:rsid w:val="00487BBE"/>
    <w:rsid w:val="00496222"/>
    <w:rsid w:val="004A58EA"/>
    <w:rsid w:val="004B1680"/>
    <w:rsid w:val="004B3494"/>
    <w:rsid w:val="004C0F1F"/>
    <w:rsid w:val="004C7AE9"/>
    <w:rsid w:val="004D6A7F"/>
    <w:rsid w:val="004E0AC7"/>
    <w:rsid w:val="004E12B4"/>
    <w:rsid w:val="004E4A55"/>
    <w:rsid w:val="004F061F"/>
    <w:rsid w:val="004F0CE3"/>
    <w:rsid w:val="004F1646"/>
    <w:rsid w:val="004F486D"/>
    <w:rsid w:val="004F50D5"/>
    <w:rsid w:val="004F5FF0"/>
    <w:rsid w:val="00503A75"/>
    <w:rsid w:val="005044E2"/>
    <w:rsid w:val="0051103A"/>
    <w:rsid w:val="00514B8D"/>
    <w:rsid w:val="00517463"/>
    <w:rsid w:val="00524AE4"/>
    <w:rsid w:val="00532B5F"/>
    <w:rsid w:val="00537D73"/>
    <w:rsid w:val="00546611"/>
    <w:rsid w:val="00546CD0"/>
    <w:rsid w:val="00554913"/>
    <w:rsid w:val="005601EE"/>
    <w:rsid w:val="00561E41"/>
    <w:rsid w:val="00563ABC"/>
    <w:rsid w:val="0056453C"/>
    <w:rsid w:val="005863B4"/>
    <w:rsid w:val="00592D24"/>
    <w:rsid w:val="005A1401"/>
    <w:rsid w:val="005A414B"/>
    <w:rsid w:val="005A705D"/>
    <w:rsid w:val="005B69F4"/>
    <w:rsid w:val="005B7969"/>
    <w:rsid w:val="005C17BC"/>
    <w:rsid w:val="005C3D4A"/>
    <w:rsid w:val="005C5DDC"/>
    <w:rsid w:val="005C5FD8"/>
    <w:rsid w:val="005D1824"/>
    <w:rsid w:val="005D395D"/>
    <w:rsid w:val="005D408D"/>
    <w:rsid w:val="005D53FA"/>
    <w:rsid w:val="005E06B4"/>
    <w:rsid w:val="005E1688"/>
    <w:rsid w:val="005E3F45"/>
    <w:rsid w:val="005F3A78"/>
    <w:rsid w:val="00602982"/>
    <w:rsid w:val="0060777B"/>
    <w:rsid w:val="006106A1"/>
    <w:rsid w:val="0061452A"/>
    <w:rsid w:val="00614A58"/>
    <w:rsid w:val="00615019"/>
    <w:rsid w:val="00621D78"/>
    <w:rsid w:val="00622992"/>
    <w:rsid w:val="00634146"/>
    <w:rsid w:val="006358E4"/>
    <w:rsid w:val="0064041F"/>
    <w:rsid w:val="0064075F"/>
    <w:rsid w:val="0064336A"/>
    <w:rsid w:val="0064449D"/>
    <w:rsid w:val="0065379D"/>
    <w:rsid w:val="00655455"/>
    <w:rsid w:val="00657DE5"/>
    <w:rsid w:val="006617B2"/>
    <w:rsid w:val="00662E2E"/>
    <w:rsid w:val="006636DC"/>
    <w:rsid w:val="006648ED"/>
    <w:rsid w:val="0066634C"/>
    <w:rsid w:val="006674A4"/>
    <w:rsid w:val="006772B9"/>
    <w:rsid w:val="00685370"/>
    <w:rsid w:val="00691E88"/>
    <w:rsid w:val="0069457A"/>
    <w:rsid w:val="006978A4"/>
    <w:rsid w:val="006A1057"/>
    <w:rsid w:val="006A46D3"/>
    <w:rsid w:val="006A4C26"/>
    <w:rsid w:val="006A503E"/>
    <w:rsid w:val="006B382D"/>
    <w:rsid w:val="006C0EBC"/>
    <w:rsid w:val="006D0326"/>
    <w:rsid w:val="006D52B9"/>
    <w:rsid w:val="006D6835"/>
    <w:rsid w:val="006D7045"/>
    <w:rsid w:val="006E37DD"/>
    <w:rsid w:val="006E4981"/>
    <w:rsid w:val="006E66B4"/>
    <w:rsid w:val="006E688A"/>
    <w:rsid w:val="006F0A5B"/>
    <w:rsid w:val="006F2D58"/>
    <w:rsid w:val="006F6BDD"/>
    <w:rsid w:val="006F6F0C"/>
    <w:rsid w:val="00701BB5"/>
    <w:rsid w:val="00702836"/>
    <w:rsid w:val="0071693C"/>
    <w:rsid w:val="00723A19"/>
    <w:rsid w:val="00723FF8"/>
    <w:rsid w:val="00733124"/>
    <w:rsid w:val="00744552"/>
    <w:rsid w:val="00747DC5"/>
    <w:rsid w:val="00751237"/>
    <w:rsid w:val="0076117C"/>
    <w:rsid w:val="00763F9A"/>
    <w:rsid w:val="00764A66"/>
    <w:rsid w:val="00787FDC"/>
    <w:rsid w:val="0079108E"/>
    <w:rsid w:val="00792A05"/>
    <w:rsid w:val="00792C60"/>
    <w:rsid w:val="00793E10"/>
    <w:rsid w:val="00795B45"/>
    <w:rsid w:val="007A2083"/>
    <w:rsid w:val="007B57F3"/>
    <w:rsid w:val="007B6F1D"/>
    <w:rsid w:val="007C2B73"/>
    <w:rsid w:val="007C33D1"/>
    <w:rsid w:val="007C59CD"/>
    <w:rsid w:val="007C5ABD"/>
    <w:rsid w:val="007C628A"/>
    <w:rsid w:val="007C6A2A"/>
    <w:rsid w:val="007D2A94"/>
    <w:rsid w:val="007D68A0"/>
    <w:rsid w:val="007D73D6"/>
    <w:rsid w:val="007D7937"/>
    <w:rsid w:val="007E1C26"/>
    <w:rsid w:val="007E5D43"/>
    <w:rsid w:val="007E63D0"/>
    <w:rsid w:val="007F126F"/>
    <w:rsid w:val="00802EF3"/>
    <w:rsid w:val="00803D22"/>
    <w:rsid w:val="008056F8"/>
    <w:rsid w:val="008057E4"/>
    <w:rsid w:val="00807202"/>
    <w:rsid w:val="00813F79"/>
    <w:rsid w:val="00820C1F"/>
    <w:rsid w:val="00822F27"/>
    <w:rsid w:val="00823900"/>
    <w:rsid w:val="008324C3"/>
    <w:rsid w:val="00836E56"/>
    <w:rsid w:val="00842CA6"/>
    <w:rsid w:val="00861E09"/>
    <w:rsid w:val="00862965"/>
    <w:rsid w:val="0086506B"/>
    <w:rsid w:val="008666F9"/>
    <w:rsid w:val="00867DE8"/>
    <w:rsid w:val="00874989"/>
    <w:rsid w:val="00876720"/>
    <w:rsid w:val="008827C9"/>
    <w:rsid w:val="00892132"/>
    <w:rsid w:val="008928BF"/>
    <w:rsid w:val="008931B8"/>
    <w:rsid w:val="008952BD"/>
    <w:rsid w:val="00897AF2"/>
    <w:rsid w:val="008B5D8A"/>
    <w:rsid w:val="008C3154"/>
    <w:rsid w:val="008C573D"/>
    <w:rsid w:val="008C57BE"/>
    <w:rsid w:val="008C5C7B"/>
    <w:rsid w:val="008F67A5"/>
    <w:rsid w:val="00904EFA"/>
    <w:rsid w:val="009128FB"/>
    <w:rsid w:val="0091629F"/>
    <w:rsid w:val="00917B8C"/>
    <w:rsid w:val="00921C96"/>
    <w:rsid w:val="00930370"/>
    <w:rsid w:val="00930CB3"/>
    <w:rsid w:val="00932864"/>
    <w:rsid w:val="00933087"/>
    <w:rsid w:val="00935225"/>
    <w:rsid w:val="0094762F"/>
    <w:rsid w:val="00951219"/>
    <w:rsid w:val="00962457"/>
    <w:rsid w:val="00971A34"/>
    <w:rsid w:val="00972C6E"/>
    <w:rsid w:val="00974E04"/>
    <w:rsid w:val="00990007"/>
    <w:rsid w:val="009947AD"/>
    <w:rsid w:val="009A24B4"/>
    <w:rsid w:val="009A3F80"/>
    <w:rsid w:val="009B72DA"/>
    <w:rsid w:val="009C3775"/>
    <w:rsid w:val="009D2284"/>
    <w:rsid w:val="009D40B8"/>
    <w:rsid w:val="009D4E63"/>
    <w:rsid w:val="009E0CD1"/>
    <w:rsid w:val="009F0ECE"/>
    <w:rsid w:val="009F35AF"/>
    <w:rsid w:val="009F727B"/>
    <w:rsid w:val="00A0389E"/>
    <w:rsid w:val="00A038F7"/>
    <w:rsid w:val="00A04730"/>
    <w:rsid w:val="00A05AAA"/>
    <w:rsid w:val="00A06AAC"/>
    <w:rsid w:val="00A124AE"/>
    <w:rsid w:val="00A12E58"/>
    <w:rsid w:val="00A14EB5"/>
    <w:rsid w:val="00A16DAE"/>
    <w:rsid w:val="00A170E0"/>
    <w:rsid w:val="00A25421"/>
    <w:rsid w:val="00A2679A"/>
    <w:rsid w:val="00A362AC"/>
    <w:rsid w:val="00A370C2"/>
    <w:rsid w:val="00A460B8"/>
    <w:rsid w:val="00A51F6A"/>
    <w:rsid w:val="00A65F63"/>
    <w:rsid w:val="00A73451"/>
    <w:rsid w:val="00A80EC9"/>
    <w:rsid w:val="00A847AA"/>
    <w:rsid w:val="00A8501E"/>
    <w:rsid w:val="00A977CB"/>
    <w:rsid w:val="00AA0B3D"/>
    <w:rsid w:val="00AA63F6"/>
    <w:rsid w:val="00AB0C61"/>
    <w:rsid w:val="00AB6972"/>
    <w:rsid w:val="00AC0608"/>
    <w:rsid w:val="00AC1870"/>
    <w:rsid w:val="00AD0C6A"/>
    <w:rsid w:val="00AD0EA2"/>
    <w:rsid w:val="00AD189E"/>
    <w:rsid w:val="00AD5AE8"/>
    <w:rsid w:val="00AE4FCC"/>
    <w:rsid w:val="00AF09E8"/>
    <w:rsid w:val="00B00104"/>
    <w:rsid w:val="00B11596"/>
    <w:rsid w:val="00B130D3"/>
    <w:rsid w:val="00B13F86"/>
    <w:rsid w:val="00B26D0B"/>
    <w:rsid w:val="00B309F4"/>
    <w:rsid w:val="00B32484"/>
    <w:rsid w:val="00B3291C"/>
    <w:rsid w:val="00B438B4"/>
    <w:rsid w:val="00B50A71"/>
    <w:rsid w:val="00B57F99"/>
    <w:rsid w:val="00B601B6"/>
    <w:rsid w:val="00B6157C"/>
    <w:rsid w:val="00B64A34"/>
    <w:rsid w:val="00B72D40"/>
    <w:rsid w:val="00B816FB"/>
    <w:rsid w:val="00B941F0"/>
    <w:rsid w:val="00BA6014"/>
    <w:rsid w:val="00BB24EC"/>
    <w:rsid w:val="00BB32BA"/>
    <w:rsid w:val="00BB5C95"/>
    <w:rsid w:val="00BC4CDB"/>
    <w:rsid w:val="00BD10EA"/>
    <w:rsid w:val="00BD1CF6"/>
    <w:rsid w:val="00BD5201"/>
    <w:rsid w:val="00BD732B"/>
    <w:rsid w:val="00BE0B65"/>
    <w:rsid w:val="00BE0DD3"/>
    <w:rsid w:val="00BF3ECE"/>
    <w:rsid w:val="00BF643C"/>
    <w:rsid w:val="00BF7044"/>
    <w:rsid w:val="00C00073"/>
    <w:rsid w:val="00C0300C"/>
    <w:rsid w:val="00C0379B"/>
    <w:rsid w:val="00C05E80"/>
    <w:rsid w:val="00C1142A"/>
    <w:rsid w:val="00C1463A"/>
    <w:rsid w:val="00C2445F"/>
    <w:rsid w:val="00C30BD8"/>
    <w:rsid w:val="00C34577"/>
    <w:rsid w:val="00C41026"/>
    <w:rsid w:val="00C441AF"/>
    <w:rsid w:val="00C540B9"/>
    <w:rsid w:val="00C54DB1"/>
    <w:rsid w:val="00C55492"/>
    <w:rsid w:val="00C637DD"/>
    <w:rsid w:val="00C65D44"/>
    <w:rsid w:val="00C6704A"/>
    <w:rsid w:val="00C70D6B"/>
    <w:rsid w:val="00C75E83"/>
    <w:rsid w:val="00C761AE"/>
    <w:rsid w:val="00C76E34"/>
    <w:rsid w:val="00C81A9F"/>
    <w:rsid w:val="00C853AD"/>
    <w:rsid w:val="00C8621A"/>
    <w:rsid w:val="00C926A5"/>
    <w:rsid w:val="00C97DCC"/>
    <w:rsid w:val="00CB1951"/>
    <w:rsid w:val="00CB3578"/>
    <w:rsid w:val="00CB3CB0"/>
    <w:rsid w:val="00CB5C21"/>
    <w:rsid w:val="00CB7D75"/>
    <w:rsid w:val="00CC46B8"/>
    <w:rsid w:val="00CC4DE3"/>
    <w:rsid w:val="00CD1C97"/>
    <w:rsid w:val="00CD4B68"/>
    <w:rsid w:val="00CE5252"/>
    <w:rsid w:val="00CF45FA"/>
    <w:rsid w:val="00CF4DC4"/>
    <w:rsid w:val="00D054EB"/>
    <w:rsid w:val="00D145EE"/>
    <w:rsid w:val="00D221EB"/>
    <w:rsid w:val="00D51466"/>
    <w:rsid w:val="00D53E70"/>
    <w:rsid w:val="00D550C2"/>
    <w:rsid w:val="00D55B69"/>
    <w:rsid w:val="00D55C20"/>
    <w:rsid w:val="00D63895"/>
    <w:rsid w:val="00D66581"/>
    <w:rsid w:val="00D7471C"/>
    <w:rsid w:val="00D8441B"/>
    <w:rsid w:val="00D8712F"/>
    <w:rsid w:val="00D877D7"/>
    <w:rsid w:val="00D911FD"/>
    <w:rsid w:val="00DB7500"/>
    <w:rsid w:val="00DC44EA"/>
    <w:rsid w:val="00DD3CC9"/>
    <w:rsid w:val="00DD4238"/>
    <w:rsid w:val="00DE7CC9"/>
    <w:rsid w:val="00DF16EB"/>
    <w:rsid w:val="00DF2FC7"/>
    <w:rsid w:val="00DF7EEE"/>
    <w:rsid w:val="00E07CCE"/>
    <w:rsid w:val="00E10E84"/>
    <w:rsid w:val="00E1482F"/>
    <w:rsid w:val="00E16193"/>
    <w:rsid w:val="00E236E4"/>
    <w:rsid w:val="00E33546"/>
    <w:rsid w:val="00E515A0"/>
    <w:rsid w:val="00E52925"/>
    <w:rsid w:val="00E56958"/>
    <w:rsid w:val="00E6323B"/>
    <w:rsid w:val="00E6386D"/>
    <w:rsid w:val="00E71653"/>
    <w:rsid w:val="00E71B8E"/>
    <w:rsid w:val="00E72043"/>
    <w:rsid w:val="00E7390E"/>
    <w:rsid w:val="00E7489B"/>
    <w:rsid w:val="00E748E4"/>
    <w:rsid w:val="00E7770E"/>
    <w:rsid w:val="00E86FC9"/>
    <w:rsid w:val="00E91EF4"/>
    <w:rsid w:val="00E934A0"/>
    <w:rsid w:val="00EA2820"/>
    <w:rsid w:val="00EA3F62"/>
    <w:rsid w:val="00EA74F4"/>
    <w:rsid w:val="00EB333A"/>
    <w:rsid w:val="00EC55FC"/>
    <w:rsid w:val="00ED1015"/>
    <w:rsid w:val="00ED4654"/>
    <w:rsid w:val="00ED4DCA"/>
    <w:rsid w:val="00ED671C"/>
    <w:rsid w:val="00ED7636"/>
    <w:rsid w:val="00EE17A9"/>
    <w:rsid w:val="00EE56D7"/>
    <w:rsid w:val="00EE5CB4"/>
    <w:rsid w:val="00EE799F"/>
    <w:rsid w:val="00EF6895"/>
    <w:rsid w:val="00EF6D61"/>
    <w:rsid w:val="00F008D3"/>
    <w:rsid w:val="00F008E8"/>
    <w:rsid w:val="00F06659"/>
    <w:rsid w:val="00F12ED5"/>
    <w:rsid w:val="00F15F35"/>
    <w:rsid w:val="00F178FA"/>
    <w:rsid w:val="00F352DA"/>
    <w:rsid w:val="00F37FB2"/>
    <w:rsid w:val="00F40BCF"/>
    <w:rsid w:val="00F52A8E"/>
    <w:rsid w:val="00F54CB8"/>
    <w:rsid w:val="00F566E2"/>
    <w:rsid w:val="00F600CE"/>
    <w:rsid w:val="00F626A0"/>
    <w:rsid w:val="00F708FC"/>
    <w:rsid w:val="00F71859"/>
    <w:rsid w:val="00F77AE0"/>
    <w:rsid w:val="00F81312"/>
    <w:rsid w:val="00F9147D"/>
    <w:rsid w:val="00F927C8"/>
    <w:rsid w:val="00FA3D3C"/>
    <w:rsid w:val="00FA4C7A"/>
    <w:rsid w:val="00FB2E44"/>
    <w:rsid w:val="00FB4029"/>
    <w:rsid w:val="00FB4E07"/>
    <w:rsid w:val="00FB59C6"/>
    <w:rsid w:val="00FB6FE8"/>
    <w:rsid w:val="00FC182F"/>
    <w:rsid w:val="00FC2B4F"/>
    <w:rsid w:val="00FC2CC1"/>
    <w:rsid w:val="00FD5CD0"/>
    <w:rsid w:val="00FE685F"/>
    <w:rsid w:val="00FE7B66"/>
    <w:rsid w:val="00FF2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B3D"/>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AA0B3D"/>
    <w:pPr>
      <w:keepNext/>
      <w:keepLines/>
      <w:spacing w:before="480"/>
      <w:outlineLvl w:val="0"/>
    </w:pPr>
    <w:rPr>
      <w:rFonts w:ascii="Cambria" w:hAnsi="Cambria" w:cs="font185"/>
      <w:b/>
      <w:bCs/>
      <w:color w:val="365F91"/>
      <w:sz w:val="28"/>
      <w:szCs w:val="28"/>
    </w:rPr>
  </w:style>
  <w:style w:type="paragraph" w:styleId="Heading2">
    <w:name w:val="heading 2"/>
    <w:basedOn w:val="Normal"/>
    <w:next w:val="BodyText"/>
    <w:qFormat/>
    <w:rsid w:val="00AA0B3D"/>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AA0B3D"/>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AA0B3D"/>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AA0B3D"/>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AA0B3D"/>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AA0B3D"/>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AA0B3D"/>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AA0B3D"/>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AA0B3D"/>
    <w:rPr>
      <w:rFonts w:ascii="Symbol" w:hAnsi="Symbol" w:cs="Symbol"/>
    </w:rPr>
  </w:style>
  <w:style w:type="character" w:customStyle="1" w:styleId="WW8Num2z1">
    <w:name w:val="WW8Num2z1"/>
    <w:rsid w:val="00AA0B3D"/>
    <w:rPr>
      <w:rFonts w:ascii="Courier New" w:hAnsi="Courier New" w:cs="Courier New"/>
    </w:rPr>
  </w:style>
  <w:style w:type="character" w:customStyle="1" w:styleId="WW8Num2z2">
    <w:name w:val="WW8Num2z2"/>
    <w:rsid w:val="00AA0B3D"/>
    <w:rPr>
      <w:rFonts w:ascii="Wingdings" w:hAnsi="Wingdings" w:cs="Wingdings"/>
    </w:rPr>
  </w:style>
  <w:style w:type="character" w:customStyle="1" w:styleId="WW8Num3z1">
    <w:name w:val="WW8Num3z1"/>
    <w:rsid w:val="00AA0B3D"/>
    <w:rPr>
      <w:b/>
      <w:i w:val="0"/>
      <w:sz w:val="24"/>
      <w:szCs w:val="24"/>
    </w:rPr>
  </w:style>
  <w:style w:type="character" w:customStyle="1" w:styleId="WW8Num4z0">
    <w:name w:val="WW8Num4z0"/>
    <w:rsid w:val="00AA0B3D"/>
    <w:rPr>
      <w:rFonts w:cs="Arial"/>
      <w:i w:val="0"/>
      <w:sz w:val="24"/>
    </w:rPr>
  </w:style>
  <w:style w:type="character" w:customStyle="1" w:styleId="WW8Num4z1">
    <w:name w:val="WW8Num4z1"/>
    <w:rsid w:val="00AA0B3D"/>
    <w:rPr>
      <w:rFonts w:ascii="Courier New" w:hAnsi="Courier New" w:cs="Courier New"/>
    </w:rPr>
  </w:style>
  <w:style w:type="character" w:customStyle="1" w:styleId="WW8Num4z2">
    <w:name w:val="WW8Num4z2"/>
    <w:rsid w:val="00AA0B3D"/>
    <w:rPr>
      <w:rFonts w:ascii="Wingdings" w:hAnsi="Wingdings" w:cs="Wingdings"/>
    </w:rPr>
  </w:style>
  <w:style w:type="character" w:customStyle="1" w:styleId="WW8Num4z3">
    <w:name w:val="WW8Num4z3"/>
    <w:rsid w:val="00AA0B3D"/>
    <w:rPr>
      <w:rFonts w:ascii="Symbol" w:hAnsi="Symbol" w:cs="Symbol"/>
    </w:rPr>
  </w:style>
  <w:style w:type="character" w:customStyle="1" w:styleId="WW8Num5z0">
    <w:name w:val="WW8Num5z0"/>
    <w:rsid w:val="00AA0B3D"/>
    <w:rPr>
      <w:rFonts w:cs="Arial"/>
      <w:b w:val="0"/>
      <w:i w:val="0"/>
      <w:sz w:val="24"/>
    </w:rPr>
  </w:style>
  <w:style w:type="character" w:customStyle="1" w:styleId="WW8Num5z1">
    <w:name w:val="WW8Num5z1"/>
    <w:rsid w:val="00AA0B3D"/>
    <w:rPr>
      <w:rFonts w:ascii="Courier New" w:hAnsi="Courier New" w:cs="Courier New"/>
    </w:rPr>
  </w:style>
  <w:style w:type="character" w:customStyle="1" w:styleId="WW8Num5z2">
    <w:name w:val="WW8Num5z2"/>
    <w:rsid w:val="00AA0B3D"/>
    <w:rPr>
      <w:rFonts w:ascii="Wingdings" w:hAnsi="Wingdings" w:cs="Wingdings"/>
    </w:rPr>
  </w:style>
  <w:style w:type="character" w:customStyle="1" w:styleId="WW8Num6z0">
    <w:name w:val="WW8Num6z0"/>
    <w:rsid w:val="00AA0B3D"/>
    <w:rPr>
      <w:rFonts w:ascii="Symbol" w:hAnsi="Symbol" w:cs="Symbol"/>
    </w:rPr>
  </w:style>
  <w:style w:type="character" w:customStyle="1" w:styleId="WW8Num6z1">
    <w:name w:val="WW8Num6z1"/>
    <w:rsid w:val="00AA0B3D"/>
    <w:rPr>
      <w:rFonts w:ascii="Courier New" w:hAnsi="Courier New" w:cs="Courier New"/>
    </w:rPr>
  </w:style>
  <w:style w:type="character" w:customStyle="1" w:styleId="WW8Num6z2">
    <w:name w:val="WW8Num6z2"/>
    <w:rsid w:val="00AA0B3D"/>
    <w:rPr>
      <w:rFonts w:ascii="Wingdings" w:hAnsi="Wingdings" w:cs="Wingdings"/>
    </w:rPr>
  </w:style>
  <w:style w:type="character" w:customStyle="1" w:styleId="WW8Num8z1">
    <w:name w:val="WW8Num8z1"/>
    <w:rsid w:val="00AA0B3D"/>
    <w:rPr>
      <w:rFonts w:ascii="Courier New" w:hAnsi="Courier New" w:cs="Courier New"/>
    </w:rPr>
  </w:style>
  <w:style w:type="character" w:customStyle="1" w:styleId="WW8Num8z2">
    <w:name w:val="WW8Num8z2"/>
    <w:rsid w:val="00AA0B3D"/>
    <w:rPr>
      <w:rFonts w:ascii="Wingdings" w:hAnsi="Wingdings" w:cs="Wingdings"/>
    </w:rPr>
  </w:style>
  <w:style w:type="character" w:customStyle="1" w:styleId="WW8Num8z3">
    <w:name w:val="WW8Num8z3"/>
    <w:rsid w:val="00AA0B3D"/>
    <w:rPr>
      <w:rFonts w:ascii="Symbol" w:hAnsi="Symbol" w:cs="Symbol"/>
    </w:rPr>
  </w:style>
  <w:style w:type="character" w:customStyle="1" w:styleId="WW8Num9z0">
    <w:name w:val="WW8Num9z0"/>
    <w:rsid w:val="00AA0B3D"/>
    <w:rPr>
      <w:i w:val="0"/>
    </w:rPr>
  </w:style>
  <w:style w:type="character" w:customStyle="1" w:styleId="WW8Num9z1">
    <w:name w:val="WW8Num9z1"/>
    <w:rsid w:val="00AA0B3D"/>
    <w:rPr>
      <w:rFonts w:ascii="Courier New" w:hAnsi="Courier New" w:cs="Courier New"/>
    </w:rPr>
  </w:style>
  <w:style w:type="character" w:customStyle="1" w:styleId="WW8Num9z2">
    <w:name w:val="WW8Num9z2"/>
    <w:rsid w:val="00AA0B3D"/>
    <w:rPr>
      <w:rFonts w:ascii="Wingdings" w:hAnsi="Wingdings" w:cs="Wingdings"/>
    </w:rPr>
  </w:style>
  <w:style w:type="character" w:customStyle="1" w:styleId="WW8Num9z3">
    <w:name w:val="WW8Num9z3"/>
    <w:rsid w:val="00AA0B3D"/>
    <w:rPr>
      <w:rFonts w:ascii="Symbol" w:hAnsi="Symbol" w:cs="Symbol"/>
    </w:rPr>
  </w:style>
  <w:style w:type="character" w:customStyle="1" w:styleId="WW8Num10z1">
    <w:name w:val="WW8Num10z1"/>
    <w:rsid w:val="00AA0B3D"/>
    <w:rPr>
      <w:rFonts w:ascii="Courier New" w:hAnsi="Courier New" w:cs="Courier New"/>
    </w:rPr>
  </w:style>
  <w:style w:type="character" w:customStyle="1" w:styleId="WW8Num10z2">
    <w:name w:val="WW8Num10z2"/>
    <w:rsid w:val="00AA0B3D"/>
    <w:rPr>
      <w:rFonts w:ascii="Wingdings" w:hAnsi="Wingdings" w:cs="Wingdings"/>
    </w:rPr>
  </w:style>
  <w:style w:type="character" w:customStyle="1" w:styleId="WW8Num10z3">
    <w:name w:val="WW8Num10z3"/>
    <w:rsid w:val="00AA0B3D"/>
    <w:rPr>
      <w:rFonts w:ascii="Symbol" w:hAnsi="Symbol" w:cs="Symbol"/>
    </w:rPr>
  </w:style>
  <w:style w:type="character" w:customStyle="1" w:styleId="WW8Num5z3">
    <w:name w:val="WW8Num5z3"/>
    <w:rsid w:val="00AA0B3D"/>
    <w:rPr>
      <w:rFonts w:ascii="Symbol" w:hAnsi="Symbol" w:cs="Symbol"/>
    </w:rPr>
  </w:style>
  <w:style w:type="character" w:customStyle="1" w:styleId="WW8Num7z0">
    <w:name w:val="WW8Num7z0"/>
    <w:rsid w:val="00AA0B3D"/>
    <w:rPr>
      <w:b w:val="0"/>
      <w:i w:val="0"/>
      <w:color w:val="00000A"/>
    </w:rPr>
  </w:style>
  <w:style w:type="character" w:customStyle="1" w:styleId="WW8Num8z0">
    <w:name w:val="WW8Num8z0"/>
    <w:rsid w:val="00AA0B3D"/>
    <w:rPr>
      <w:rFonts w:ascii="Symbol" w:hAnsi="Symbol" w:cs="Symbol"/>
    </w:rPr>
  </w:style>
  <w:style w:type="character" w:customStyle="1" w:styleId="WW8Num11z0">
    <w:name w:val="WW8Num11z0"/>
    <w:rsid w:val="00AA0B3D"/>
    <w:rPr>
      <w:rFonts w:ascii="Wingdings" w:hAnsi="Wingdings" w:cs="Wingdings"/>
      <w:b w:val="0"/>
      <w:i w:val="0"/>
      <w:color w:val="00000A"/>
    </w:rPr>
  </w:style>
  <w:style w:type="character" w:customStyle="1" w:styleId="WW8Num11z1">
    <w:name w:val="WW8Num11z1"/>
    <w:rsid w:val="00AA0B3D"/>
    <w:rPr>
      <w:rFonts w:ascii="Courier New" w:hAnsi="Courier New" w:cs="Arial"/>
      <w:b w:val="0"/>
      <w:i w:val="0"/>
      <w:sz w:val="24"/>
    </w:rPr>
  </w:style>
  <w:style w:type="character" w:customStyle="1" w:styleId="WW8Num11z2">
    <w:name w:val="WW8Num11z2"/>
    <w:rsid w:val="00AA0B3D"/>
    <w:rPr>
      <w:rFonts w:ascii="Wingdings" w:hAnsi="Wingdings" w:cs="Wingdings"/>
    </w:rPr>
  </w:style>
  <w:style w:type="character" w:customStyle="1" w:styleId="WW8Num11z3">
    <w:name w:val="WW8Num11z3"/>
    <w:rsid w:val="00AA0B3D"/>
    <w:rPr>
      <w:rFonts w:ascii="Symbol" w:hAnsi="Symbol" w:cs="Symbol"/>
    </w:rPr>
  </w:style>
  <w:style w:type="character" w:customStyle="1" w:styleId="WW8Num12z0">
    <w:name w:val="WW8Num12z0"/>
    <w:rsid w:val="00AA0B3D"/>
    <w:rPr>
      <w:b w:val="0"/>
    </w:rPr>
  </w:style>
  <w:style w:type="character" w:customStyle="1" w:styleId="WW8Num12z1">
    <w:name w:val="WW8Num12z1"/>
    <w:rsid w:val="00AA0B3D"/>
    <w:rPr>
      <w:rFonts w:ascii="Courier New" w:hAnsi="Courier New" w:cs="Arial"/>
      <w:b w:val="0"/>
      <w:i w:val="0"/>
      <w:sz w:val="24"/>
    </w:rPr>
  </w:style>
  <w:style w:type="character" w:customStyle="1" w:styleId="WW8Num12z2">
    <w:name w:val="WW8Num12z2"/>
    <w:rsid w:val="00AA0B3D"/>
    <w:rPr>
      <w:rFonts w:ascii="Wingdings" w:hAnsi="Wingdings" w:cs="Wingdings"/>
    </w:rPr>
  </w:style>
  <w:style w:type="character" w:customStyle="1" w:styleId="WW8Num12z3">
    <w:name w:val="WW8Num12z3"/>
    <w:rsid w:val="00AA0B3D"/>
    <w:rPr>
      <w:rFonts w:ascii="Symbol" w:hAnsi="Symbol" w:cs="Symbol"/>
    </w:rPr>
  </w:style>
  <w:style w:type="character" w:customStyle="1" w:styleId="WW8Num14z0">
    <w:name w:val="WW8Num14z0"/>
    <w:rsid w:val="00AA0B3D"/>
    <w:rPr>
      <w:rFonts w:ascii="Wingdings" w:hAnsi="Wingdings" w:cs="Wingdings"/>
    </w:rPr>
  </w:style>
  <w:style w:type="character" w:customStyle="1" w:styleId="WW8Num14z1">
    <w:name w:val="WW8Num14z1"/>
    <w:rsid w:val="00AA0B3D"/>
    <w:rPr>
      <w:rFonts w:ascii="Courier New" w:hAnsi="Courier New" w:cs="Arial"/>
      <w:b w:val="0"/>
      <w:i w:val="0"/>
      <w:sz w:val="24"/>
    </w:rPr>
  </w:style>
  <w:style w:type="character" w:customStyle="1" w:styleId="WW8Num14z3">
    <w:name w:val="WW8Num14z3"/>
    <w:rsid w:val="00AA0B3D"/>
    <w:rPr>
      <w:rFonts w:ascii="Symbol" w:hAnsi="Symbol" w:cs="Symbol"/>
    </w:rPr>
  </w:style>
  <w:style w:type="character" w:customStyle="1" w:styleId="WW8Num15z1">
    <w:name w:val="WW8Num15z1"/>
    <w:rsid w:val="00AA0B3D"/>
    <w:rPr>
      <w:b/>
      <w:i w:val="0"/>
      <w:sz w:val="24"/>
      <w:szCs w:val="24"/>
    </w:rPr>
  </w:style>
  <w:style w:type="character" w:customStyle="1" w:styleId="WW8Num16z1">
    <w:name w:val="WW8Num16z1"/>
    <w:rsid w:val="00AA0B3D"/>
    <w:rPr>
      <w:rFonts w:ascii="Courier New" w:hAnsi="Courier New" w:cs="Arial"/>
      <w:b w:val="0"/>
      <w:i w:val="0"/>
      <w:sz w:val="24"/>
    </w:rPr>
  </w:style>
  <w:style w:type="character" w:customStyle="1" w:styleId="WW8Num16z2">
    <w:name w:val="WW8Num16z2"/>
    <w:rsid w:val="00AA0B3D"/>
    <w:rPr>
      <w:rFonts w:ascii="Wingdings" w:hAnsi="Wingdings" w:cs="Wingdings"/>
    </w:rPr>
  </w:style>
  <w:style w:type="character" w:customStyle="1" w:styleId="WW8Num16z3">
    <w:name w:val="WW8Num16z3"/>
    <w:rsid w:val="00AA0B3D"/>
    <w:rPr>
      <w:rFonts w:ascii="Symbol" w:hAnsi="Symbol" w:cs="Symbol"/>
    </w:rPr>
  </w:style>
  <w:style w:type="character" w:customStyle="1" w:styleId="1">
    <w:name w:val="Подразумевани фонт пасуса1"/>
    <w:rsid w:val="00AA0B3D"/>
  </w:style>
  <w:style w:type="character" w:customStyle="1" w:styleId="WW8Num7z1">
    <w:name w:val="WW8Num7z1"/>
    <w:rsid w:val="00AA0B3D"/>
    <w:rPr>
      <w:rFonts w:ascii="Courier New" w:hAnsi="Courier New" w:cs="Courier New"/>
    </w:rPr>
  </w:style>
  <w:style w:type="character" w:customStyle="1" w:styleId="WW8Num7z2">
    <w:name w:val="WW8Num7z2"/>
    <w:rsid w:val="00AA0B3D"/>
    <w:rPr>
      <w:rFonts w:ascii="Wingdings" w:hAnsi="Wingdings" w:cs="Wingdings"/>
    </w:rPr>
  </w:style>
  <w:style w:type="character" w:customStyle="1" w:styleId="WW8Num10z0">
    <w:name w:val="WW8Num10z0"/>
    <w:rsid w:val="00AA0B3D"/>
    <w:rPr>
      <w:rFonts w:ascii="Symbol" w:hAnsi="Symbol" w:cs="Symbol"/>
    </w:rPr>
  </w:style>
  <w:style w:type="character" w:customStyle="1" w:styleId="WW-DefaultParagraphFont">
    <w:name w:val="WW-Default Paragraph Font"/>
    <w:rsid w:val="00AA0B3D"/>
  </w:style>
  <w:style w:type="character" w:customStyle="1" w:styleId="WW-DefaultParagraphFont1">
    <w:name w:val="WW-Default Paragraph Font1"/>
    <w:rsid w:val="00AA0B3D"/>
  </w:style>
  <w:style w:type="character" w:customStyle="1" w:styleId="ListParagraphChar">
    <w:name w:val="List Paragraph Char"/>
    <w:rsid w:val="00AA0B3D"/>
  </w:style>
  <w:style w:type="character" w:customStyle="1" w:styleId="10">
    <w:name w:val="Референца коментара1"/>
    <w:rsid w:val="00AA0B3D"/>
    <w:rPr>
      <w:sz w:val="16"/>
      <w:szCs w:val="16"/>
    </w:rPr>
  </w:style>
  <w:style w:type="character" w:customStyle="1" w:styleId="CommentTextChar">
    <w:name w:val="Comment Text Char"/>
    <w:rsid w:val="00AA0B3D"/>
    <w:rPr>
      <w:sz w:val="20"/>
      <w:szCs w:val="20"/>
    </w:rPr>
  </w:style>
  <w:style w:type="character" w:customStyle="1" w:styleId="CommentSubjectChar">
    <w:name w:val="Comment Subject Char"/>
    <w:rsid w:val="00AA0B3D"/>
    <w:rPr>
      <w:b/>
      <w:bCs/>
      <w:sz w:val="20"/>
      <w:szCs w:val="20"/>
    </w:rPr>
  </w:style>
  <w:style w:type="character" w:customStyle="1" w:styleId="BalloonTextChar">
    <w:name w:val="Balloon Text Char"/>
    <w:rsid w:val="00AA0B3D"/>
    <w:rPr>
      <w:rFonts w:ascii="Tahoma" w:hAnsi="Tahoma" w:cs="Tahoma"/>
      <w:sz w:val="16"/>
      <w:szCs w:val="16"/>
    </w:rPr>
  </w:style>
  <w:style w:type="character" w:customStyle="1" w:styleId="Heading1Char">
    <w:name w:val="Heading 1 Char"/>
    <w:rsid w:val="00AA0B3D"/>
    <w:rPr>
      <w:rFonts w:ascii="Cambria" w:hAnsi="Cambria" w:cs="font185"/>
      <w:b/>
      <w:bCs/>
      <w:color w:val="365F91"/>
      <w:sz w:val="28"/>
      <w:szCs w:val="28"/>
    </w:rPr>
  </w:style>
  <w:style w:type="character" w:customStyle="1" w:styleId="Heading2Char">
    <w:name w:val="Heading 2 Char"/>
    <w:rsid w:val="00AA0B3D"/>
    <w:rPr>
      <w:rFonts w:ascii="Book Antiqua" w:eastAsia="Times New Roman" w:hAnsi="Book Antiqua" w:cs="Times New Roman"/>
      <w:b/>
      <w:bCs/>
      <w:sz w:val="28"/>
      <w:szCs w:val="24"/>
    </w:rPr>
  </w:style>
  <w:style w:type="character" w:customStyle="1" w:styleId="Heading3Char">
    <w:name w:val="Heading 3 Char"/>
    <w:rsid w:val="00AA0B3D"/>
    <w:rPr>
      <w:rFonts w:ascii="Arial" w:eastAsia="Times New Roman" w:hAnsi="Arial" w:cs="Times New Roman"/>
      <w:b/>
      <w:bCs/>
      <w:sz w:val="26"/>
      <w:szCs w:val="26"/>
    </w:rPr>
  </w:style>
  <w:style w:type="character" w:customStyle="1" w:styleId="Heading4Char">
    <w:name w:val="Heading 4 Char"/>
    <w:rsid w:val="00AA0B3D"/>
    <w:rPr>
      <w:rFonts w:ascii="Book Antiqua" w:eastAsia="Times New Roman" w:hAnsi="Book Antiqua" w:cs="Times New Roman"/>
      <w:b/>
      <w:bCs/>
      <w:sz w:val="28"/>
      <w:szCs w:val="24"/>
      <w:u w:val="single"/>
    </w:rPr>
  </w:style>
  <w:style w:type="character" w:customStyle="1" w:styleId="Heading5Char">
    <w:name w:val="Heading 5 Char"/>
    <w:rsid w:val="00AA0B3D"/>
    <w:rPr>
      <w:rFonts w:ascii="Times New Roman" w:eastAsia="Times New Roman" w:hAnsi="Times New Roman" w:cs="Times New Roman"/>
      <w:b/>
      <w:bCs/>
      <w:i/>
      <w:iCs/>
      <w:sz w:val="26"/>
      <w:szCs w:val="26"/>
      <w:lang w:val="en-US"/>
    </w:rPr>
  </w:style>
  <w:style w:type="character" w:customStyle="1" w:styleId="Heading6Char">
    <w:name w:val="Heading 6 Char"/>
    <w:rsid w:val="00AA0B3D"/>
    <w:rPr>
      <w:rFonts w:ascii="Book Antiqua" w:eastAsia="Times New Roman" w:hAnsi="Book Antiqua" w:cs="Times New Roman"/>
      <w:sz w:val="28"/>
      <w:szCs w:val="24"/>
    </w:rPr>
  </w:style>
  <w:style w:type="character" w:customStyle="1" w:styleId="Heading7Char">
    <w:name w:val="Heading 7 Char"/>
    <w:rsid w:val="00AA0B3D"/>
    <w:rPr>
      <w:rFonts w:ascii="Book Antiqua" w:eastAsia="Times New Roman" w:hAnsi="Book Antiqua" w:cs="Arial"/>
      <w:b/>
      <w:bCs/>
      <w:sz w:val="24"/>
      <w:szCs w:val="24"/>
    </w:rPr>
  </w:style>
  <w:style w:type="character" w:customStyle="1" w:styleId="Heading8Char">
    <w:name w:val="Heading 8 Char"/>
    <w:rsid w:val="00AA0B3D"/>
    <w:rPr>
      <w:rFonts w:ascii="Times New Roman" w:eastAsia="Times New Roman" w:hAnsi="Times New Roman" w:cs="Times New Roman"/>
      <w:b/>
      <w:sz w:val="24"/>
      <w:szCs w:val="24"/>
    </w:rPr>
  </w:style>
  <w:style w:type="character" w:customStyle="1" w:styleId="Heading9Char">
    <w:name w:val="Heading 9 Char"/>
    <w:rsid w:val="00AA0B3D"/>
    <w:rPr>
      <w:rFonts w:ascii="Arial" w:eastAsia="Times New Roman" w:hAnsi="Arial" w:cs="Arial"/>
      <w:lang w:val="en-US"/>
    </w:rPr>
  </w:style>
  <w:style w:type="character" w:customStyle="1" w:styleId="BodyText2Char">
    <w:name w:val="Body Text 2 Char"/>
    <w:rsid w:val="00AA0B3D"/>
    <w:rPr>
      <w:sz w:val="24"/>
      <w:szCs w:val="24"/>
    </w:rPr>
  </w:style>
  <w:style w:type="character" w:customStyle="1" w:styleId="BodyText2Char1">
    <w:name w:val="Body Text 2 Char1"/>
    <w:basedOn w:val="WW-DefaultParagraphFont1"/>
    <w:rsid w:val="00AA0B3D"/>
  </w:style>
  <w:style w:type="character" w:customStyle="1" w:styleId="BodyText3Char">
    <w:name w:val="Body Text 3 Char"/>
    <w:rsid w:val="00AA0B3D"/>
    <w:rPr>
      <w:rFonts w:ascii="Times New Roman" w:eastAsia="Times New Roman" w:hAnsi="Times New Roman" w:cs="Times New Roman"/>
      <w:sz w:val="16"/>
      <w:szCs w:val="16"/>
    </w:rPr>
  </w:style>
  <w:style w:type="character" w:customStyle="1" w:styleId="NoSpacingChar">
    <w:name w:val="No Spacing Char"/>
    <w:rsid w:val="00AA0B3D"/>
    <w:rPr>
      <w:rFonts w:cs="font185"/>
      <w:lang w:val="en-US"/>
    </w:rPr>
  </w:style>
  <w:style w:type="character" w:customStyle="1" w:styleId="HeaderChar">
    <w:name w:val="Header Char"/>
    <w:basedOn w:val="WW-DefaultParagraphFont1"/>
    <w:rsid w:val="00AA0B3D"/>
  </w:style>
  <w:style w:type="character" w:customStyle="1" w:styleId="FooterChar">
    <w:name w:val="Footer Char"/>
    <w:basedOn w:val="WW-DefaultParagraphFont1"/>
    <w:rsid w:val="00AA0B3D"/>
  </w:style>
  <w:style w:type="character" w:customStyle="1" w:styleId="ListLabel1">
    <w:name w:val="ListLabel 1"/>
    <w:rsid w:val="00AA0B3D"/>
    <w:rPr>
      <w:rFonts w:cs="Courier New"/>
    </w:rPr>
  </w:style>
  <w:style w:type="character" w:customStyle="1" w:styleId="ListLabel2">
    <w:name w:val="ListLabel 2"/>
    <w:rsid w:val="00AA0B3D"/>
    <w:rPr>
      <w:b/>
      <w:i w:val="0"/>
      <w:sz w:val="24"/>
      <w:szCs w:val="24"/>
    </w:rPr>
  </w:style>
  <w:style w:type="character" w:customStyle="1" w:styleId="ListLabel3">
    <w:name w:val="ListLabel 3"/>
    <w:rsid w:val="00AA0B3D"/>
    <w:rPr>
      <w:rFonts w:cs="Arial"/>
      <w:i w:val="0"/>
      <w:sz w:val="24"/>
    </w:rPr>
  </w:style>
  <w:style w:type="character" w:customStyle="1" w:styleId="ListLabel4">
    <w:name w:val="ListLabel 4"/>
    <w:rsid w:val="00AA0B3D"/>
    <w:rPr>
      <w:rFonts w:cs="Arial"/>
      <w:b w:val="0"/>
      <w:i w:val="0"/>
      <w:sz w:val="24"/>
    </w:rPr>
  </w:style>
  <w:style w:type="character" w:customStyle="1" w:styleId="ListLabel5">
    <w:name w:val="ListLabel 5"/>
    <w:rsid w:val="00AA0B3D"/>
    <w:rPr>
      <w:rFonts w:cs="Calibri"/>
    </w:rPr>
  </w:style>
  <w:style w:type="character" w:customStyle="1" w:styleId="ListLabel6">
    <w:name w:val="ListLabel 6"/>
    <w:rsid w:val="00AA0B3D"/>
    <w:rPr>
      <w:b w:val="0"/>
      <w:i w:val="0"/>
      <w:color w:val="00000A"/>
    </w:rPr>
  </w:style>
  <w:style w:type="character" w:customStyle="1" w:styleId="ListLabel7">
    <w:name w:val="ListLabel 7"/>
    <w:rsid w:val="00AA0B3D"/>
    <w:rPr>
      <w:rFonts w:eastAsia="TimesNewRomanPSMT" w:cs="Times New Roman"/>
    </w:rPr>
  </w:style>
  <w:style w:type="character" w:customStyle="1" w:styleId="ListLabel8">
    <w:name w:val="ListLabel 8"/>
    <w:rsid w:val="00AA0B3D"/>
    <w:rPr>
      <w:i w:val="0"/>
    </w:rPr>
  </w:style>
  <w:style w:type="character" w:customStyle="1" w:styleId="NumberingSymbols">
    <w:name w:val="Numbering Symbols"/>
    <w:rsid w:val="00AA0B3D"/>
  </w:style>
  <w:style w:type="character" w:customStyle="1" w:styleId="FootnoteCharacters">
    <w:name w:val="Footnote Characters"/>
    <w:rsid w:val="00AA0B3D"/>
    <w:rPr>
      <w:vertAlign w:val="superscript"/>
    </w:rPr>
  </w:style>
  <w:style w:type="paragraph" w:customStyle="1" w:styleId="Heading">
    <w:name w:val="Heading"/>
    <w:basedOn w:val="Normal"/>
    <w:next w:val="BodyText"/>
    <w:rsid w:val="00AA0B3D"/>
    <w:pPr>
      <w:keepNext/>
      <w:spacing w:before="240" w:after="120"/>
    </w:pPr>
    <w:rPr>
      <w:rFonts w:ascii="Arial" w:hAnsi="Arial" w:cs="Mangal"/>
      <w:sz w:val="28"/>
      <w:szCs w:val="28"/>
    </w:rPr>
  </w:style>
  <w:style w:type="paragraph" w:styleId="BodyText">
    <w:name w:val="Body Text"/>
    <w:basedOn w:val="Normal"/>
    <w:rsid w:val="00AA0B3D"/>
    <w:pPr>
      <w:spacing w:after="120"/>
    </w:pPr>
  </w:style>
  <w:style w:type="paragraph" w:styleId="List">
    <w:name w:val="List"/>
    <w:basedOn w:val="BodyText"/>
    <w:rsid w:val="00AA0B3D"/>
    <w:rPr>
      <w:rFonts w:cs="Mangal"/>
    </w:rPr>
  </w:style>
  <w:style w:type="paragraph" w:styleId="Caption">
    <w:name w:val="caption"/>
    <w:basedOn w:val="Normal"/>
    <w:qFormat/>
    <w:rsid w:val="00AA0B3D"/>
    <w:pPr>
      <w:suppressLineNumbers/>
      <w:spacing w:before="120" w:after="120"/>
    </w:pPr>
    <w:rPr>
      <w:rFonts w:cs="Mangal"/>
      <w:i/>
      <w:iCs/>
    </w:rPr>
  </w:style>
  <w:style w:type="paragraph" w:customStyle="1" w:styleId="Index">
    <w:name w:val="Index"/>
    <w:basedOn w:val="Normal"/>
    <w:rsid w:val="00AA0B3D"/>
    <w:pPr>
      <w:suppressLineNumbers/>
    </w:pPr>
    <w:rPr>
      <w:rFonts w:cs="Mangal"/>
    </w:rPr>
  </w:style>
  <w:style w:type="paragraph" w:customStyle="1" w:styleId="11">
    <w:name w:val="Пасус са листом1"/>
    <w:basedOn w:val="Normal"/>
    <w:qFormat/>
    <w:rsid w:val="00AA0B3D"/>
    <w:pPr>
      <w:ind w:left="720"/>
    </w:pPr>
  </w:style>
  <w:style w:type="paragraph" w:customStyle="1" w:styleId="12">
    <w:name w:val="Текст коментара1"/>
    <w:basedOn w:val="Normal"/>
    <w:rsid w:val="00AA0B3D"/>
    <w:rPr>
      <w:sz w:val="20"/>
      <w:szCs w:val="20"/>
    </w:rPr>
  </w:style>
  <w:style w:type="paragraph" w:customStyle="1" w:styleId="13">
    <w:name w:val="Тема коментара1"/>
    <w:basedOn w:val="12"/>
    <w:rsid w:val="00AA0B3D"/>
    <w:rPr>
      <w:b/>
      <w:bCs/>
    </w:rPr>
  </w:style>
  <w:style w:type="paragraph" w:styleId="BalloonText">
    <w:name w:val="Balloon Text"/>
    <w:basedOn w:val="Normal"/>
    <w:rsid w:val="00AA0B3D"/>
    <w:rPr>
      <w:rFonts w:ascii="Tahoma" w:hAnsi="Tahoma" w:cs="Tahoma"/>
      <w:sz w:val="16"/>
      <w:szCs w:val="16"/>
    </w:rPr>
  </w:style>
  <w:style w:type="paragraph" w:customStyle="1" w:styleId="ContentsHeading">
    <w:name w:val="Contents Heading"/>
    <w:basedOn w:val="Heading1"/>
    <w:rsid w:val="00AA0B3D"/>
    <w:pPr>
      <w:suppressLineNumbers/>
    </w:pPr>
    <w:rPr>
      <w:sz w:val="32"/>
      <w:szCs w:val="32"/>
    </w:rPr>
  </w:style>
  <w:style w:type="paragraph" w:styleId="BodyText2">
    <w:name w:val="Body Text 2"/>
    <w:basedOn w:val="Normal"/>
    <w:rsid w:val="00AA0B3D"/>
    <w:pPr>
      <w:spacing w:after="120" w:line="480" w:lineRule="auto"/>
    </w:pPr>
  </w:style>
  <w:style w:type="paragraph" w:styleId="BodyText3">
    <w:name w:val="Body Text 3"/>
    <w:basedOn w:val="Normal"/>
    <w:rsid w:val="00AA0B3D"/>
    <w:pPr>
      <w:spacing w:after="120"/>
    </w:pPr>
    <w:rPr>
      <w:rFonts w:eastAsia="Times New Roman"/>
      <w:sz w:val="16"/>
      <w:szCs w:val="16"/>
    </w:rPr>
  </w:style>
  <w:style w:type="paragraph" w:customStyle="1" w:styleId="14">
    <w:name w:val="Без размака1"/>
    <w:qFormat/>
    <w:rsid w:val="00AA0B3D"/>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AA0B3D"/>
    <w:pPr>
      <w:suppressLineNumbers/>
      <w:tabs>
        <w:tab w:val="center" w:pos="4513"/>
        <w:tab w:val="right" w:pos="9026"/>
      </w:tabs>
    </w:pPr>
  </w:style>
  <w:style w:type="paragraph" w:styleId="Footer">
    <w:name w:val="footer"/>
    <w:basedOn w:val="Normal"/>
    <w:rsid w:val="00AA0B3D"/>
    <w:pPr>
      <w:suppressLineNumbers/>
      <w:tabs>
        <w:tab w:val="center" w:pos="4513"/>
        <w:tab w:val="right" w:pos="9026"/>
      </w:tabs>
    </w:pPr>
  </w:style>
  <w:style w:type="paragraph" w:customStyle="1" w:styleId="TableContents">
    <w:name w:val="Table Contents"/>
    <w:basedOn w:val="Normal"/>
    <w:rsid w:val="00AA0B3D"/>
    <w:pPr>
      <w:suppressLineNumbers/>
    </w:pPr>
  </w:style>
  <w:style w:type="paragraph" w:customStyle="1" w:styleId="TableHeading">
    <w:name w:val="Table Heading"/>
    <w:basedOn w:val="TableContents"/>
    <w:rsid w:val="00AA0B3D"/>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6014"/>
    <w:pPr>
      <w:autoSpaceDE w:val="0"/>
      <w:autoSpaceDN w:val="0"/>
      <w:adjustRightInd w:val="0"/>
    </w:pPr>
    <w:rPr>
      <w:rFonts w:ascii="Arial" w:eastAsia="Calibri" w:hAnsi="Arial" w:cs="Arial"/>
      <w:color w:val="000000"/>
      <w:sz w:val="24"/>
      <w:szCs w:val="24"/>
    </w:rPr>
  </w:style>
  <w:style w:type="paragraph" w:customStyle="1" w:styleId="a">
    <w:name w:val="_"/>
    <w:basedOn w:val="Normal"/>
    <w:next w:val="BodyText2"/>
    <w:rsid w:val="00ED7636"/>
    <w:pPr>
      <w:widowControl w:val="0"/>
      <w:suppressAutoHyphens w:val="0"/>
      <w:spacing w:line="240" w:lineRule="auto"/>
    </w:pPr>
    <w:rPr>
      <w:rFonts w:eastAsia="Times New Roman"/>
      <w:color w:val="auto"/>
      <w:kern w:val="0"/>
      <w:szCs w:val="20"/>
      <w:lang w:eastAsia="en-US"/>
    </w:rPr>
  </w:style>
  <w:style w:type="character" w:styleId="Hyperlink">
    <w:name w:val="Hyperlink"/>
    <w:basedOn w:val="DefaultParagraphFont"/>
    <w:uiPriority w:val="99"/>
    <w:unhideWhenUsed/>
    <w:rsid w:val="00C926A5"/>
    <w:rPr>
      <w:color w:val="0000FF"/>
      <w:u w:val="single"/>
    </w:rPr>
  </w:style>
  <w:style w:type="paragraph" w:styleId="ListParagraph">
    <w:name w:val="List Paragraph"/>
    <w:basedOn w:val="Normal"/>
    <w:uiPriority w:val="1"/>
    <w:qFormat/>
    <w:rsid w:val="006A1057"/>
    <w:pPr>
      <w:ind w:left="720"/>
      <w:contextualSpacing/>
    </w:pPr>
  </w:style>
  <w:style w:type="paragraph" w:customStyle="1" w:styleId="Standard">
    <w:name w:val="Standard"/>
    <w:rsid w:val="00A04730"/>
    <w:pPr>
      <w:widowControl w:val="0"/>
      <w:suppressAutoHyphens/>
      <w:autoSpaceDN w:val="0"/>
      <w:textAlignment w:val="baseline"/>
    </w:pPr>
    <w:rPr>
      <w:rFonts w:eastAsia="Arial Unicode MS" w:cs="Mangal"/>
      <w:kern w:val="3"/>
      <w:sz w:val="24"/>
      <w:szCs w:val="24"/>
      <w:lang w:eastAsia="zh-CN" w:bidi="hi-IN"/>
    </w:rPr>
  </w:style>
  <w:style w:type="paragraph" w:customStyle="1" w:styleId="Listaszerbekezds2">
    <w:name w:val="Listaszerű bekezdés2"/>
    <w:basedOn w:val="Normal"/>
    <w:qFormat/>
    <w:rsid w:val="00F40BCF"/>
    <w:pPr>
      <w:ind w:left="720"/>
    </w:pPr>
    <w:rPr>
      <w:lang w:val="en-GB"/>
    </w:rPr>
  </w:style>
</w:styles>
</file>

<file path=word/webSettings.xml><?xml version="1.0" encoding="utf-8"?>
<w:webSettings xmlns:r="http://schemas.openxmlformats.org/officeDocument/2006/relationships" xmlns:w="http://schemas.openxmlformats.org/wordprocessingml/2006/main">
  <w:divs>
    <w:div w:id="1044063891">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jn.gov.rs/ci/uputstvo-o-uplati-republicke-administrativne-takse.html" TargetMode="External"/><Relationship Id="rId5" Type="http://schemas.openxmlformats.org/officeDocument/2006/relationships/webSettings" Target="webSettings.xml"/><Relationship Id="rId10" Type="http://schemas.openxmlformats.org/officeDocument/2006/relationships/hyperlink" Target="mailto:komunalnokursumlija@gmail.com" TargetMode="External"/><Relationship Id="rId4" Type="http://schemas.openxmlformats.org/officeDocument/2006/relationships/settings" Target="settings.xml"/><Relationship Id="rId9" Type="http://schemas.openxmlformats.org/officeDocument/2006/relationships/hyperlink" Target="mailto:nabavka@smederevskapalank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E06B0-090E-4040-B993-8614678F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28</Pages>
  <Words>6999</Words>
  <Characters>39900</Characters>
  <Application>Microsoft Office Word</Application>
  <DocSecurity>0</DocSecurity>
  <Lines>332</Lines>
  <Paragraphs>93</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МОДЕЛ</vt:lpstr>
      <vt:lpstr>МОДЕЛ</vt:lpstr>
    </vt:vector>
  </TitlesOfParts>
  <Company>Microsoft</Company>
  <LinksUpToDate>false</LinksUpToDate>
  <CharactersWithSpaces>46806</CharactersWithSpaces>
  <SharedDoc>false</SharedDoc>
  <HLinks>
    <vt:vector size="18" baseType="variant">
      <vt:variant>
        <vt:i4>4587611</vt:i4>
      </vt:variant>
      <vt:variant>
        <vt:i4>6</vt:i4>
      </vt:variant>
      <vt:variant>
        <vt:i4>0</vt:i4>
      </vt:variant>
      <vt:variant>
        <vt:i4>5</vt:i4>
      </vt:variant>
      <vt:variant>
        <vt:lpwstr>http://www.kjn.gov.rs/ci/uputstvo-o-uplati-republicke-administrativne-takse.html</vt:lpwstr>
      </vt:variant>
      <vt:variant>
        <vt:lpwstr/>
      </vt:variant>
      <vt:variant>
        <vt:i4>917552</vt:i4>
      </vt:variant>
      <vt:variant>
        <vt:i4>3</vt:i4>
      </vt:variant>
      <vt:variant>
        <vt:i4>0</vt:i4>
      </vt:variant>
      <vt:variant>
        <vt:i4>5</vt:i4>
      </vt:variant>
      <vt:variant>
        <vt:lpwstr>mailto:komunalnokursumlija@gmail.com</vt:lpwstr>
      </vt:variant>
      <vt:variant>
        <vt:lpwstr/>
      </vt:variant>
      <vt:variant>
        <vt:i4>4915302</vt:i4>
      </vt:variant>
      <vt:variant>
        <vt:i4>0</vt:i4>
      </vt:variant>
      <vt:variant>
        <vt:i4>0</vt:i4>
      </vt:variant>
      <vt:variant>
        <vt:i4>5</vt:i4>
      </vt:variant>
      <vt:variant>
        <vt:lpwstr>mailto:nabavka@smederevskapalanka.rs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Ljubica</cp:lastModifiedBy>
  <cp:revision>83</cp:revision>
  <cp:lastPrinted>2020-02-04T06:56:00Z</cp:lastPrinted>
  <dcterms:created xsi:type="dcterms:W3CDTF">2019-07-30T05:51:00Z</dcterms:created>
  <dcterms:modified xsi:type="dcterms:W3CDTF">2020-02-19T10:02:00Z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