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DF" w:rsidRPr="00BE2D20" w:rsidRDefault="00C10CDF" w:rsidP="00BE2D20">
      <w:pPr>
        <w:jc w:val="center"/>
        <w:rPr>
          <w:sz w:val="40"/>
          <w:szCs w:val="40"/>
          <w:lang w:val="sr-Cyrl-CS"/>
        </w:rPr>
      </w:pPr>
      <w:r w:rsidRPr="001A04FE">
        <w:rPr>
          <w:sz w:val="40"/>
          <w:szCs w:val="40"/>
          <w:lang w:val="sl-SI"/>
        </w:rPr>
        <w:t>ОПШТИНА</w:t>
      </w:r>
      <w:r>
        <w:rPr>
          <w:sz w:val="40"/>
          <w:szCs w:val="40"/>
        </w:rPr>
        <w:t xml:space="preserve"> СМЕДЕРЕВСКА ПАЛАНКА</w:t>
      </w:r>
    </w:p>
    <w:p w:rsidR="00C10CDF" w:rsidRPr="00F94927" w:rsidRDefault="00C10CDF" w:rsidP="0084770B">
      <w:pPr>
        <w:rPr>
          <w:lang w:val="sl-SI"/>
        </w:rPr>
      </w:pPr>
    </w:p>
    <w:p w:rsidR="00C10CDF" w:rsidRPr="00F94927" w:rsidRDefault="00C10CDF" w:rsidP="0084770B">
      <w:pPr>
        <w:rPr>
          <w:lang w:val="sl-SI"/>
        </w:rPr>
      </w:pPr>
      <w:r>
        <w:rPr>
          <w:noProof/>
          <w:lang w:val="en-GB" w:eastAsia="en-GB"/>
        </w:rPr>
        <w:pict>
          <v:shapetype id="_x0000_t202" coordsize="21600,21600" o:spt="202" path="m,l,21600r21600,l21600,xe">
            <v:stroke joinstyle="miter"/>
            <v:path gradientshapeok="t" o:connecttype="rect"/>
          </v:shapetype>
          <v:shape id="Text Box 1" o:spid="_x0000_s1027" type="#_x0000_t202" style="position:absolute;left:0;text-align:left;margin-left:0;margin-top:.75pt;width:185.9pt;height:132.25pt;z-index:251658240;visibility:visible;mso-position-horizontal:center">
            <v:textbox>
              <w:txbxContent>
                <w:p w:rsidR="00C10CDF" w:rsidRDefault="00C10CDF" w:rsidP="00AD7DC7">
                  <w:pPr>
                    <w:jc w:val="center"/>
                    <w:rPr>
                      <w:lang w:val="sr-Cyrl-CS"/>
                    </w:rPr>
                  </w:pPr>
                  <w:r w:rsidRPr="008A30BF">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08.75pt;height:108.75pt;visibility:visible">
                        <v:imagedata r:id="rId7" o:title=""/>
                      </v:shape>
                    </w:pict>
                  </w:r>
                </w:p>
              </w:txbxContent>
            </v:textbox>
            <w10:anchorlock/>
          </v:shape>
        </w:pict>
      </w:r>
    </w:p>
    <w:p w:rsidR="00C10CDF" w:rsidRPr="00F94927" w:rsidRDefault="00C10CDF" w:rsidP="0084770B">
      <w:pPr>
        <w:rPr>
          <w:lang w:val="sl-SI"/>
        </w:rPr>
      </w:pPr>
    </w:p>
    <w:p w:rsidR="00C10CDF" w:rsidRPr="00F94927" w:rsidRDefault="00C10CDF" w:rsidP="0084770B">
      <w:pPr>
        <w:rPr>
          <w:lang w:val="sl-SI"/>
        </w:rPr>
      </w:pPr>
    </w:p>
    <w:p w:rsidR="00C10CDF" w:rsidRDefault="00C10CDF" w:rsidP="0084770B">
      <w:pPr>
        <w:rPr>
          <w:lang w:val="sr-Cyrl-CS"/>
        </w:rPr>
      </w:pPr>
    </w:p>
    <w:p w:rsidR="00C10CDF" w:rsidRDefault="00C10CDF" w:rsidP="0084770B">
      <w:pPr>
        <w:rPr>
          <w:lang w:val="sr-Cyrl-CS"/>
        </w:rPr>
      </w:pPr>
    </w:p>
    <w:p w:rsidR="00C10CDF" w:rsidRDefault="00C10CDF" w:rsidP="0084770B">
      <w:pPr>
        <w:rPr>
          <w:lang w:val="sr-Cyrl-CS"/>
        </w:rPr>
      </w:pPr>
    </w:p>
    <w:p w:rsidR="00C10CDF" w:rsidRDefault="00C10CDF" w:rsidP="0084770B">
      <w:pPr>
        <w:rPr>
          <w:lang w:val="sr-Cyrl-CS"/>
        </w:rPr>
      </w:pPr>
    </w:p>
    <w:p w:rsidR="00C10CDF" w:rsidRPr="00F94927" w:rsidRDefault="00C10CDF" w:rsidP="0084770B">
      <w:pPr>
        <w:rPr>
          <w:lang w:val="sl-SI"/>
        </w:rPr>
      </w:pPr>
    </w:p>
    <w:p w:rsidR="00C10CDF" w:rsidRPr="00BE2D20" w:rsidRDefault="00C10CDF" w:rsidP="00BE2D20">
      <w:pPr>
        <w:jc w:val="center"/>
        <w:rPr>
          <w:b/>
          <w:sz w:val="40"/>
          <w:szCs w:val="40"/>
          <w:lang w:val="sl-SI"/>
        </w:rPr>
      </w:pPr>
      <w:r w:rsidRPr="00BE2D20">
        <w:rPr>
          <w:b/>
          <w:sz w:val="40"/>
          <w:szCs w:val="40"/>
        </w:rPr>
        <w:t>ЛОКАЛНИ АКЦИОНИ ПЛАН ЗА СОЦИЈАЛНО УКЉУЧИВАЊЕ РОМА И РОМКИЊА У</w:t>
      </w:r>
    </w:p>
    <w:p w:rsidR="00C10CDF" w:rsidRPr="001A04FE" w:rsidRDefault="00C10CDF" w:rsidP="00BE2D20">
      <w:pPr>
        <w:jc w:val="center"/>
        <w:rPr>
          <w:b/>
          <w:sz w:val="40"/>
          <w:szCs w:val="40"/>
        </w:rPr>
      </w:pPr>
      <w:r w:rsidRPr="001A04FE">
        <w:rPr>
          <w:b/>
          <w:sz w:val="40"/>
          <w:szCs w:val="40"/>
          <w:lang w:val="sr-Cyrl-CS"/>
        </w:rPr>
        <w:t xml:space="preserve">ОПШТИНИ </w:t>
      </w:r>
      <w:r w:rsidRPr="001A04FE">
        <w:rPr>
          <w:b/>
          <w:sz w:val="40"/>
          <w:szCs w:val="40"/>
        </w:rPr>
        <w:t>СМЕДЕРЕВСКА ПАЛАНКА</w:t>
      </w:r>
    </w:p>
    <w:p w:rsidR="00C10CDF" w:rsidRPr="00BE2D20" w:rsidRDefault="00C10CDF" w:rsidP="00BE2D20">
      <w:pPr>
        <w:jc w:val="center"/>
        <w:rPr>
          <w:b/>
          <w:sz w:val="40"/>
          <w:szCs w:val="40"/>
          <w:lang w:val="sr-Cyrl-CS"/>
        </w:rPr>
      </w:pPr>
      <w:r w:rsidRPr="001A04FE">
        <w:rPr>
          <w:b/>
          <w:sz w:val="40"/>
          <w:szCs w:val="40"/>
          <w:lang w:val="sr-Cyrl-CS"/>
        </w:rPr>
        <w:t>ЗА ПЕРИОД 2019 – 2021.</w:t>
      </w:r>
      <w:r>
        <w:rPr>
          <w:b/>
          <w:sz w:val="40"/>
          <w:szCs w:val="40"/>
          <w:lang w:val="sr-Cyrl-CS"/>
        </w:rPr>
        <w:t xml:space="preserve"> ГОДИНЕ</w:t>
      </w: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84770B">
      <w:pPr>
        <w:rPr>
          <w:lang w:val="sl-SI"/>
        </w:rPr>
      </w:pPr>
    </w:p>
    <w:p w:rsidR="00C10CDF" w:rsidRPr="00F94927" w:rsidRDefault="00C10CDF" w:rsidP="00BE2D20">
      <w:pPr>
        <w:pStyle w:val="TOC1"/>
      </w:pPr>
    </w:p>
    <w:p w:rsidR="00C10CDF" w:rsidRPr="000C1945" w:rsidRDefault="00C10CDF" w:rsidP="0084770B">
      <w:pPr>
        <w:rPr>
          <w:lang w:val="sr-Cyrl-CS"/>
        </w:rPr>
      </w:pPr>
    </w:p>
    <w:p w:rsidR="00C10CDF" w:rsidRPr="000C1945" w:rsidRDefault="00C10CDF" w:rsidP="0084770B">
      <w:pPr>
        <w:rPr>
          <w:lang w:val="sr-Cyrl-CS"/>
        </w:rPr>
      </w:pPr>
    </w:p>
    <w:p w:rsidR="00C10CDF" w:rsidRPr="000C1945" w:rsidRDefault="00C10CDF" w:rsidP="0084770B">
      <w:pPr>
        <w:rPr>
          <w:lang w:val="sr-Cyrl-CS"/>
        </w:rPr>
      </w:pPr>
    </w:p>
    <w:p w:rsidR="00C10CDF" w:rsidRPr="00BE2D20" w:rsidRDefault="00C10CDF" w:rsidP="00BE2D20">
      <w:pPr>
        <w:pStyle w:val="TOC1"/>
      </w:pPr>
      <w:r>
        <w:rPr>
          <w:lang/>
        </w:rPr>
        <w:t>Смедеревска Паланка</w:t>
      </w:r>
      <w:r w:rsidRPr="00BE2D20">
        <w:t>, 201</w:t>
      </w:r>
      <w:r w:rsidRPr="00BE2D20">
        <w:rPr>
          <w:lang/>
        </w:rPr>
        <w:t>8</w:t>
      </w:r>
      <w:r w:rsidRPr="00BE2D20">
        <w:t>. године</w:t>
      </w:r>
    </w:p>
    <w:p w:rsidR="00C10CDF" w:rsidRPr="00624FF5" w:rsidRDefault="00C10CDF" w:rsidP="0084770B">
      <w:pPr>
        <w:pStyle w:val="TOCHeading"/>
        <w:numPr>
          <w:ilvl w:val="0"/>
          <w:numId w:val="0"/>
        </w:numPr>
        <w:rPr>
          <w:sz w:val="18"/>
        </w:rPr>
      </w:pPr>
      <w:r w:rsidRPr="00624FF5">
        <w:rPr>
          <w:sz w:val="18"/>
        </w:rPr>
        <w:t>САДРЖАЈ</w:t>
      </w:r>
      <w:bookmarkStart w:id="0" w:name="_GoBack"/>
      <w:bookmarkEnd w:id="0"/>
    </w:p>
    <w:p w:rsidR="00C10CDF" w:rsidRDefault="00C10CDF">
      <w:pPr>
        <w:pStyle w:val="TOC1"/>
        <w:rPr>
          <w:rFonts w:cs="Times New Roman"/>
          <w:b w:val="0"/>
          <w:iCs w:val="0"/>
          <w:color w:val="auto"/>
          <w:lang w:val="en-US"/>
        </w:rPr>
      </w:pPr>
      <w:r w:rsidRPr="00624FF5">
        <w:rPr>
          <w:sz w:val="14"/>
        </w:rPr>
        <w:fldChar w:fldCharType="begin"/>
      </w:r>
      <w:r w:rsidRPr="00624FF5">
        <w:rPr>
          <w:sz w:val="14"/>
        </w:rPr>
        <w:instrText xml:space="preserve"> TOC \o "1-3" \h \z \u </w:instrText>
      </w:r>
      <w:r w:rsidRPr="00624FF5">
        <w:rPr>
          <w:sz w:val="14"/>
        </w:rPr>
        <w:fldChar w:fldCharType="separate"/>
      </w:r>
      <w:hyperlink w:anchor="_Toc6941711" w:history="1">
        <w:r w:rsidRPr="00CC4EA3">
          <w:rPr>
            <w:rStyle w:val="Hyperlink"/>
            <w:rFonts w:cs="Calibri"/>
          </w:rPr>
          <w:t>ЛИСТА СКРАЋЕНИЦА</w:t>
        </w:r>
        <w:r>
          <w:rPr>
            <w:webHidden/>
          </w:rPr>
          <w:tab/>
        </w:r>
        <w:r>
          <w:rPr>
            <w:webHidden/>
          </w:rPr>
          <w:fldChar w:fldCharType="begin"/>
        </w:r>
        <w:r>
          <w:rPr>
            <w:webHidden/>
          </w:rPr>
          <w:instrText xml:space="preserve"> PAGEREF _Toc6941711 \h </w:instrText>
        </w:r>
        <w:r>
          <w:rPr>
            <w:webHidden/>
          </w:rPr>
          <w:fldChar w:fldCharType="separate"/>
        </w:r>
        <w:r>
          <w:rPr>
            <w:webHidden/>
          </w:rPr>
          <w:t>3</w:t>
        </w:r>
        <w:r>
          <w:rPr>
            <w:webHidden/>
          </w:rPr>
          <w:fldChar w:fldCharType="end"/>
        </w:r>
      </w:hyperlink>
    </w:p>
    <w:p w:rsidR="00C10CDF" w:rsidRDefault="00C10CDF">
      <w:pPr>
        <w:pStyle w:val="TOC1"/>
        <w:rPr>
          <w:rFonts w:cs="Times New Roman"/>
          <w:b w:val="0"/>
          <w:iCs w:val="0"/>
          <w:color w:val="auto"/>
          <w:lang w:val="en-US"/>
        </w:rPr>
      </w:pPr>
      <w:hyperlink w:anchor="_Toc6941712" w:history="1">
        <w:r w:rsidRPr="00CC4EA3">
          <w:rPr>
            <w:rStyle w:val="Hyperlink"/>
            <w:rFonts w:cs="Calibri"/>
          </w:rPr>
          <w:t>1</w:t>
        </w:r>
        <w:r>
          <w:rPr>
            <w:rFonts w:cs="Times New Roman"/>
            <w:b w:val="0"/>
            <w:iCs w:val="0"/>
            <w:color w:val="auto"/>
            <w:lang w:val="en-US"/>
          </w:rPr>
          <w:tab/>
        </w:r>
        <w:r w:rsidRPr="00CC4EA3">
          <w:rPr>
            <w:rStyle w:val="Hyperlink"/>
            <w:rFonts w:cs="Calibri"/>
          </w:rPr>
          <w:t>УВОД</w:t>
        </w:r>
        <w:r>
          <w:rPr>
            <w:webHidden/>
          </w:rPr>
          <w:tab/>
        </w:r>
        <w:r>
          <w:rPr>
            <w:webHidden/>
          </w:rPr>
          <w:fldChar w:fldCharType="begin"/>
        </w:r>
        <w:r>
          <w:rPr>
            <w:webHidden/>
          </w:rPr>
          <w:instrText xml:space="preserve"> PAGEREF _Toc6941712 \h </w:instrText>
        </w:r>
        <w:r>
          <w:rPr>
            <w:webHidden/>
          </w:rPr>
          <w:fldChar w:fldCharType="separate"/>
        </w:r>
        <w:r>
          <w:rPr>
            <w:webHidden/>
          </w:rPr>
          <w:t>3</w:t>
        </w:r>
        <w:r>
          <w:rPr>
            <w:webHidden/>
          </w:rPr>
          <w:fldChar w:fldCharType="end"/>
        </w:r>
      </w:hyperlink>
    </w:p>
    <w:p w:rsidR="00C10CDF" w:rsidRDefault="00C10CDF">
      <w:pPr>
        <w:pStyle w:val="TOC1"/>
        <w:rPr>
          <w:rFonts w:cs="Times New Roman"/>
          <w:b w:val="0"/>
          <w:iCs w:val="0"/>
          <w:color w:val="auto"/>
          <w:lang w:val="en-US"/>
        </w:rPr>
      </w:pPr>
      <w:hyperlink w:anchor="_Toc6941713" w:history="1">
        <w:r w:rsidRPr="00CC4EA3">
          <w:rPr>
            <w:rStyle w:val="Hyperlink"/>
            <w:rFonts w:cs="Calibri"/>
          </w:rPr>
          <w:t>2</w:t>
        </w:r>
        <w:r>
          <w:rPr>
            <w:rFonts w:cs="Times New Roman"/>
            <w:b w:val="0"/>
            <w:iCs w:val="0"/>
            <w:color w:val="auto"/>
            <w:lang w:val="en-US"/>
          </w:rPr>
          <w:tab/>
        </w:r>
        <w:r w:rsidRPr="00CC4EA3">
          <w:rPr>
            <w:rStyle w:val="Hyperlink"/>
            <w:rFonts w:cs="Calibri"/>
          </w:rPr>
          <w:t>СТРАТЕШКИ И ИНСТИТУЦИОНАЛНИ ОКВИР НА ЛОКАЛНОМ НИВОУ</w:t>
        </w:r>
        <w:r>
          <w:rPr>
            <w:webHidden/>
          </w:rPr>
          <w:tab/>
        </w:r>
        <w:r>
          <w:rPr>
            <w:webHidden/>
          </w:rPr>
          <w:fldChar w:fldCharType="begin"/>
        </w:r>
        <w:r>
          <w:rPr>
            <w:webHidden/>
          </w:rPr>
          <w:instrText xml:space="preserve"> PAGEREF _Toc6941713 \h </w:instrText>
        </w:r>
        <w:r>
          <w:rPr>
            <w:webHidden/>
          </w:rPr>
          <w:fldChar w:fldCharType="separate"/>
        </w:r>
        <w:r>
          <w:rPr>
            <w:webHidden/>
          </w:rPr>
          <w:t>3</w:t>
        </w:r>
        <w:r>
          <w:rPr>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14" w:history="1">
        <w:r w:rsidRPr="00CC4EA3">
          <w:rPr>
            <w:rStyle w:val="Hyperlink"/>
            <w:rFonts w:cs="Calibri"/>
            <w:noProof/>
          </w:rPr>
          <w:t>2.1</w:t>
        </w:r>
        <w:r>
          <w:rPr>
            <w:rFonts w:cs="Times New Roman"/>
            <w:noProof/>
            <w:lang w:val="en-US"/>
          </w:rPr>
          <w:tab/>
        </w:r>
        <w:r w:rsidRPr="00CC4EA3">
          <w:rPr>
            <w:rStyle w:val="Hyperlink"/>
            <w:rFonts w:cs="Calibri"/>
            <w:noProof/>
          </w:rPr>
          <w:t>Ëîêàëíå ñòðàòåãè¼å</w:t>
        </w:r>
        <w:r>
          <w:rPr>
            <w:noProof/>
            <w:webHidden/>
          </w:rPr>
          <w:tab/>
        </w:r>
        <w:r>
          <w:rPr>
            <w:noProof/>
            <w:webHidden/>
          </w:rPr>
          <w:fldChar w:fldCharType="begin"/>
        </w:r>
        <w:r>
          <w:rPr>
            <w:noProof/>
            <w:webHidden/>
          </w:rPr>
          <w:instrText xml:space="preserve"> PAGEREF _Toc6941714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15" w:history="1">
        <w:r w:rsidRPr="00CC4EA3">
          <w:rPr>
            <w:rStyle w:val="Hyperlink"/>
            <w:rFonts w:cs="Calibri"/>
            <w:noProof/>
          </w:rPr>
          <w:t>2.2</w:t>
        </w:r>
        <w:r>
          <w:rPr>
            <w:rFonts w:cs="Times New Roman"/>
            <w:noProof/>
            <w:lang w:val="en-US"/>
          </w:rPr>
          <w:tab/>
        </w:r>
        <w:r w:rsidRPr="00CC4EA3">
          <w:rPr>
            <w:rStyle w:val="Hyperlink"/>
            <w:rFonts w:cs="Calibri"/>
            <w:noProof/>
          </w:rPr>
          <w:t>Èíñòèòóöèîíàëíè îêâèð íà ëîêàëíîì íèâîó</w:t>
        </w:r>
        <w:r>
          <w:rPr>
            <w:noProof/>
            <w:webHidden/>
          </w:rPr>
          <w:tab/>
        </w:r>
        <w:r>
          <w:rPr>
            <w:noProof/>
            <w:webHidden/>
          </w:rPr>
          <w:fldChar w:fldCharType="begin"/>
        </w:r>
        <w:r>
          <w:rPr>
            <w:noProof/>
            <w:webHidden/>
          </w:rPr>
          <w:instrText xml:space="preserve"> PAGEREF _Toc6941715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1"/>
        <w:rPr>
          <w:rFonts w:cs="Times New Roman"/>
          <w:b w:val="0"/>
          <w:iCs w:val="0"/>
          <w:color w:val="auto"/>
          <w:lang w:val="en-US"/>
        </w:rPr>
      </w:pPr>
      <w:hyperlink w:anchor="_Toc6941716" w:history="1">
        <w:r w:rsidRPr="00CC4EA3">
          <w:rPr>
            <w:rStyle w:val="Hyperlink"/>
            <w:rFonts w:cs="Calibri"/>
          </w:rPr>
          <w:t>3</w:t>
        </w:r>
        <w:r>
          <w:rPr>
            <w:rFonts w:cs="Times New Roman"/>
            <w:b w:val="0"/>
            <w:iCs w:val="0"/>
            <w:color w:val="auto"/>
            <w:lang w:val="en-US"/>
          </w:rPr>
          <w:tab/>
        </w:r>
        <w:r w:rsidRPr="00CC4EA3">
          <w:rPr>
            <w:rStyle w:val="Hyperlink"/>
            <w:rFonts w:cs="Calibri"/>
          </w:rPr>
          <w:t>ОПШТИ ПОДАЦИ О ОПШТИНИ</w:t>
        </w:r>
        <w:r>
          <w:rPr>
            <w:webHidden/>
          </w:rPr>
          <w:tab/>
        </w:r>
        <w:r>
          <w:rPr>
            <w:webHidden/>
          </w:rPr>
          <w:fldChar w:fldCharType="begin"/>
        </w:r>
        <w:r>
          <w:rPr>
            <w:webHidden/>
          </w:rPr>
          <w:instrText xml:space="preserve"> PAGEREF _Toc6941716 \h </w:instrText>
        </w:r>
        <w:r>
          <w:rPr>
            <w:webHidden/>
          </w:rPr>
          <w:fldChar w:fldCharType="separate"/>
        </w:r>
        <w:r>
          <w:rPr>
            <w:webHidden/>
          </w:rPr>
          <w:t>3</w:t>
        </w:r>
        <w:r>
          <w:rPr>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17" w:history="1">
        <w:r w:rsidRPr="00CC4EA3">
          <w:rPr>
            <w:rStyle w:val="Hyperlink"/>
            <w:rFonts w:cs="Calibri"/>
            <w:noProof/>
          </w:rPr>
          <w:t>3.1</w:t>
        </w:r>
        <w:r>
          <w:rPr>
            <w:rFonts w:cs="Times New Roman"/>
            <w:noProof/>
            <w:lang w:val="en-US"/>
          </w:rPr>
          <w:tab/>
        </w:r>
        <w:r w:rsidRPr="00CC4EA3">
          <w:rPr>
            <w:rStyle w:val="Hyperlink"/>
            <w:rFonts w:cs="Calibri"/>
            <w:noProof/>
          </w:rPr>
          <w:t>Ãåîãðàôñêè ïîäàöè</w:t>
        </w:r>
        <w:r>
          <w:rPr>
            <w:noProof/>
            <w:webHidden/>
          </w:rPr>
          <w:tab/>
        </w:r>
        <w:r>
          <w:rPr>
            <w:noProof/>
            <w:webHidden/>
          </w:rPr>
          <w:fldChar w:fldCharType="begin"/>
        </w:r>
        <w:r>
          <w:rPr>
            <w:noProof/>
            <w:webHidden/>
          </w:rPr>
          <w:instrText xml:space="preserve"> PAGEREF _Toc6941717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18" w:history="1">
        <w:r w:rsidRPr="00CC4EA3">
          <w:rPr>
            <w:rStyle w:val="Hyperlink"/>
            <w:rFonts w:cs="Calibri"/>
            <w:noProof/>
          </w:rPr>
          <w:t>3.2</w:t>
        </w:r>
        <w:r>
          <w:rPr>
            <w:rFonts w:cs="Times New Roman"/>
            <w:noProof/>
            <w:lang w:val="en-US"/>
          </w:rPr>
          <w:tab/>
        </w:r>
        <w:r w:rsidRPr="00CC4EA3">
          <w:rPr>
            <w:rStyle w:val="Hyperlink"/>
            <w:rFonts w:cs="Calibri"/>
            <w:noProof/>
          </w:rPr>
          <w:t>Èñòîðè¼ñêè ïîäàöè</w:t>
        </w:r>
        <w:r>
          <w:rPr>
            <w:noProof/>
            <w:webHidden/>
          </w:rPr>
          <w:tab/>
        </w:r>
        <w:r>
          <w:rPr>
            <w:noProof/>
            <w:webHidden/>
          </w:rPr>
          <w:fldChar w:fldCharType="begin"/>
        </w:r>
        <w:r>
          <w:rPr>
            <w:noProof/>
            <w:webHidden/>
          </w:rPr>
          <w:instrText xml:space="preserve"> PAGEREF _Toc6941718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19" w:history="1">
        <w:r w:rsidRPr="00CC4EA3">
          <w:rPr>
            <w:rStyle w:val="Hyperlink"/>
            <w:rFonts w:cs="Calibri"/>
            <w:noProof/>
          </w:rPr>
          <w:t>3.3</w:t>
        </w:r>
        <w:r>
          <w:rPr>
            <w:rFonts w:cs="Times New Roman"/>
            <w:noProof/>
            <w:lang w:val="en-US"/>
          </w:rPr>
          <w:tab/>
        </w:r>
        <w:r w:rsidRPr="00CC4EA3">
          <w:rPr>
            <w:rStyle w:val="Hyperlink"/>
            <w:rFonts w:cs="Calibri"/>
            <w:noProof/>
          </w:rPr>
          <w:t>Äåìîãðàôñêè ïîäàöè</w:t>
        </w:r>
        <w:r>
          <w:rPr>
            <w:noProof/>
            <w:webHidden/>
          </w:rPr>
          <w:tab/>
        </w:r>
        <w:r>
          <w:rPr>
            <w:noProof/>
            <w:webHidden/>
          </w:rPr>
          <w:fldChar w:fldCharType="begin"/>
        </w:r>
        <w:r>
          <w:rPr>
            <w:noProof/>
            <w:webHidden/>
          </w:rPr>
          <w:instrText xml:space="preserve"> PAGEREF _Toc6941719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20" w:history="1">
        <w:r w:rsidRPr="00CC4EA3">
          <w:rPr>
            <w:rStyle w:val="Hyperlink"/>
            <w:rFonts w:cs="Calibri"/>
            <w:noProof/>
          </w:rPr>
          <w:t>3.4</w:t>
        </w:r>
        <w:r>
          <w:rPr>
            <w:rFonts w:cs="Times New Roman"/>
            <w:noProof/>
            <w:lang w:val="en-US"/>
          </w:rPr>
          <w:tab/>
        </w:r>
        <w:r w:rsidRPr="00CC4EA3">
          <w:rPr>
            <w:rStyle w:val="Hyperlink"/>
            <w:rFonts w:cs="Calibri"/>
            <w:noProof/>
          </w:rPr>
          <w:t>Îïøòè ïîäàöè î Ðîìèìà</w:t>
        </w:r>
        <w:r>
          <w:rPr>
            <w:noProof/>
            <w:webHidden/>
          </w:rPr>
          <w:tab/>
        </w:r>
        <w:r>
          <w:rPr>
            <w:noProof/>
            <w:webHidden/>
          </w:rPr>
          <w:fldChar w:fldCharType="begin"/>
        </w:r>
        <w:r>
          <w:rPr>
            <w:noProof/>
            <w:webHidden/>
          </w:rPr>
          <w:instrText xml:space="preserve"> PAGEREF _Toc6941720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1" w:history="1">
        <w:r w:rsidRPr="00CC4EA3">
          <w:rPr>
            <w:rStyle w:val="Hyperlink"/>
            <w:rFonts w:cs="Calibri"/>
            <w:noProof/>
          </w:rPr>
          <w:t>3.4.1</w:t>
        </w:r>
        <w:r>
          <w:rPr>
            <w:rFonts w:cs="Times New Roman"/>
            <w:noProof/>
            <w:lang w:val="en-US"/>
          </w:rPr>
          <w:tab/>
        </w:r>
        <w:r w:rsidRPr="00CC4EA3">
          <w:rPr>
            <w:rStyle w:val="Hyperlink"/>
            <w:rFonts w:cs="Calibri"/>
            <w:noProof/>
          </w:rPr>
          <w:t>Îáðàçîâàœå</w:t>
        </w:r>
        <w:r>
          <w:rPr>
            <w:noProof/>
            <w:webHidden/>
          </w:rPr>
          <w:tab/>
        </w:r>
        <w:r>
          <w:rPr>
            <w:noProof/>
            <w:webHidden/>
          </w:rPr>
          <w:fldChar w:fldCharType="begin"/>
        </w:r>
        <w:r>
          <w:rPr>
            <w:noProof/>
            <w:webHidden/>
          </w:rPr>
          <w:instrText xml:space="preserve"> PAGEREF _Toc6941721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2" w:history="1">
        <w:r w:rsidRPr="00CC4EA3">
          <w:rPr>
            <w:rStyle w:val="Hyperlink"/>
            <w:rFonts w:cs="Calibri"/>
            <w:noProof/>
          </w:rPr>
          <w:t>3.4.2</w:t>
        </w:r>
        <w:r>
          <w:rPr>
            <w:rFonts w:cs="Times New Roman"/>
            <w:noProof/>
            <w:lang w:val="en-US"/>
          </w:rPr>
          <w:tab/>
        </w:r>
        <w:r w:rsidRPr="00CC4EA3">
          <w:rPr>
            <w:rStyle w:val="Hyperlink"/>
            <w:rFonts w:cs="Calibri"/>
            <w:noProof/>
          </w:rPr>
          <w:t>Ðåãèñòðîâàíà íåçàïîñëåíîñò</w:t>
        </w:r>
        <w:r>
          <w:rPr>
            <w:noProof/>
            <w:webHidden/>
          </w:rPr>
          <w:tab/>
        </w:r>
        <w:r>
          <w:rPr>
            <w:noProof/>
            <w:webHidden/>
          </w:rPr>
          <w:fldChar w:fldCharType="begin"/>
        </w:r>
        <w:r>
          <w:rPr>
            <w:noProof/>
            <w:webHidden/>
          </w:rPr>
          <w:instrText xml:space="preserve"> PAGEREF _Toc6941722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3" w:history="1">
        <w:r w:rsidRPr="00CC4EA3">
          <w:rPr>
            <w:rStyle w:val="Hyperlink"/>
            <w:rFonts w:cs="Calibri"/>
            <w:noProof/>
          </w:rPr>
          <w:t>3.4.3</w:t>
        </w:r>
        <w:r>
          <w:rPr>
            <w:rFonts w:cs="Times New Roman"/>
            <w:noProof/>
            <w:lang w:val="en-US"/>
          </w:rPr>
          <w:tab/>
        </w:r>
        <w:r w:rsidRPr="00CC4EA3">
          <w:rPr>
            <w:rStyle w:val="Hyperlink"/>
            <w:rFonts w:cs="Calibri"/>
            <w:noProof/>
          </w:rPr>
          <w:t>Ñòàíîâàœå</w:t>
        </w:r>
        <w:r>
          <w:rPr>
            <w:noProof/>
            <w:webHidden/>
          </w:rPr>
          <w:tab/>
        </w:r>
        <w:r>
          <w:rPr>
            <w:noProof/>
            <w:webHidden/>
          </w:rPr>
          <w:fldChar w:fldCharType="begin"/>
        </w:r>
        <w:r>
          <w:rPr>
            <w:noProof/>
            <w:webHidden/>
          </w:rPr>
          <w:instrText xml:space="preserve"> PAGEREF _Toc6941723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4" w:history="1">
        <w:r w:rsidRPr="00CC4EA3">
          <w:rPr>
            <w:rStyle w:val="Hyperlink"/>
            <w:rFonts w:cs="Calibri"/>
            <w:noProof/>
          </w:rPr>
          <w:t>3.4.4</w:t>
        </w:r>
        <w:r>
          <w:rPr>
            <w:rFonts w:cs="Times New Roman"/>
            <w:noProof/>
            <w:lang w:val="en-US"/>
          </w:rPr>
          <w:tab/>
        </w:r>
        <w:r w:rsidRPr="00CC4EA3">
          <w:rPr>
            <w:rStyle w:val="Hyperlink"/>
            <w:rFonts w:cs="Calibri"/>
            <w:noProof/>
          </w:rPr>
          <w:t>Çäðàâñòâåíà çàøòèòà</w:t>
        </w:r>
        <w:r>
          <w:rPr>
            <w:noProof/>
            <w:webHidden/>
          </w:rPr>
          <w:tab/>
        </w:r>
        <w:r>
          <w:rPr>
            <w:noProof/>
            <w:webHidden/>
          </w:rPr>
          <w:fldChar w:fldCharType="begin"/>
        </w:r>
        <w:r>
          <w:rPr>
            <w:noProof/>
            <w:webHidden/>
          </w:rPr>
          <w:instrText xml:space="preserve"> PAGEREF _Toc6941724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5" w:history="1">
        <w:r w:rsidRPr="00CC4EA3">
          <w:rPr>
            <w:rStyle w:val="Hyperlink"/>
            <w:rFonts w:cs="Calibri"/>
            <w:noProof/>
          </w:rPr>
          <w:t>3.4.5</w:t>
        </w:r>
        <w:r>
          <w:rPr>
            <w:rFonts w:cs="Times New Roman"/>
            <w:noProof/>
            <w:lang w:val="en-US"/>
          </w:rPr>
          <w:tab/>
        </w:r>
        <w:r w:rsidRPr="00CC4EA3">
          <w:rPr>
            <w:rStyle w:val="Hyperlink"/>
            <w:rFonts w:cs="Calibri"/>
            <w:noProof/>
          </w:rPr>
          <w:t>Ñîöè¼àëíà çàøòèòà</w:t>
        </w:r>
        <w:r>
          <w:rPr>
            <w:noProof/>
            <w:webHidden/>
          </w:rPr>
          <w:tab/>
        </w:r>
        <w:r>
          <w:rPr>
            <w:noProof/>
            <w:webHidden/>
          </w:rPr>
          <w:fldChar w:fldCharType="begin"/>
        </w:r>
        <w:r>
          <w:rPr>
            <w:noProof/>
            <w:webHidden/>
          </w:rPr>
          <w:instrText xml:space="preserve"> PAGEREF _Toc6941725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26" w:history="1">
        <w:r w:rsidRPr="00CC4EA3">
          <w:rPr>
            <w:rStyle w:val="Hyperlink"/>
            <w:rFonts w:cs="Calibri"/>
            <w:noProof/>
          </w:rPr>
          <w:t>3.5</w:t>
        </w:r>
        <w:r>
          <w:rPr>
            <w:rFonts w:cs="Times New Roman"/>
            <w:noProof/>
            <w:lang w:val="en-US"/>
          </w:rPr>
          <w:tab/>
        </w:r>
        <w:r w:rsidRPr="00CC4EA3">
          <w:rPr>
            <w:rStyle w:val="Hyperlink"/>
            <w:rFonts w:cs="Calibri"/>
            <w:noProof/>
          </w:rPr>
          <w:t>Ïîëèòèêå è ïðàêñå ëîêàëíå óïðàâå è ëîêàëíèõ èíñòèòóöè¼à</w:t>
        </w:r>
        <w:r>
          <w:rPr>
            <w:noProof/>
            <w:webHidden/>
          </w:rPr>
          <w:tab/>
        </w:r>
        <w:r>
          <w:rPr>
            <w:noProof/>
            <w:webHidden/>
          </w:rPr>
          <w:fldChar w:fldCharType="begin"/>
        </w:r>
        <w:r>
          <w:rPr>
            <w:noProof/>
            <w:webHidden/>
          </w:rPr>
          <w:instrText xml:space="preserve"> PAGEREF _Toc6941726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7" w:history="1">
        <w:r w:rsidRPr="00CC4EA3">
          <w:rPr>
            <w:rStyle w:val="Hyperlink"/>
            <w:rFonts w:cs="Calibri"/>
            <w:noProof/>
          </w:rPr>
          <w:t>3.5.1</w:t>
        </w:r>
        <w:r>
          <w:rPr>
            <w:rFonts w:cs="Times New Roman"/>
            <w:noProof/>
            <w:lang w:val="en-US"/>
          </w:rPr>
          <w:tab/>
        </w:r>
        <w:r w:rsidRPr="00CC4EA3">
          <w:rPr>
            <w:rStyle w:val="Hyperlink"/>
            <w:rFonts w:cs="Calibri"/>
            <w:noProof/>
          </w:rPr>
          <w:t>Îáðàçîâàœå</w:t>
        </w:r>
        <w:r>
          <w:rPr>
            <w:noProof/>
            <w:webHidden/>
          </w:rPr>
          <w:tab/>
        </w:r>
        <w:r>
          <w:rPr>
            <w:noProof/>
            <w:webHidden/>
          </w:rPr>
          <w:fldChar w:fldCharType="begin"/>
        </w:r>
        <w:r>
          <w:rPr>
            <w:noProof/>
            <w:webHidden/>
          </w:rPr>
          <w:instrText xml:space="preserve"> PAGEREF _Toc6941727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8" w:history="1">
        <w:r w:rsidRPr="00CC4EA3">
          <w:rPr>
            <w:rStyle w:val="Hyperlink"/>
            <w:rFonts w:cs="Calibri"/>
            <w:noProof/>
          </w:rPr>
          <w:t>3.5.2</w:t>
        </w:r>
        <w:r>
          <w:rPr>
            <w:rFonts w:cs="Times New Roman"/>
            <w:noProof/>
            <w:lang w:val="en-US"/>
          </w:rPr>
          <w:tab/>
        </w:r>
        <w:r w:rsidRPr="00CC4EA3">
          <w:rPr>
            <w:rStyle w:val="Hyperlink"/>
            <w:rFonts w:cs="Calibri"/>
            <w:noProof/>
          </w:rPr>
          <w:t>Ñòàíîâàœå</w:t>
        </w:r>
        <w:r>
          <w:rPr>
            <w:noProof/>
            <w:webHidden/>
          </w:rPr>
          <w:tab/>
        </w:r>
        <w:r>
          <w:rPr>
            <w:noProof/>
            <w:webHidden/>
          </w:rPr>
          <w:fldChar w:fldCharType="begin"/>
        </w:r>
        <w:r>
          <w:rPr>
            <w:noProof/>
            <w:webHidden/>
          </w:rPr>
          <w:instrText xml:space="preserve"> PAGEREF _Toc6941728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29" w:history="1">
        <w:r w:rsidRPr="00CC4EA3">
          <w:rPr>
            <w:rStyle w:val="Hyperlink"/>
            <w:rFonts w:cs="Calibri"/>
            <w:noProof/>
          </w:rPr>
          <w:t>3.5.3</w:t>
        </w:r>
        <w:r>
          <w:rPr>
            <w:rFonts w:cs="Times New Roman"/>
            <w:noProof/>
            <w:lang w:val="en-US"/>
          </w:rPr>
          <w:tab/>
        </w:r>
        <w:r w:rsidRPr="00CC4EA3">
          <w:rPr>
            <w:rStyle w:val="Hyperlink"/>
            <w:rFonts w:cs="Calibri"/>
            <w:noProof/>
          </w:rPr>
          <w:t>Запошљавање</w:t>
        </w:r>
        <w:r>
          <w:rPr>
            <w:noProof/>
            <w:webHidden/>
          </w:rPr>
          <w:tab/>
        </w:r>
        <w:r>
          <w:rPr>
            <w:noProof/>
            <w:webHidden/>
          </w:rPr>
          <w:fldChar w:fldCharType="begin"/>
        </w:r>
        <w:r>
          <w:rPr>
            <w:noProof/>
            <w:webHidden/>
          </w:rPr>
          <w:instrText xml:space="preserve"> PAGEREF _Toc6941729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0" w:history="1">
        <w:r w:rsidRPr="00CC4EA3">
          <w:rPr>
            <w:rStyle w:val="Hyperlink"/>
            <w:rFonts w:cs="Calibri"/>
            <w:noProof/>
          </w:rPr>
          <w:t>3.5.4</w:t>
        </w:r>
        <w:r>
          <w:rPr>
            <w:rFonts w:cs="Times New Roman"/>
            <w:noProof/>
            <w:lang w:val="en-US"/>
          </w:rPr>
          <w:tab/>
        </w:r>
        <w:r w:rsidRPr="00CC4EA3">
          <w:rPr>
            <w:rStyle w:val="Hyperlink"/>
            <w:rFonts w:cs="Calibri"/>
            <w:noProof/>
          </w:rPr>
          <w:t>Социјална заштита</w:t>
        </w:r>
        <w:r>
          <w:rPr>
            <w:noProof/>
            <w:webHidden/>
          </w:rPr>
          <w:tab/>
        </w:r>
        <w:r>
          <w:rPr>
            <w:noProof/>
            <w:webHidden/>
          </w:rPr>
          <w:fldChar w:fldCharType="begin"/>
        </w:r>
        <w:r>
          <w:rPr>
            <w:noProof/>
            <w:webHidden/>
          </w:rPr>
          <w:instrText xml:space="preserve"> PAGEREF _Toc6941730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1" w:history="1">
        <w:r w:rsidRPr="00CC4EA3">
          <w:rPr>
            <w:rStyle w:val="Hyperlink"/>
            <w:rFonts w:cs="Calibri"/>
            <w:noProof/>
          </w:rPr>
          <w:t>3.5.5</w:t>
        </w:r>
        <w:r>
          <w:rPr>
            <w:rFonts w:cs="Times New Roman"/>
            <w:noProof/>
            <w:lang w:val="en-US"/>
          </w:rPr>
          <w:tab/>
        </w:r>
        <w:r w:rsidRPr="00CC4EA3">
          <w:rPr>
            <w:rStyle w:val="Hyperlink"/>
            <w:rFonts w:cs="Calibri"/>
            <w:noProof/>
          </w:rPr>
          <w:t>Ïðî¼åêòíå èíèöè¼àòèâå íà ëîêàëíîì íèâîó</w:t>
        </w:r>
        <w:r>
          <w:rPr>
            <w:noProof/>
            <w:webHidden/>
          </w:rPr>
          <w:tab/>
        </w:r>
        <w:r>
          <w:rPr>
            <w:noProof/>
            <w:webHidden/>
          </w:rPr>
          <w:fldChar w:fldCharType="begin"/>
        </w:r>
        <w:r>
          <w:rPr>
            <w:noProof/>
            <w:webHidden/>
          </w:rPr>
          <w:instrText xml:space="preserve"> PAGEREF _Toc6941731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2"/>
        <w:tabs>
          <w:tab w:val="left" w:pos="880"/>
          <w:tab w:val="right" w:leader="underscore" w:pos="9350"/>
        </w:tabs>
        <w:rPr>
          <w:rFonts w:cs="Times New Roman"/>
          <w:noProof/>
          <w:lang w:val="en-US"/>
        </w:rPr>
      </w:pPr>
      <w:hyperlink w:anchor="_Toc6941732" w:history="1">
        <w:r w:rsidRPr="00CC4EA3">
          <w:rPr>
            <w:rStyle w:val="Hyperlink"/>
            <w:rFonts w:cs="Calibri"/>
            <w:noProof/>
          </w:rPr>
          <w:t>3.6</w:t>
        </w:r>
        <w:r>
          <w:rPr>
            <w:rFonts w:cs="Times New Roman"/>
            <w:noProof/>
            <w:lang w:val="en-US"/>
          </w:rPr>
          <w:tab/>
        </w:r>
        <w:r w:rsidRPr="00CC4EA3">
          <w:rPr>
            <w:rStyle w:val="Hyperlink"/>
            <w:rFonts w:cs="Calibri"/>
            <w:noProof/>
            <w:lang/>
          </w:rPr>
          <w:t xml:space="preserve">SWOT </w:t>
        </w:r>
        <w:r w:rsidRPr="00CC4EA3">
          <w:rPr>
            <w:rStyle w:val="Hyperlink"/>
            <w:rFonts w:cs="Calibri"/>
            <w:noProof/>
          </w:rPr>
          <w:t>àíàëèçà</w:t>
        </w:r>
        <w:r>
          <w:rPr>
            <w:noProof/>
            <w:webHidden/>
          </w:rPr>
          <w:tab/>
        </w:r>
        <w:r>
          <w:rPr>
            <w:noProof/>
            <w:webHidden/>
          </w:rPr>
          <w:fldChar w:fldCharType="begin"/>
        </w:r>
        <w:r>
          <w:rPr>
            <w:noProof/>
            <w:webHidden/>
          </w:rPr>
          <w:instrText xml:space="preserve"> PAGEREF _Toc6941732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3" w:history="1">
        <w:r w:rsidRPr="00CC4EA3">
          <w:rPr>
            <w:rStyle w:val="Hyperlink"/>
            <w:rFonts w:cs="Calibri"/>
            <w:noProof/>
          </w:rPr>
          <w:t>3.6.1</w:t>
        </w:r>
        <w:r>
          <w:rPr>
            <w:rFonts w:cs="Times New Roman"/>
            <w:noProof/>
            <w:lang w:val="en-US"/>
          </w:rPr>
          <w:tab/>
        </w:r>
        <w:r w:rsidRPr="00CC4EA3">
          <w:rPr>
            <w:rStyle w:val="Hyperlink"/>
            <w:rFonts w:cs="Calibri"/>
            <w:noProof/>
          </w:rPr>
          <w:t>Îáðàçîâàœå</w:t>
        </w:r>
        <w:r>
          <w:rPr>
            <w:noProof/>
            <w:webHidden/>
          </w:rPr>
          <w:tab/>
        </w:r>
        <w:r>
          <w:rPr>
            <w:noProof/>
            <w:webHidden/>
          </w:rPr>
          <w:fldChar w:fldCharType="begin"/>
        </w:r>
        <w:r>
          <w:rPr>
            <w:noProof/>
            <w:webHidden/>
          </w:rPr>
          <w:instrText xml:space="preserve"> PAGEREF _Toc6941733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4" w:history="1">
        <w:r w:rsidRPr="00CC4EA3">
          <w:rPr>
            <w:rStyle w:val="Hyperlink"/>
            <w:rFonts w:cs="Calibri"/>
            <w:noProof/>
          </w:rPr>
          <w:t>3.6.2</w:t>
        </w:r>
        <w:r>
          <w:rPr>
            <w:rFonts w:cs="Times New Roman"/>
            <w:noProof/>
            <w:lang w:val="en-US"/>
          </w:rPr>
          <w:tab/>
        </w:r>
        <w:r w:rsidRPr="00CC4EA3">
          <w:rPr>
            <w:rStyle w:val="Hyperlink"/>
            <w:rFonts w:cs="Calibri"/>
            <w:noProof/>
          </w:rPr>
          <w:t>Çàïîøšàâàœå</w:t>
        </w:r>
        <w:r>
          <w:rPr>
            <w:noProof/>
            <w:webHidden/>
          </w:rPr>
          <w:tab/>
        </w:r>
        <w:r>
          <w:rPr>
            <w:noProof/>
            <w:webHidden/>
          </w:rPr>
          <w:fldChar w:fldCharType="begin"/>
        </w:r>
        <w:r>
          <w:rPr>
            <w:noProof/>
            <w:webHidden/>
          </w:rPr>
          <w:instrText xml:space="preserve"> PAGEREF _Toc6941734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5" w:history="1">
        <w:r w:rsidRPr="00CC4EA3">
          <w:rPr>
            <w:rStyle w:val="Hyperlink"/>
            <w:rFonts w:cs="Calibri"/>
            <w:noProof/>
          </w:rPr>
          <w:t>3.6.3</w:t>
        </w:r>
        <w:r>
          <w:rPr>
            <w:rFonts w:cs="Times New Roman"/>
            <w:noProof/>
            <w:lang w:val="en-US"/>
          </w:rPr>
          <w:tab/>
        </w:r>
        <w:r w:rsidRPr="00CC4EA3">
          <w:rPr>
            <w:rStyle w:val="Hyperlink"/>
            <w:rFonts w:cs="Calibri"/>
            <w:noProof/>
          </w:rPr>
          <w:t>Ñòàíîâàœå</w:t>
        </w:r>
        <w:r>
          <w:rPr>
            <w:noProof/>
            <w:webHidden/>
          </w:rPr>
          <w:tab/>
        </w:r>
        <w:r>
          <w:rPr>
            <w:noProof/>
            <w:webHidden/>
          </w:rPr>
          <w:fldChar w:fldCharType="begin"/>
        </w:r>
        <w:r>
          <w:rPr>
            <w:noProof/>
            <w:webHidden/>
          </w:rPr>
          <w:instrText xml:space="preserve"> PAGEREF _Toc6941735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6" w:history="1">
        <w:r w:rsidRPr="00CC4EA3">
          <w:rPr>
            <w:rStyle w:val="Hyperlink"/>
            <w:rFonts w:cs="Calibri"/>
            <w:noProof/>
          </w:rPr>
          <w:t>3.6.4</w:t>
        </w:r>
        <w:r>
          <w:rPr>
            <w:rFonts w:cs="Times New Roman"/>
            <w:noProof/>
            <w:lang w:val="en-US"/>
          </w:rPr>
          <w:tab/>
        </w:r>
        <w:r w:rsidRPr="00CC4EA3">
          <w:rPr>
            <w:rStyle w:val="Hyperlink"/>
            <w:rFonts w:cs="Calibri"/>
            <w:noProof/>
          </w:rPr>
          <w:t>Çäðàâšå</w:t>
        </w:r>
        <w:r>
          <w:rPr>
            <w:noProof/>
            <w:webHidden/>
          </w:rPr>
          <w:tab/>
        </w:r>
        <w:r>
          <w:rPr>
            <w:noProof/>
            <w:webHidden/>
          </w:rPr>
          <w:fldChar w:fldCharType="begin"/>
        </w:r>
        <w:r>
          <w:rPr>
            <w:noProof/>
            <w:webHidden/>
          </w:rPr>
          <w:instrText xml:space="preserve"> PAGEREF _Toc6941736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3"/>
        <w:tabs>
          <w:tab w:val="left" w:pos="1320"/>
          <w:tab w:val="right" w:leader="underscore" w:pos="9350"/>
        </w:tabs>
        <w:rPr>
          <w:rFonts w:cs="Times New Roman"/>
          <w:noProof/>
          <w:lang w:val="en-US"/>
        </w:rPr>
      </w:pPr>
      <w:hyperlink w:anchor="_Toc6941737" w:history="1">
        <w:r w:rsidRPr="00CC4EA3">
          <w:rPr>
            <w:rStyle w:val="Hyperlink"/>
            <w:rFonts w:cs="Calibri"/>
            <w:noProof/>
          </w:rPr>
          <w:t>3.6.5</w:t>
        </w:r>
        <w:r>
          <w:rPr>
            <w:rFonts w:cs="Times New Roman"/>
            <w:noProof/>
            <w:lang w:val="en-US"/>
          </w:rPr>
          <w:tab/>
        </w:r>
        <w:r w:rsidRPr="00CC4EA3">
          <w:rPr>
            <w:rStyle w:val="Hyperlink"/>
            <w:rFonts w:cs="Calibri"/>
            <w:noProof/>
          </w:rPr>
          <w:t>Ñîöè¼àëíà çàøòèòà</w:t>
        </w:r>
        <w:r>
          <w:rPr>
            <w:noProof/>
            <w:webHidden/>
          </w:rPr>
          <w:tab/>
        </w:r>
        <w:r>
          <w:rPr>
            <w:noProof/>
            <w:webHidden/>
          </w:rPr>
          <w:fldChar w:fldCharType="begin"/>
        </w:r>
        <w:r>
          <w:rPr>
            <w:noProof/>
            <w:webHidden/>
          </w:rPr>
          <w:instrText xml:space="preserve"> PAGEREF _Toc6941737 \h </w:instrText>
        </w:r>
        <w:r>
          <w:rPr>
            <w:noProof/>
          </w:rPr>
        </w:r>
        <w:r>
          <w:rPr>
            <w:noProof/>
            <w:webHidden/>
          </w:rPr>
          <w:fldChar w:fldCharType="separate"/>
        </w:r>
        <w:r>
          <w:rPr>
            <w:noProof/>
            <w:webHidden/>
          </w:rPr>
          <w:t>3</w:t>
        </w:r>
        <w:r>
          <w:rPr>
            <w:noProof/>
            <w:webHidden/>
          </w:rPr>
          <w:fldChar w:fldCharType="end"/>
        </w:r>
      </w:hyperlink>
    </w:p>
    <w:p w:rsidR="00C10CDF" w:rsidRDefault="00C10CDF">
      <w:pPr>
        <w:pStyle w:val="TOC1"/>
        <w:rPr>
          <w:rFonts w:cs="Times New Roman"/>
          <w:b w:val="0"/>
          <w:iCs w:val="0"/>
          <w:color w:val="auto"/>
          <w:lang w:val="en-US"/>
        </w:rPr>
      </w:pPr>
      <w:hyperlink w:anchor="_Toc6941738" w:history="1">
        <w:r w:rsidRPr="00CC4EA3">
          <w:rPr>
            <w:rStyle w:val="Hyperlink"/>
            <w:rFonts w:cs="Calibri"/>
          </w:rPr>
          <w:t>4</w:t>
        </w:r>
        <w:r>
          <w:rPr>
            <w:rFonts w:cs="Times New Roman"/>
            <w:b w:val="0"/>
            <w:iCs w:val="0"/>
            <w:color w:val="auto"/>
            <w:lang w:val="en-US"/>
          </w:rPr>
          <w:tab/>
        </w:r>
        <w:r w:rsidRPr="00CC4EA3">
          <w:rPr>
            <w:rStyle w:val="Hyperlink"/>
            <w:rFonts w:cs="Calibri"/>
          </w:rPr>
          <w:t>ЦИЉЕВИ И МЕРЕ</w:t>
        </w:r>
        <w:r>
          <w:rPr>
            <w:webHidden/>
          </w:rPr>
          <w:tab/>
        </w:r>
        <w:r>
          <w:rPr>
            <w:webHidden/>
          </w:rPr>
          <w:fldChar w:fldCharType="begin"/>
        </w:r>
        <w:r>
          <w:rPr>
            <w:webHidden/>
          </w:rPr>
          <w:instrText xml:space="preserve"> PAGEREF _Toc6941738 \h </w:instrText>
        </w:r>
        <w:r>
          <w:rPr>
            <w:webHidden/>
          </w:rPr>
          <w:fldChar w:fldCharType="separate"/>
        </w:r>
        <w:r>
          <w:rPr>
            <w:webHidden/>
          </w:rPr>
          <w:t>3</w:t>
        </w:r>
        <w:r>
          <w:rPr>
            <w:webHidden/>
          </w:rPr>
          <w:fldChar w:fldCharType="end"/>
        </w:r>
      </w:hyperlink>
    </w:p>
    <w:p w:rsidR="00C10CDF" w:rsidRDefault="00C10CDF">
      <w:pPr>
        <w:pStyle w:val="TOC1"/>
        <w:rPr>
          <w:rFonts w:cs="Times New Roman"/>
          <w:b w:val="0"/>
          <w:iCs w:val="0"/>
          <w:color w:val="auto"/>
          <w:lang w:val="en-US"/>
        </w:rPr>
      </w:pPr>
      <w:hyperlink w:anchor="_Toc6941739" w:history="1">
        <w:r w:rsidRPr="00CC4EA3">
          <w:rPr>
            <w:rStyle w:val="Hyperlink"/>
            <w:rFonts w:cs="Calibri"/>
          </w:rPr>
          <w:t>5</w:t>
        </w:r>
        <w:r>
          <w:rPr>
            <w:rFonts w:cs="Times New Roman"/>
            <w:b w:val="0"/>
            <w:iCs w:val="0"/>
            <w:color w:val="auto"/>
            <w:lang w:val="en-US"/>
          </w:rPr>
          <w:tab/>
        </w:r>
        <w:r w:rsidRPr="00CC4EA3">
          <w:rPr>
            <w:rStyle w:val="Hyperlink"/>
            <w:rFonts w:cs="Calibri"/>
          </w:rPr>
          <w:t>АКЦИОНИ ПЛАН</w:t>
        </w:r>
        <w:r>
          <w:rPr>
            <w:webHidden/>
          </w:rPr>
          <w:tab/>
        </w:r>
        <w:r>
          <w:rPr>
            <w:webHidden/>
          </w:rPr>
          <w:fldChar w:fldCharType="begin"/>
        </w:r>
        <w:r>
          <w:rPr>
            <w:webHidden/>
          </w:rPr>
          <w:instrText xml:space="preserve"> PAGEREF _Toc6941739 \h </w:instrText>
        </w:r>
        <w:r>
          <w:rPr>
            <w:webHidden/>
          </w:rPr>
          <w:fldChar w:fldCharType="separate"/>
        </w:r>
        <w:r>
          <w:rPr>
            <w:webHidden/>
          </w:rPr>
          <w:t>3</w:t>
        </w:r>
        <w:r>
          <w:rPr>
            <w:webHidden/>
          </w:rPr>
          <w:fldChar w:fldCharType="end"/>
        </w:r>
      </w:hyperlink>
    </w:p>
    <w:p w:rsidR="00C10CDF" w:rsidRDefault="00C10CDF">
      <w:pPr>
        <w:pStyle w:val="TOC1"/>
        <w:rPr>
          <w:rFonts w:cs="Times New Roman"/>
          <w:b w:val="0"/>
          <w:iCs w:val="0"/>
          <w:color w:val="auto"/>
          <w:lang w:val="en-US"/>
        </w:rPr>
      </w:pPr>
      <w:hyperlink w:anchor="_Toc6941740" w:history="1">
        <w:r w:rsidRPr="00CC4EA3">
          <w:rPr>
            <w:rStyle w:val="Hyperlink"/>
            <w:rFonts w:cs="Calibri"/>
          </w:rPr>
          <w:t>6</w:t>
        </w:r>
        <w:r>
          <w:rPr>
            <w:rFonts w:cs="Times New Roman"/>
            <w:b w:val="0"/>
            <w:iCs w:val="0"/>
            <w:color w:val="auto"/>
            <w:lang w:val="en-US"/>
          </w:rPr>
          <w:tab/>
        </w:r>
        <w:r w:rsidRPr="00CC4EA3">
          <w:rPr>
            <w:rStyle w:val="Hyperlink"/>
            <w:rFonts w:cs="Calibri"/>
          </w:rPr>
          <w:t>ОКВИР ПРОГРАМСКОГ БУЏЕТА ЗА СПРОВОЂЕЊЕ АКЦИОНОГ ПЛАНА</w:t>
        </w:r>
        <w:r>
          <w:rPr>
            <w:webHidden/>
          </w:rPr>
          <w:tab/>
        </w:r>
        <w:r>
          <w:rPr>
            <w:webHidden/>
          </w:rPr>
          <w:fldChar w:fldCharType="begin"/>
        </w:r>
        <w:r>
          <w:rPr>
            <w:webHidden/>
          </w:rPr>
          <w:instrText xml:space="preserve"> PAGEREF _Toc6941740 \h </w:instrText>
        </w:r>
        <w:r>
          <w:rPr>
            <w:webHidden/>
          </w:rPr>
          <w:fldChar w:fldCharType="separate"/>
        </w:r>
        <w:r>
          <w:rPr>
            <w:webHidden/>
          </w:rPr>
          <w:t>3</w:t>
        </w:r>
        <w:r>
          <w:rPr>
            <w:webHidden/>
          </w:rPr>
          <w:fldChar w:fldCharType="end"/>
        </w:r>
      </w:hyperlink>
    </w:p>
    <w:p w:rsidR="00C10CDF" w:rsidRDefault="00C10CDF">
      <w:pPr>
        <w:pStyle w:val="TOC1"/>
        <w:rPr>
          <w:rFonts w:cs="Times New Roman"/>
          <w:b w:val="0"/>
          <w:iCs w:val="0"/>
          <w:color w:val="auto"/>
          <w:lang w:val="en-US"/>
        </w:rPr>
      </w:pPr>
      <w:hyperlink w:anchor="_Toc6941741" w:history="1">
        <w:r w:rsidRPr="00CC4EA3">
          <w:rPr>
            <w:rStyle w:val="Hyperlink"/>
            <w:rFonts w:cs="Calibri"/>
          </w:rPr>
          <w:t>7</w:t>
        </w:r>
        <w:r>
          <w:rPr>
            <w:rFonts w:cs="Times New Roman"/>
            <w:b w:val="0"/>
            <w:iCs w:val="0"/>
            <w:color w:val="auto"/>
            <w:lang w:val="en-US"/>
          </w:rPr>
          <w:tab/>
        </w:r>
        <w:r w:rsidRPr="00CC4EA3">
          <w:rPr>
            <w:rStyle w:val="Hyperlink"/>
            <w:rFonts w:cs="Calibri"/>
          </w:rPr>
          <w:t>ОКВИР ЗА ПРАЋЕЊЕ СПРОВОЂЕЊА, ВРЕДНОВАЊЕ УЧИНАКА И ИЗВЕШТАВАЊЕ</w:t>
        </w:r>
        <w:r>
          <w:rPr>
            <w:webHidden/>
          </w:rPr>
          <w:tab/>
        </w:r>
        <w:r>
          <w:rPr>
            <w:webHidden/>
          </w:rPr>
          <w:fldChar w:fldCharType="begin"/>
        </w:r>
        <w:r>
          <w:rPr>
            <w:webHidden/>
          </w:rPr>
          <w:instrText xml:space="preserve"> PAGEREF _Toc6941741 \h </w:instrText>
        </w:r>
        <w:r>
          <w:rPr>
            <w:webHidden/>
          </w:rPr>
          <w:fldChar w:fldCharType="separate"/>
        </w:r>
        <w:r>
          <w:rPr>
            <w:webHidden/>
          </w:rPr>
          <w:t>3</w:t>
        </w:r>
        <w:r>
          <w:rPr>
            <w:webHidden/>
          </w:rPr>
          <w:fldChar w:fldCharType="end"/>
        </w:r>
      </w:hyperlink>
    </w:p>
    <w:p w:rsidR="00C10CDF" w:rsidRDefault="00C10CDF">
      <w:pPr>
        <w:pStyle w:val="TOC1"/>
        <w:rPr>
          <w:rFonts w:cs="Times New Roman"/>
          <w:b w:val="0"/>
          <w:iCs w:val="0"/>
          <w:color w:val="auto"/>
          <w:lang w:val="en-US"/>
        </w:rPr>
      </w:pPr>
      <w:hyperlink w:anchor="_Toc6941742" w:history="1">
        <w:r w:rsidRPr="00CC4EA3">
          <w:rPr>
            <w:rStyle w:val="Hyperlink"/>
            <w:rFonts w:cs="Calibri"/>
          </w:rPr>
          <w:t>8</w:t>
        </w:r>
        <w:r>
          <w:rPr>
            <w:rFonts w:cs="Times New Roman"/>
            <w:b w:val="0"/>
            <w:iCs w:val="0"/>
            <w:color w:val="auto"/>
            <w:lang w:val="en-US"/>
          </w:rPr>
          <w:tab/>
        </w:r>
        <w:r w:rsidRPr="00CC4EA3">
          <w:rPr>
            <w:rStyle w:val="Hyperlink"/>
            <w:rFonts w:cs="Calibri"/>
          </w:rPr>
          <w:t>ПРИЛОЗИ</w:t>
        </w:r>
        <w:r>
          <w:rPr>
            <w:webHidden/>
          </w:rPr>
          <w:tab/>
        </w:r>
        <w:r>
          <w:rPr>
            <w:webHidden/>
          </w:rPr>
          <w:fldChar w:fldCharType="begin"/>
        </w:r>
        <w:r>
          <w:rPr>
            <w:webHidden/>
          </w:rPr>
          <w:instrText xml:space="preserve"> PAGEREF _Toc6941742 \h </w:instrText>
        </w:r>
        <w:r>
          <w:rPr>
            <w:webHidden/>
          </w:rPr>
          <w:fldChar w:fldCharType="separate"/>
        </w:r>
        <w:r>
          <w:rPr>
            <w:webHidden/>
          </w:rPr>
          <w:t>3</w:t>
        </w:r>
        <w:r>
          <w:rPr>
            <w:webHidden/>
          </w:rPr>
          <w:fldChar w:fldCharType="end"/>
        </w:r>
      </w:hyperlink>
    </w:p>
    <w:p w:rsidR="00C10CDF" w:rsidRDefault="00C10CDF" w:rsidP="0084770B">
      <w:r w:rsidRPr="00624FF5">
        <w:rPr>
          <w:sz w:val="14"/>
        </w:rPr>
        <w:fldChar w:fldCharType="end"/>
      </w:r>
    </w:p>
    <w:p w:rsidR="00C10CDF" w:rsidRDefault="00C10CDF" w:rsidP="005C2F6D">
      <w:pPr>
        <w:pStyle w:val="Heading1"/>
        <w:numPr>
          <w:ilvl w:val="0"/>
          <w:numId w:val="0"/>
        </w:numPr>
        <w:ind w:left="432"/>
      </w:pPr>
      <w:bookmarkStart w:id="1" w:name="_Toc6941711"/>
      <w:r>
        <w:t>ЛИСТА СКРАЋЕНИЦА</w:t>
      </w:r>
      <w:bookmarkEnd w:id="1"/>
    </w:p>
    <w:p w:rsidR="00C10CDF" w:rsidRPr="00333754" w:rsidRDefault="00C10CDF" w:rsidP="005C2F6D">
      <w:pPr>
        <w:rPr>
          <w: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7829"/>
      </w:tblGrid>
      <w:tr w:rsidR="00C10CDF" w:rsidRPr="008A30BF">
        <w:tc>
          <w:tcPr>
            <w:tcW w:w="1521" w:type="dxa"/>
          </w:tcPr>
          <w:p w:rsidR="00C10CDF" w:rsidRPr="008A30BF" w:rsidRDefault="00C10CDF" w:rsidP="008A30BF">
            <w:pPr>
              <w:spacing w:before="60" w:after="60"/>
              <w:rPr>
                <w:bCs/>
              </w:rPr>
            </w:pPr>
            <w:r w:rsidRPr="008A30BF">
              <w:rPr>
                <w:bCs/>
              </w:rPr>
              <w:t>АЖЦ</w:t>
            </w:r>
          </w:p>
        </w:tc>
        <w:tc>
          <w:tcPr>
            <w:tcW w:w="7829" w:type="dxa"/>
          </w:tcPr>
          <w:p w:rsidR="00C10CDF" w:rsidRPr="008A30BF" w:rsidRDefault="00C10CDF" w:rsidP="008A30BF">
            <w:pPr>
              <w:spacing w:before="60" w:after="60"/>
            </w:pPr>
            <w:r w:rsidRPr="008A30BF">
              <w:t>Аутономни женски центар</w:t>
            </w:r>
          </w:p>
        </w:tc>
      </w:tr>
      <w:tr w:rsidR="00C10CDF" w:rsidRPr="008A30BF">
        <w:tc>
          <w:tcPr>
            <w:tcW w:w="1521" w:type="dxa"/>
          </w:tcPr>
          <w:p w:rsidR="00C10CDF" w:rsidRPr="008A30BF" w:rsidRDefault="00C10CDF" w:rsidP="008A30BF">
            <w:pPr>
              <w:spacing w:before="60" w:after="60"/>
              <w:rPr>
                <w:bCs/>
              </w:rPr>
            </w:pPr>
            <w:r w:rsidRPr="008A30BF">
              <w:rPr>
                <w:bCs/>
              </w:rPr>
              <w:t>БМЗ</w:t>
            </w:r>
          </w:p>
        </w:tc>
        <w:tc>
          <w:tcPr>
            <w:tcW w:w="7829" w:type="dxa"/>
          </w:tcPr>
          <w:p w:rsidR="00C10CDF" w:rsidRPr="008A30BF" w:rsidRDefault="00C10CDF" w:rsidP="008A30BF">
            <w:pPr>
              <w:spacing w:before="60" w:after="60"/>
              <w:rPr>
                <w:sz w:val="23"/>
                <w:szCs w:val="23"/>
              </w:rPr>
            </w:pPr>
            <w:r w:rsidRPr="008A30BF">
              <w:t>Министарство за привредну сарадњу и развој Савезне Републике Немачке</w:t>
            </w:r>
          </w:p>
        </w:tc>
      </w:tr>
      <w:tr w:rsidR="00C10CDF" w:rsidRPr="008A30BF">
        <w:tc>
          <w:tcPr>
            <w:tcW w:w="1521" w:type="dxa"/>
          </w:tcPr>
          <w:p w:rsidR="00C10CDF" w:rsidRPr="008A30BF" w:rsidRDefault="00C10CDF" w:rsidP="008A30BF">
            <w:pPr>
              <w:spacing w:before="60" w:after="60"/>
              <w:rPr>
                <w:bCs/>
              </w:rPr>
            </w:pPr>
            <w:r w:rsidRPr="008A30BF">
              <w:rPr>
                <w:bCs/>
              </w:rPr>
              <w:t>ГИЗ</w:t>
            </w:r>
          </w:p>
        </w:tc>
        <w:tc>
          <w:tcPr>
            <w:tcW w:w="7829" w:type="dxa"/>
          </w:tcPr>
          <w:p w:rsidR="00C10CDF" w:rsidRPr="008A30BF" w:rsidRDefault="00C10CDF" w:rsidP="008A30BF">
            <w:pPr>
              <w:spacing w:before="60" w:after="60"/>
            </w:pPr>
            <w:r w:rsidRPr="008A30BF">
              <w:t>Немачка организација за међународну сарадњу</w:t>
            </w:r>
          </w:p>
        </w:tc>
      </w:tr>
      <w:tr w:rsidR="00C10CDF" w:rsidRPr="008A30BF">
        <w:tc>
          <w:tcPr>
            <w:tcW w:w="1521" w:type="dxa"/>
          </w:tcPr>
          <w:p w:rsidR="00C10CDF" w:rsidRPr="008A30BF" w:rsidRDefault="00C10CDF" w:rsidP="008A30BF">
            <w:pPr>
              <w:spacing w:before="60" w:after="60"/>
              <w:rPr>
                <w:sz w:val="20"/>
              </w:rPr>
            </w:pPr>
            <w:r w:rsidRPr="008A30BF">
              <w:t>ДЗ</w:t>
            </w:r>
          </w:p>
        </w:tc>
        <w:tc>
          <w:tcPr>
            <w:tcW w:w="7829" w:type="dxa"/>
          </w:tcPr>
          <w:p w:rsidR="00C10CDF" w:rsidRPr="008A30BF" w:rsidRDefault="00C10CDF" w:rsidP="008A30BF">
            <w:pPr>
              <w:spacing w:before="60" w:after="60"/>
            </w:pPr>
            <w:r w:rsidRPr="008A30BF">
              <w:t>Дом здравља</w:t>
            </w:r>
          </w:p>
        </w:tc>
      </w:tr>
      <w:tr w:rsidR="00C10CDF" w:rsidRPr="008A30BF">
        <w:tc>
          <w:tcPr>
            <w:tcW w:w="1521" w:type="dxa"/>
          </w:tcPr>
          <w:p w:rsidR="00C10CDF" w:rsidRPr="008A30BF" w:rsidRDefault="00C10CDF" w:rsidP="008A30BF">
            <w:pPr>
              <w:spacing w:before="60" w:after="60"/>
            </w:pPr>
            <w:r w:rsidRPr="008A30BF">
              <w:t>ЕУ</w:t>
            </w:r>
          </w:p>
        </w:tc>
        <w:tc>
          <w:tcPr>
            <w:tcW w:w="7829" w:type="dxa"/>
          </w:tcPr>
          <w:p w:rsidR="00C10CDF" w:rsidRPr="008A30BF" w:rsidRDefault="00C10CDF" w:rsidP="008A30BF">
            <w:pPr>
              <w:spacing w:before="60" w:after="60"/>
            </w:pPr>
            <w:r w:rsidRPr="008A30BF">
              <w:t>Европска унија</w:t>
            </w:r>
          </w:p>
        </w:tc>
      </w:tr>
      <w:tr w:rsidR="00C10CDF" w:rsidRPr="008A30BF">
        <w:tc>
          <w:tcPr>
            <w:tcW w:w="1521" w:type="dxa"/>
          </w:tcPr>
          <w:p w:rsidR="00C10CDF" w:rsidRPr="008A30BF" w:rsidRDefault="00C10CDF" w:rsidP="008A30BF">
            <w:pPr>
              <w:spacing w:before="60" w:after="60"/>
              <w:rPr>
                <w:sz w:val="20"/>
              </w:rPr>
            </w:pPr>
            <w:r w:rsidRPr="008A30BF">
              <w:rPr>
                <w:sz w:val="20"/>
              </w:rPr>
              <w:t>ЕХО</w:t>
            </w:r>
          </w:p>
        </w:tc>
        <w:tc>
          <w:tcPr>
            <w:tcW w:w="7829" w:type="dxa"/>
          </w:tcPr>
          <w:p w:rsidR="00C10CDF" w:rsidRPr="008A30BF" w:rsidRDefault="00C10CDF" w:rsidP="008A30BF">
            <w:pPr>
              <w:spacing w:before="60" w:after="60"/>
            </w:pPr>
            <w:r w:rsidRPr="008A30BF">
              <w:t>Екуменска хуманитарна организација</w:t>
            </w:r>
          </w:p>
        </w:tc>
      </w:tr>
      <w:tr w:rsidR="00C10CDF" w:rsidRPr="008A30BF">
        <w:tc>
          <w:tcPr>
            <w:tcW w:w="1521" w:type="dxa"/>
          </w:tcPr>
          <w:p w:rsidR="00C10CDF" w:rsidRPr="008A30BF" w:rsidRDefault="00C10CDF" w:rsidP="008A30BF">
            <w:pPr>
              <w:spacing w:before="60" w:after="60"/>
            </w:pPr>
            <w:r w:rsidRPr="008A30BF">
              <w:t>ИПА</w:t>
            </w:r>
          </w:p>
        </w:tc>
        <w:tc>
          <w:tcPr>
            <w:tcW w:w="7829" w:type="dxa"/>
          </w:tcPr>
          <w:p w:rsidR="00C10CDF" w:rsidRPr="008A30BF" w:rsidRDefault="00C10CDF" w:rsidP="008A30BF">
            <w:pPr>
              <w:spacing w:before="60" w:after="60"/>
            </w:pPr>
            <w:r w:rsidRPr="008A30BF">
              <w:t>Инструмент за претприступну помоћ ЕУ</w:t>
            </w:r>
          </w:p>
        </w:tc>
      </w:tr>
      <w:tr w:rsidR="00C10CDF" w:rsidRPr="008A30BF">
        <w:tc>
          <w:tcPr>
            <w:tcW w:w="1521" w:type="dxa"/>
          </w:tcPr>
          <w:p w:rsidR="00C10CDF" w:rsidRPr="008A30BF" w:rsidRDefault="00C10CDF" w:rsidP="008A30BF">
            <w:pPr>
              <w:spacing w:before="60" w:after="60"/>
              <w:rPr>
                <w:bCs/>
              </w:rPr>
            </w:pPr>
            <w:r w:rsidRPr="008A30BF">
              <w:rPr>
                <w:bCs/>
              </w:rPr>
              <w:t>ИРЛ</w:t>
            </w:r>
          </w:p>
        </w:tc>
        <w:tc>
          <w:tcPr>
            <w:tcW w:w="7829" w:type="dxa"/>
          </w:tcPr>
          <w:p w:rsidR="00C10CDF" w:rsidRPr="008A30BF" w:rsidRDefault="00C10CDF" w:rsidP="008A30BF">
            <w:pPr>
              <w:spacing w:before="60" w:after="60"/>
            </w:pPr>
            <w:r w:rsidRPr="008A30BF">
              <w:t>Интерно расељена лица</w:t>
            </w:r>
          </w:p>
        </w:tc>
      </w:tr>
      <w:tr w:rsidR="00C10CDF" w:rsidRPr="008A30BF">
        <w:tc>
          <w:tcPr>
            <w:tcW w:w="1521" w:type="dxa"/>
          </w:tcPr>
          <w:p w:rsidR="00C10CDF" w:rsidRPr="008A30BF" w:rsidRDefault="00C10CDF" w:rsidP="008A30BF">
            <w:pPr>
              <w:spacing w:before="60" w:after="60"/>
              <w:rPr>
                <w:sz w:val="20"/>
              </w:rPr>
            </w:pPr>
            <w:r w:rsidRPr="008A30BF">
              <w:t xml:space="preserve">ЈКП </w:t>
            </w:r>
          </w:p>
        </w:tc>
        <w:tc>
          <w:tcPr>
            <w:tcW w:w="7829" w:type="dxa"/>
          </w:tcPr>
          <w:p w:rsidR="00C10CDF" w:rsidRPr="008A30BF" w:rsidRDefault="00C10CDF" w:rsidP="008A30BF">
            <w:pPr>
              <w:spacing w:before="60" w:after="60"/>
            </w:pPr>
            <w:r w:rsidRPr="008A30BF">
              <w:t>Јавно комунално предузеће</w:t>
            </w:r>
          </w:p>
        </w:tc>
      </w:tr>
      <w:tr w:rsidR="00C10CDF" w:rsidRPr="008A30BF">
        <w:tc>
          <w:tcPr>
            <w:tcW w:w="1521" w:type="dxa"/>
          </w:tcPr>
          <w:p w:rsidR="00C10CDF" w:rsidRPr="008A30BF" w:rsidRDefault="00C10CDF" w:rsidP="008A30BF">
            <w:pPr>
              <w:spacing w:before="60" w:after="60"/>
            </w:pPr>
            <w:r w:rsidRPr="008A30BF">
              <w:t>ЈЛС</w:t>
            </w:r>
          </w:p>
        </w:tc>
        <w:tc>
          <w:tcPr>
            <w:tcW w:w="7829" w:type="dxa"/>
          </w:tcPr>
          <w:p w:rsidR="00C10CDF" w:rsidRPr="008A30BF" w:rsidRDefault="00C10CDF" w:rsidP="008A30BF">
            <w:pPr>
              <w:spacing w:before="60" w:after="60"/>
            </w:pPr>
            <w:r w:rsidRPr="008A30BF">
              <w:t>Јединица локалне самоуправе</w:t>
            </w:r>
          </w:p>
        </w:tc>
      </w:tr>
      <w:tr w:rsidR="00C10CDF" w:rsidRPr="008A30BF">
        <w:tc>
          <w:tcPr>
            <w:tcW w:w="1521" w:type="dxa"/>
          </w:tcPr>
          <w:p w:rsidR="00C10CDF" w:rsidRPr="008A30BF" w:rsidRDefault="00C10CDF" w:rsidP="008A30BF">
            <w:pPr>
              <w:spacing w:before="60" w:after="60"/>
              <w:rPr>
                <w:sz w:val="20"/>
              </w:rPr>
            </w:pPr>
            <w:r w:rsidRPr="008A30BF">
              <w:t>ЈП</w:t>
            </w:r>
          </w:p>
        </w:tc>
        <w:tc>
          <w:tcPr>
            <w:tcW w:w="7829" w:type="dxa"/>
          </w:tcPr>
          <w:p w:rsidR="00C10CDF" w:rsidRPr="008A30BF" w:rsidRDefault="00C10CDF" w:rsidP="008A30BF">
            <w:pPr>
              <w:spacing w:before="60" w:after="60"/>
            </w:pPr>
            <w:r w:rsidRPr="008A30BF">
              <w:t>Јавно предузеће</w:t>
            </w:r>
          </w:p>
        </w:tc>
      </w:tr>
      <w:tr w:rsidR="00C10CDF" w:rsidRPr="008A30BF">
        <w:tc>
          <w:tcPr>
            <w:tcW w:w="1521" w:type="dxa"/>
          </w:tcPr>
          <w:p w:rsidR="00C10CDF" w:rsidRPr="008A30BF" w:rsidRDefault="00C10CDF" w:rsidP="008A30BF">
            <w:pPr>
              <w:spacing w:before="60" w:after="60"/>
              <w:rPr>
                <w:bCs/>
              </w:rPr>
            </w:pPr>
            <w:r w:rsidRPr="008A30BF">
              <w:rPr>
                <w:bCs/>
              </w:rPr>
              <w:t>КЗМ</w:t>
            </w:r>
          </w:p>
        </w:tc>
        <w:tc>
          <w:tcPr>
            <w:tcW w:w="7829" w:type="dxa"/>
          </w:tcPr>
          <w:p w:rsidR="00C10CDF" w:rsidRPr="008A30BF" w:rsidRDefault="00C10CDF" w:rsidP="008A30BF">
            <w:pPr>
              <w:spacing w:before="60" w:after="60"/>
            </w:pPr>
            <w:r w:rsidRPr="008A30BF">
              <w:t>Канцеларија за младе</w:t>
            </w:r>
          </w:p>
        </w:tc>
      </w:tr>
      <w:tr w:rsidR="00C10CDF" w:rsidRPr="008A30BF">
        <w:tc>
          <w:tcPr>
            <w:tcW w:w="1521" w:type="dxa"/>
          </w:tcPr>
          <w:p w:rsidR="00C10CDF" w:rsidRPr="008A30BF" w:rsidRDefault="00C10CDF" w:rsidP="008A30BF">
            <w:pPr>
              <w:spacing w:before="60" w:after="60"/>
              <w:rPr>
                <w:bCs/>
              </w:rPr>
            </w:pPr>
            <w:r w:rsidRPr="008A30BF">
              <w:rPr>
                <w:bCs/>
              </w:rPr>
              <w:t>КИРС</w:t>
            </w:r>
          </w:p>
        </w:tc>
        <w:tc>
          <w:tcPr>
            <w:tcW w:w="7829" w:type="dxa"/>
          </w:tcPr>
          <w:p w:rsidR="00C10CDF" w:rsidRPr="008A30BF" w:rsidRDefault="00C10CDF" w:rsidP="008A30BF">
            <w:pPr>
              <w:spacing w:before="60" w:after="60"/>
            </w:pPr>
            <w:r w:rsidRPr="008A30BF">
              <w:rPr>
                <w:sz w:val="23"/>
                <w:szCs w:val="23"/>
              </w:rPr>
              <w:t>Комесаријат за избеглице и миграције Републике Србије</w:t>
            </w:r>
          </w:p>
        </w:tc>
      </w:tr>
      <w:tr w:rsidR="00C10CDF" w:rsidRPr="008A30BF">
        <w:tc>
          <w:tcPr>
            <w:tcW w:w="1521" w:type="dxa"/>
          </w:tcPr>
          <w:p w:rsidR="00C10CDF" w:rsidRPr="008A30BF" w:rsidRDefault="00C10CDF" w:rsidP="008A30BF">
            <w:pPr>
              <w:spacing w:before="60" w:after="60"/>
            </w:pPr>
            <w:r w:rsidRPr="008A30BF">
              <w:t>КЛЕР</w:t>
            </w:r>
          </w:p>
        </w:tc>
        <w:tc>
          <w:tcPr>
            <w:tcW w:w="7829" w:type="dxa"/>
          </w:tcPr>
          <w:p w:rsidR="00C10CDF" w:rsidRPr="008A30BF" w:rsidRDefault="00C10CDF" w:rsidP="008A30BF">
            <w:pPr>
              <w:spacing w:before="60" w:after="60"/>
            </w:pPr>
            <w:r w:rsidRPr="008A30BF">
              <w:t>Канцеларија за локални економски развој</w:t>
            </w:r>
          </w:p>
        </w:tc>
      </w:tr>
      <w:tr w:rsidR="00C10CDF" w:rsidRPr="008A30BF">
        <w:tc>
          <w:tcPr>
            <w:tcW w:w="1521" w:type="dxa"/>
          </w:tcPr>
          <w:p w:rsidR="00C10CDF" w:rsidRPr="008A30BF" w:rsidRDefault="00C10CDF" w:rsidP="008A30BF">
            <w:pPr>
              <w:spacing w:before="60" w:after="60"/>
              <w:rPr>
                <w:rFonts w:cs="Times New Roman CYR"/>
              </w:rPr>
            </w:pPr>
            <w:r w:rsidRPr="008A30BF">
              <w:rPr>
                <w:rFonts w:cs="Times New Roman CYR"/>
              </w:rPr>
              <w:t xml:space="preserve">КУД </w:t>
            </w:r>
          </w:p>
        </w:tc>
        <w:tc>
          <w:tcPr>
            <w:tcW w:w="7829" w:type="dxa"/>
          </w:tcPr>
          <w:p w:rsidR="00C10CDF" w:rsidRPr="008A30BF" w:rsidRDefault="00C10CDF" w:rsidP="008A30BF">
            <w:pPr>
              <w:spacing w:before="60" w:after="60"/>
            </w:pPr>
            <w:r w:rsidRPr="008A30BF">
              <w:t>Културно-уметничко друштво</w:t>
            </w:r>
          </w:p>
        </w:tc>
      </w:tr>
      <w:tr w:rsidR="00C10CDF" w:rsidRPr="008A30BF">
        <w:tc>
          <w:tcPr>
            <w:tcW w:w="1521" w:type="dxa"/>
          </w:tcPr>
          <w:p w:rsidR="00C10CDF" w:rsidRPr="008A30BF" w:rsidRDefault="00C10CDF" w:rsidP="008A30BF">
            <w:pPr>
              <w:spacing w:before="60" w:after="60"/>
            </w:pPr>
            <w:r w:rsidRPr="008A30BF">
              <w:t>ЛАП</w:t>
            </w:r>
          </w:p>
        </w:tc>
        <w:tc>
          <w:tcPr>
            <w:tcW w:w="7829" w:type="dxa"/>
          </w:tcPr>
          <w:p w:rsidR="00C10CDF" w:rsidRPr="008A30BF" w:rsidRDefault="00C10CDF" w:rsidP="008A30BF">
            <w:pPr>
              <w:spacing w:before="60" w:after="60"/>
            </w:pPr>
            <w:r w:rsidRPr="008A30BF">
              <w:t>Локални акциони план</w:t>
            </w:r>
          </w:p>
        </w:tc>
      </w:tr>
      <w:tr w:rsidR="00C10CDF" w:rsidRPr="008A30BF">
        <w:tc>
          <w:tcPr>
            <w:tcW w:w="1521" w:type="dxa"/>
          </w:tcPr>
          <w:p w:rsidR="00C10CDF" w:rsidRPr="008A30BF" w:rsidRDefault="00C10CDF" w:rsidP="008A30BF">
            <w:pPr>
              <w:spacing w:before="60" w:after="60"/>
            </w:pPr>
            <w:r w:rsidRPr="008A30BF">
              <w:t>ЛКТ</w:t>
            </w:r>
          </w:p>
        </w:tc>
        <w:tc>
          <w:tcPr>
            <w:tcW w:w="7829" w:type="dxa"/>
          </w:tcPr>
          <w:p w:rsidR="00C10CDF" w:rsidRPr="008A30BF" w:rsidRDefault="00C10CDF" w:rsidP="008A30BF">
            <w:pPr>
              <w:spacing w:before="60" w:after="60"/>
            </w:pPr>
            <w:r w:rsidRPr="008A30BF">
              <w:t>Локално координационо тело општине Смедеревска Паланка</w:t>
            </w:r>
          </w:p>
        </w:tc>
      </w:tr>
      <w:tr w:rsidR="00C10CDF" w:rsidRPr="008A30BF">
        <w:tc>
          <w:tcPr>
            <w:tcW w:w="1521" w:type="dxa"/>
          </w:tcPr>
          <w:p w:rsidR="00C10CDF" w:rsidRPr="008A30BF" w:rsidRDefault="00C10CDF" w:rsidP="008A30BF">
            <w:pPr>
              <w:spacing w:before="60" w:after="60"/>
              <w:rPr>
                <w:bCs/>
              </w:rPr>
            </w:pPr>
            <w:r w:rsidRPr="008A30BF">
              <w:rPr>
                <w:bCs/>
              </w:rPr>
              <w:t>МЗ</w:t>
            </w:r>
          </w:p>
        </w:tc>
        <w:tc>
          <w:tcPr>
            <w:tcW w:w="7829" w:type="dxa"/>
          </w:tcPr>
          <w:p w:rsidR="00C10CDF" w:rsidRPr="008A30BF" w:rsidRDefault="00C10CDF" w:rsidP="008A30BF">
            <w:pPr>
              <w:spacing w:before="60" w:after="60"/>
            </w:pPr>
            <w:r w:rsidRPr="008A30BF">
              <w:t>Месна заједница</w:t>
            </w:r>
          </w:p>
        </w:tc>
      </w:tr>
      <w:tr w:rsidR="00C10CDF" w:rsidRPr="008A30BF">
        <w:tc>
          <w:tcPr>
            <w:tcW w:w="1521" w:type="dxa"/>
          </w:tcPr>
          <w:p w:rsidR="00C10CDF" w:rsidRPr="008A30BF" w:rsidRDefault="00C10CDF" w:rsidP="008A30BF">
            <w:pPr>
              <w:spacing w:before="60" w:after="60"/>
            </w:pPr>
            <w:r w:rsidRPr="008A30BF">
              <w:t>MЈ</w:t>
            </w:r>
          </w:p>
        </w:tc>
        <w:tc>
          <w:tcPr>
            <w:tcW w:w="7829" w:type="dxa"/>
          </w:tcPr>
          <w:p w:rsidR="00C10CDF" w:rsidRPr="008A30BF" w:rsidRDefault="00C10CDF" w:rsidP="008A30BF">
            <w:pPr>
              <w:spacing w:before="60" w:after="60"/>
            </w:pPr>
            <w:r w:rsidRPr="008A30BF">
              <w:t>Мобилна јединица</w:t>
            </w:r>
          </w:p>
        </w:tc>
      </w:tr>
      <w:tr w:rsidR="00C10CDF" w:rsidRPr="008A30BF">
        <w:tc>
          <w:tcPr>
            <w:tcW w:w="1521" w:type="dxa"/>
          </w:tcPr>
          <w:p w:rsidR="00C10CDF" w:rsidRPr="008A30BF" w:rsidRDefault="00C10CDF" w:rsidP="008A30BF">
            <w:pPr>
              <w:spacing w:before="60" w:after="60"/>
            </w:pPr>
            <w:r w:rsidRPr="008A30BF">
              <w:t>МПНТР</w:t>
            </w:r>
          </w:p>
        </w:tc>
        <w:tc>
          <w:tcPr>
            <w:tcW w:w="7829" w:type="dxa"/>
          </w:tcPr>
          <w:p w:rsidR="00C10CDF" w:rsidRPr="008A30BF" w:rsidRDefault="00C10CDF" w:rsidP="008A30BF">
            <w:pPr>
              <w:spacing w:before="60" w:after="60"/>
            </w:pPr>
            <w:r w:rsidRPr="008A30BF">
              <w:t>Министарство просвете, науке и технолошког развоја</w:t>
            </w:r>
          </w:p>
        </w:tc>
      </w:tr>
      <w:tr w:rsidR="00C10CDF" w:rsidRPr="008A30BF">
        <w:tc>
          <w:tcPr>
            <w:tcW w:w="1521" w:type="dxa"/>
          </w:tcPr>
          <w:p w:rsidR="00C10CDF" w:rsidRPr="008A30BF" w:rsidRDefault="00C10CDF" w:rsidP="008A30BF">
            <w:pPr>
              <w:spacing w:before="60" w:after="60"/>
              <w:rPr>
                <w:bCs/>
              </w:rPr>
            </w:pPr>
            <w:r w:rsidRPr="008A30BF">
              <w:rPr>
                <w:bCs/>
              </w:rPr>
              <w:t>НСЗ</w:t>
            </w:r>
          </w:p>
        </w:tc>
        <w:tc>
          <w:tcPr>
            <w:tcW w:w="7829" w:type="dxa"/>
          </w:tcPr>
          <w:p w:rsidR="00C10CDF" w:rsidRPr="008A30BF" w:rsidRDefault="00C10CDF" w:rsidP="008A30BF">
            <w:pPr>
              <w:spacing w:before="60" w:after="60"/>
              <w:rPr>
                <w:sz w:val="23"/>
                <w:szCs w:val="23"/>
              </w:rPr>
            </w:pPr>
            <w:r w:rsidRPr="008A30BF">
              <w:rPr>
                <w:sz w:val="23"/>
                <w:szCs w:val="23"/>
              </w:rPr>
              <w:t>Национална служба за запошљавање</w:t>
            </w:r>
          </w:p>
        </w:tc>
      </w:tr>
      <w:tr w:rsidR="00C10CDF" w:rsidRPr="008A30BF">
        <w:tc>
          <w:tcPr>
            <w:tcW w:w="1521" w:type="dxa"/>
          </w:tcPr>
          <w:p w:rsidR="00C10CDF" w:rsidRPr="008A30BF" w:rsidRDefault="00C10CDF" w:rsidP="008A30BF">
            <w:pPr>
              <w:spacing w:before="60" w:after="60"/>
            </w:pPr>
            <w:r w:rsidRPr="008A30BF">
              <w:t>ОВ</w:t>
            </w:r>
          </w:p>
        </w:tc>
        <w:tc>
          <w:tcPr>
            <w:tcW w:w="7829" w:type="dxa"/>
          </w:tcPr>
          <w:p w:rsidR="00C10CDF" w:rsidRPr="008A30BF" w:rsidRDefault="00C10CDF" w:rsidP="008A30BF">
            <w:pPr>
              <w:spacing w:before="60" w:after="60"/>
            </w:pPr>
            <w:r w:rsidRPr="008A30BF">
              <w:t>Општинско веће</w:t>
            </w:r>
          </w:p>
        </w:tc>
      </w:tr>
      <w:tr w:rsidR="00C10CDF" w:rsidRPr="008A30BF">
        <w:tc>
          <w:tcPr>
            <w:tcW w:w="1521" w:type="dxa"/>
          </w:tcPr>
          <w:p w:rsidR="00C10CDF" w:rsidRPr="008A30BF" w:rsidRDefault="00C10CDF" w:rsidP="008A30BF">
            <w:pPr>
              <w:spacing w:before="60" w:after="60"/>
            </w:pPr>
            <w:r w:rsidRPr="008A30BF">
              <w:t>ОУН</w:t>
            </w:r>
          </w:p>
        </w:tc>
        <w:tc>
          <w:tcPr>
            <w:tcW w:w="7829" w:type="dxa"/>
          </w:tcPr>
          <w:p w:rsidR="00C10CDF" w:rsidRPr="008A30BF" w:rsidRDefault="00C10CDF" w:rsidP="008A30BF">
            <w:pPr>
              <w:spacing w:before="60" w:after="60"/>
            </w:pPr>
            <w:r w:rsidRPr="008A30BF">
              <w:t>Организација Уједињених нација</w:t>
            </w:r>
          </w:p>
        </w:tc>
      </w:tr>
      <w:tr w:rsidR="00C10CDF" w:rsidRPr="008A30BF">
        <w:tc>
          <w:tcPr>
            <w:tcW w:w="1521" w:type="dxa"/>
          </w:tcPr>
          <w:p w:rsidR="00C10CDF" w:rsidRPr="008A30BF" w:rsidRDefault="00C10CDF" w:rsidP="008A30BF">
            <w:pPr>
              <w:spacing w:before="60" w:after="60"/>
              <w:rPr>
                <w:bCs/>
              </w:rPr>
            </w:pPr>
            <w:r w:rsidRPr="008A30BF">
              <w:rPr>
                <w:bCs/>
              </w:rPr>
              <w:t xml:space="preserve">ОЦД </w:t>
            </w:r>
          </w:p>
        </w:tc>
        <w:tc>
          <w:tcPr>
            <w:tcW w:w="7829" w:type="dxa"/>
          </w:tcPr>
          <w:p w:rsidR="00C10CDF" w:rsidRPr="008A30BF" w:rsidRDefault="00C10CDF" w:rsidP="008A30BF">
            <w:pPr>
              <w:spacing w:before="60" w:after="60"/>
            </w:pPr>
            <w:r w:rsidRPr="008A30BF">
              <w:t>Организација цивилног друштва</w:t>
            </w:r>
          </w:p>
        </w:tc>
      </w:tr>
      <w:tr w:rsidR="00C10CDF" w:rsidRPr="008A30BF">
        <w:tc>
          <w:tcPr>
            <w:tcW w:w="1521" w:type="dxa"/>
          </w:tcPr>
          <w:p w:rsidR="00C10CDF" w:rsidRPr="008A30BF" w:rsidRDefault="00C10CDF" w:rsidP="008A30BF">
            <w:pPr>
              <w:spacing w:before="60" w:after="60"/>
              <w:rPr>
                <w:rFonts w:cs="Times New Roman CYR"/>
              </w:rPr>
            </w:pPr>
            <w:r w:rsidRPr="008A30BF">
              <w:rPr>
                <w:rFonts w:cs="Times New Roman CYR"/>
              </w:rPr>
              <w:t>ОШ</w:t>
            </w:r>
          </w:p>
        </w:tc>
        <w:tc>
          <w:tcPr>
            <w:tcW w:w="7829" w:type="dxa"/>
          </w:tcPr>
          <w:p w:rsidR="00C10CDF" w:rsidRPr="008A30BF" w:rsidRDefault="00C10CDF" w:rsidP="008A30BF">
            <w:pPr>
              <w:spacing w:before="60" w:after="60"/>
            </w:pPr>
            <w:r w:rsidRPr="008A30BF">
              <w:t>Основна школа</w:t>
            </w:r>
          </w:p>
        </w:tc>
      </w:tr>
      <w:tr w:rsidR="00C10CDF" w:rsidRPr="008A30BF">
        <w:tc>
          <w:tcPr>
            <w:tcW w:w="1521" w:type="dxa"/>
          </w:tcPr>
          <w:p w:rsidR="00C10CDF" w:rsidRPr="008A30BF" w:rsidRDefault="00C10CDF" w:rsidP="008A30BF">
            <w:pPr>
              <w:spacing w:before="60" w:after="60"/>
              <w:rPr>
                <w:bCs/>
              </w:rPr>
            </w:pPr>
            <w:r w:rsidRPr="008A30BF">
              <w:rPr>
                <w:bCs/>
              </w:rPr>
              <w:t xml:space="preserve">ПИО </w:t>
            </w:r>
          </w:p>
        </w:tc>
        <w:tc>
          <w:tcPr>
            <w:tcW w:w="7829" w:type="dxa"/>
          </w:tcPr>
          <w:p w:rsidR="00C10CDF" w:rsidRPr="008A30BF" w:rsidRDefault="00C10CDF" w:rsidP="008A30BF">
            <w:pPr>
              <w:spacing w:before="60" w:after="60"/>
            </w:pPr>
            <w:r w:rsidRPr="008A30BF">
              <w:t>Пензинско-инвалидско осигурање</w:t>
            </w:r>
          </w:p>
        </w:tc>
      </w:tr>
      <w:tr w:rsidR="00C10CDF" w:rsidRPr="008A30BF">
        <w:tc>
          <w:tcPr>
            <w:tcW w:w="1521" w:type="dxa"/>
          </w:tcPr>
          <w:p w:rsidR="00C10CDF" w:rsidRPr="008A30BF" w:rsidRDefault="00C10CDF" w:rsidP="008A30BF">
            <w:pPr>
              <w:spacing w:before="60" w:after="60"/>
              <w:rPr>
                <w:bCs/>
              </w:rPr>
            </w:pPr>
            <w:r w:rsidRPr="008A30BF">
              <w:t>ППП</w:t>
            </w:r>
          </w:p>
        </w:tc>
        <w:tc>
          <w:tcPr>
            <w:tcW w:w="7829" w:type="dxa"/>
          </w:tcPr>
          <w:p w:rsidR="00C10CDF" w:rsidRPr="008A30BF" w:rsidRDefault="00C10CDF" w:rsidP="008A30BF">
            <w:pPr>
              <w:spacing w:before="60" w:after="60"/>
            </w:pPr>
            <w:r w:rsidRPr="008A30BF">
              <w:t>Припремни предшколски програм</w:t>
            </w:r>
          </w:p>
        </w:tc>
      </w:tr>
      <w:tr w:rsidR="00C10CDF" w:rsidRPr="008A30BF">
        <w:tc>
          <w:tcPr>
            <w:tcW w:w="1521" w:type="dxa"/>
          </w:tcPr>
          <w:p w:rsidR="00C10CDF" w:rsidRPr="008A30BF" w:rsidRDefault="00C10CDF" w:rsidP="008A30BF">
            <w:pPr>
              <w:spacing w:before="60" w:after="60"/>
              <w:rPr>
                <w:rFonts w:cs="Times New Roman CYR"/>
              </w:rPr>
            </w:pPr>
            <w:r w:rsidRPr="008A30BF">
              <w:rPr>
                <w:rFonts w:cs="Times New Roman CYR"/>
              </w:rPr>
              <w:t>ПУ</w:t>
            </w:r>
          </w:p>
        </w:tc>
        <w:tc>
          <w:tcPr>
            <w:tcW w:w="7829" w:type="dxa"/>
          </w:tcPr>
          <w:p w:rsidR="00C10CDF" w:rsidRPr="008A30BF" w:rsidRDefault="00C10CDF" w:rsidP="008A30BF">
            <w:pPr>
              <w:spacing w:before="60" w:after="60"/>
            </w:pPr>
            <w:r w:rsidRPr="008A30BF">
              <w:t>Предшколска установа</w:t>
            </w:r>
          </w:p>
        </w:tc>
      </w:tr>
      <w:tr w:rsidR="00C10CDF" w:rsidRPr="008A30BF">
        <w:tc>
          <w:tcPr>
            <w:tcW w:w="1521" w:type="dxa"/>
          </w:tcPr>
          <w:p w:rsidR="00C10CDF" w:rsidRPr="008A30BF" w:rsidRDefault="00C10CDF" w:rsidP="008A30BF">
            <w:pPr>
              <w:spacing w:before="60" w:after="60"/>
              <w:rPr>
                <w:bCs/>
              </w:rPr>
            </w:pPr>
            <w:r w:rsidRPr="008A30BF">
              <w:rPr>
                <w:bCs/>
              </w:rPr>
              <w:t>РЕФ</w:t>
            </w:r>
          </w:p>
        </w:tc>
        <w:tc>
          <w:tcPr>
            <w:tcW w:w="7829" w:type="dxa"/>
          </w:tcPr>
          <w:p w:rsidR="00C10CDF" w:rsidRPr="008A30BF" w:rsidRDefault="00C10CDF" w:rsidP="008A30BF">
            <w:pPr>
              <w:spacing w:before="60" w:after="60"/>
            </w:pPr>
            <w:r w:rsidRPr="008A30BF">
              <w:t>Фонд за образовање Рома</w:t>
            </w:r>
          </w:p>
        </w:tc>
      </w:tr>
      <w:tr w:rsidR="00C10CDF" w:rsidRPr="008A30BF">
        <w:tc>
          <w:tcPr>
            <w:tcW w:w="1521" w:type="dxa"/>
          </w:tcPr>
          <w:p w:rsidR="00C10CDF" w:rsidRPr="008A30BF" w:rsidRDefault="00C10CDF" w:rsidP="008A30BF">
            <w:pPr>
              <w:spacing w:before="60" w:after="60"/>
            </w:pPr>
            <w:r w:rsidRPr="008A30BF">
              <w:t>РГ</w:t>
            </w:r>
          </w:p>
        </w:tc>
        <w:tc>
          <w:tcPr>
            <w:tcW w:w="7829" w:type="dxa"/>
          </w:tcPr>
          <w:p w:rsidR="00C10CDF" w:rsidRPr="008A30BF" w:rsidRDefault="00C10CDF" w:rsidP="008A30BF">
            <w:pPr>
              <w:spacing w:before="60" w:after="60"/>
            </w:pPr>
            <w:r w:rsidRPr="008A30BF">
              <w:t>Радна група</w:t>
            </w:r>
          </w:p>
        </w:tc>
      </w:tr>
      <w:tr w:rsidR="00C10CDF" w:rsidRPr="008A30BF">
        <w:tc>
          <w:tcPr>
            <w:tcW w:w="1521" w:type="dxa"/>
          </w:tcPr>
          <w:p w:rsidR="00C10CDF" w:rsidRPr="008A30BF" w:rsidRDefault="00C10CDF" w:rsidP="008A30BF">
            <w:pPr>
              <w:spacing w:before="60" w:after="60"/>
            </w:pPr>
            <w:r w:rsidRPr="008A30BF">
              <w:t>СКГО</w:t>
            </w:r>
          </w:p>
        </w:tc>
        <w:tc>
          <w:tcPr>
            <w:tcW w:w="7829" w:type="dxa"/>
          </w:tcPr>
          <w:p w:rsidR="00C10CDF" w:rsidRPr="008A30BF" w:rsidRDefault="00C10CDF" w:rsidP="008A30BF">
            <w:pPr>
              <w:spacing w:before="60" w:after="60"/>
            </w:pPr>
            <w:r w:rsidRPr="008A30BF">
              <w:t>Стална конференција градова и општина</w:t>
            </w:r>
          </w:p>
        </w:tc>
      </w:tr>
      <w:tr w:rsidR="00C10CDF" w:rsidRPr="008A30BF">
        <w:tc>
          <w:tcPr>
            <w:tcW w:w="1521" w:type="dxa"/>
          </w:tcPr>
          <w:p w:rsidR="00C10CDF" w:rsidRPr="008A30BF" w:rsidRDefault="00C10CDF" w:rsidP="008A30BF">
            <w:pPr>
              <w:spacing w:before="60" w:after="60"/>
            </w:pPr>
            <w:r w:rsidRPr="008A30BF">
              <w:t>СО</w:t>
            </w:r>
          </w:p>
        </w:tc>
        <w:tc>
          <w:tcPr>
            <w:tcW w:w="7829" w:type="dxa"/>
          </w:tcPr>
          <w:p w:rsidR="00C10CDF" w:rsidRPr="008A30BF" w:rsidRDefault="00C10CDF" w:rsidP="008A30BF">
            <w:pPr>
              <w:spacing w:before="60" w:after="60"/>
            </w:pPr>
            <w:r w:rsidRPr="008A30BF">
              <w:t>Скупштина општине</w:t>
            </w:r>
          </w:p>
        </w:tc>
      </w:tr>
      <w:tr w:rsidR="00C10CDF" w:rsidRPr="008A30BF">
        <w:tc>
          <w:tcPr>
            <w:tcW w:w="1521" w:type="dxa"/>
          </w:tcPr>
          <w:p w:rsidR="00C10CDF" w:rsidRPr="008A30BF" w:rsidRDefault="00C10CDF" w:rsidP="008A30BF">
            <w:pPr>
              <w:spacing w:before="60" w:after="60"/>
              <w:rPr>
                <w:rFonts w:cs="Times New Roman CYR"/>
              </w:rPr>
            </w:pPr>
            <w:r w:rsidRPr="008A30BF">
              <w:rPr>
                <w:rFonts w:cs="Times New Roman CYR"/>
              </w:rPr>
              <w:t>СШ</w:t>
            </w:r>
          </w:p>
        </w:tc>
        <w:tc>
          <w:tcPr>
            <w:tcW w:w="7829" w:type="dxa"/>
          </w:tcPr>
          <w:p w:rsidR="00C10CDF" w:rsidRPr="008A30BF" w:rsidRDefault="00C10CDF" w:rsidP="008A30BF">
            <w:pPr>
              <w:spacing w:before="60" w:after="60"/>
            </w:pPr>
            <w:r w:rsidRPr="008A30BF">
              <w:t>Средња школа</w:t>
            </w:r>
          </w:p>
        </w:tc>
      </w:tr>
      <w:tr w:rsidR="00C10CDF" w:rsidRPr="008A30BF">
        <w:tc>
          <w:tcPr>
            <w:tcW w:w="1521" w:type="dxa"/>
          </w:tcPr>
          <w:p w:rsidR="00C10CDF" w:rsidRPr="008A30BF" w:rsidRDefault="00C10CDF" w:rsidP="008A30BF">
            <w:pPr>
              <w:spacing w:before="60" w:after="60"/>
            </w:pPr>
            <w:r w:rsidRPr="008A30BF">
              <w:t>ХЕЛП</w:t>
            </w:r>
          </w:p>
        </w:tc>
        <w:tc>
          <w:tcPr>
            <w:tcW w:w="7829" w:type="dxa"/>
          </w:tcPr>
          <w:p w:rsidR="00C10CDF" w:rsidRPr="008A30BF" w:rsidRDefault="00C10CDF" w:rsidP="008A30BF">
            <w:pPr>
              <w:spacing w:before="60" w:after="60"/>
            </w:pPr>
            <w:r w:rsidRPr="008A30BF">
              <w:t>Немачка невладина хуманитарна организација</w:t>
            </w:r>
          </w:p>
        </w:tc>
      </w:tr>
      <w:tr w:rsidR="00C10CDF" w:rsidRPr="008A30BF">
        <w:tc>
          <w:tcPr>
            <w:tcW w:w="1521" w:type="dxa"/>
          </w:tcPr>
          <w:p w:rsidR="00C10CDF" w:rsidRPr="008A30BF" w:rsidRDefault="00C10CDF" w:rsidP="008A30BF">
            <w:pPr>
              <w:spacing w:before="60" w:after="60"/>
              <w:rPr>
                <w:rFonts w:cs="Times New Roman CYR"/>
              </w:rPr>
            </w:pPr>
            <w:r w:rsidRPr="008A30BF">
              <w:rPr>
                <w:bCs/>
              </w:rPr>
              <w:t>ЦЗРЗ</w:t>
            </w:r>
          </w:p>
        </w:tc>
        <w:tc>
          <w:tcPr>
            <w:tcW w:w="7829" w:type="dxa"/>
          </w:tcPr>
          <w:p w:rsidR="00C10CDF" w:rsidRPr="008A30BF" w:rsidRDefault="00C10CDF" w:rsidP="008A30BF">
            <w:pPr>
              <w:spacing w:before="60" w:after="60"/>
            </w:pPr>
            <w:r w:rsidRPr="008A30BF">
              <w:t>Центар за развој ромске заједнице</w:t>
            </w:r>
          </w:p>
        </w:tc>
      </w:tr>
      <w:tr w:rsidR="00C10CDF" w:rsidRPr="008A30BF">
        <w:tc>
          <w:tcPr>
            <w:tcW w:w="1521" w:type="dxa"/>
          </w:tcPr>
          <w:p w:rsidR="00C10CDF" w:rsidRPr="008A30BF" w:rsidRDefault="00C10CDF" w:rsidP="008A30BF">
            <w:pPr>
              <w:spacing w:before="60" w:after="60"/>
              <w:rPr>
                <w:bCs/>
              </w:rPr>
            </w:pPr>
            <w:r w:rsidRPr="008A30BF">
              <w:rPr>
                <w:bCs/>
              </w:rPr>
              <w:t>ЦСР</w:t>
            </w:r>
          </w:p>
        </w:tc>
        <w:tc>
          <w:tcPr>
            <w:tcW w:w="7829" w:type="dxa"/>
          </w:tcPr>
          <w:p w:rsidR="00C10CDF" w:rsidRPr="008A30BF" w:rsidRDefault="00C10CDF" w:rsidP="008A30BF">
            <w:pPr>
              <w:spacing w:before="60" w:after="60"/>
              <w:rPr>
                <w:sz w:val="23"/>
                <w:szCs w:val="23"/>
              </w:rPr>
            </w:pPr>
            <w:r w:rsidRPr="008A30BF">
              <w:rPr>
                <w:sz w:val="23"/>
                <w:szCs w:val="23"/>
              </w:rPr>
              <w:t>Центар за социјални рад</w:t>
            </w:r>
          </w:p>
        </w:tc>
      </w:tr>
    </w:tbl>
    <w:p w:rsidR="00C10CDF" w:rsidRDefault="00C10CDF" w:rsidP="005C2F6D"/>
    <w:p w:rsidR="00C10CDF" w:rsidRDefault="00C10CDF" w:rsidP="005C2F6D"/>
    <w:p w:rsidR="00C10CDF" w:rsidRDefault="00C10CDF" w:rsidP="005C2F6D">
      <w:pPr>
        <w:spacing w:before="0" w:after="200" w:line="276" w:lineRule="auto"/>
        <w:jc w:val="left"/>
      </w:pPr>
      <w:r>
        <w:br w:type="page"/>
      </w:r>
    </w:p>
    <w:p w:rsidR="00C10CDF" w:rsidRDefault="00C10CDF" w:rsidP="0084770B">
      <w:pPr>
        <w:pStyle w:val="Heading1"/>
      </w:pPr>
      <w:bookmarkStart w:id="2" w:name="_Toc6941712"/>
      <w:r w:rsidRPr="0084770B">
        <w:t>УВОД</w:t>
      </w:r>
      <w:bookmarkEnd w:id="2"/>
    </w:p>
    <w:p w:rsidR="00C10CDF" w:rsidRDefault="00C10CDF" w:rsidP="00A63633">
      <w:r>
        <w:t>Локални акциони план за социјално укључивање Рома и Ромкиња у општини Смедеревска Паланка за период од 2019. до 2021. године, дефинише правце деловања општине Смедеревска Паланка у области социјалног укључивања Рома и Ромкиња, конкретне мере и активности којима би се побољшао садашњи положај припадника ромске заједнице, као и јасне механизме помоћу којих се може пратити остваривање циљева. Он представља део напора које  локална заједница чини током низа година да се улагањем заједничких средстава побољша живот ромске популације и сразмерно могућностима умањи јаз који постоји између Рома и осталих припадника друштвене заједнице.</w:t>
      </w:r>
    </w:p>
    <w:p w:rsidR="00C10CDF" w:rsidRDefault="00C10CDF" w:rsidP="00A63633">
      <w:r>
        <w:t>Овај документ почива на анализи релевантних националних стратешких докумената и локалних података и процени потреба ромске популације на подручју  општине Смедеревска Паланка. То је документ који целовито разматра проблематику инклузије Рома и Ромкиња и садржи скуп мера и активности разноврсних носилаца - од доносилаца политичких одлука, институција и организација, до цивилног сектора и представника ромске заједнице, а у циљу побољшања положаја Рома.</w:t>
      </w:r>
    </w:p>
    <w:p w:rsidR="00C10CDF" w:rsidRDefault="00C10CDF" w:rsidP="00A63633">
      <w:pPr>
        <w:rPr>
          <w:lang w:val="ru-RU"/>
        </w:rPr>
      </w:pPr>
      <w:r>
        <w:rPr>
          <w:lang w:val="ru-RU"/>
        </w:rPr>
        <w:t xml:space="preserve">Партиципативни и партнерски приступи у изради овог документа биће примењени и у процесу реализације, праћења и извештавања. </w:t>
      </w:r>
      <w:r>
        <w:t>Општина Смедеревска Паланка</w:t>
      </w:r>
      <w:r>
        <w:rPr>
          <w:lang w:val="ru-RU"/>
        </w:rPr>
        <w:t xml:space="preserve"> намерава да у реализацију дефинисаних циљева и активности укључи све релевантне актере из локалне заједнице, као и да сарађује са републичким органима који се баве питањем ромске популације и иностраним фондовима на реализацији овог плана. Овакав концепт даје основ за оптималан квалитет и резултате планираних активности, мера и акција на којима ће све заинтересоване стране и социјални партнери радити у континуитету у наредном периоду.</w:t>
      </w:r>
    </w:p>
    <w:p w:rsidR="00C10CDF" w:rsidRPr="001E2131" w:rsidRDefault="00C10CDF" w:rsidP="001E2131">
      <w:pPr>
        <w:rPr>
          <w:lang w:val="ru-RU"/>
        </w:rPr>
      </w:pPr>
      <w:r w:rsidRPr="001E2131">
        <w:rPr>
          <w:lang w:val="ru-RU"/>
        </w:rPr>
        <w:t>Локални акциони план за социјално укључ</w:t>
      </w:r>
      <w:r>
        <w:rPr>
          <w:lang w:val="ru-RU"/>
        </w:rPr>
        <w:t>ивање</w:t>
      </w:r>
      <w:r w:rsidRPr="001E2131">
        <w:rPr>
          <w:lang w:val="ru-RU"/>
        </w:rPr>
        <w:t xml:space="preserve"> Рома</w:t>
      </w:r>
      <w:r>
        <w:rPr>
          <w:lang w:val="ru-RU"/>
        </w:rPr>
        <w:t xml:space="preserve"> и Ромкиња у</w:t>
      </w:r>
      <w:r w:rsidRPr="001E2131">
        <w:rPr>
          <w:lang w:val="ru-RU"/>
        </w:rPr>
        <w:t xml:space="preserve"> општине </w:t>
      </w:r>
      <w:r>
        <w:rPr>
          <w:lang w:val="ru-RU"/>
        </w:rPr>
        <w:t xml:space="preserve">Смедеревска Паланка </w:t>
      </w:r>
      <w:r w:rsidRPr="001E2131">
        <w:rPr>
          <w:lang w:val="ru-RU"/>
        </w:rPr>
        <w:t>(у даљем тексту ЛАП) за период 2019</w:t>
      </w:r>
      <w:r>
        <w:rPr>
          <w:lang w:val="ru-RU"/>
        </w:rPr>
        <w:t>.</w:t>
      </w:r>
      <w:r w:rsidRPr="001E2131">
        <w:rPr>
          <w:lang w:val="ru-RU"/>
        </w:rPr>
        <w:t xml:space="preserve"> до 2021</w:t>
      </w:r>
      <w:r>
        <w:rPr>
          <w:lang w:val="ru-RU"/>
        </w:rPr>
        <w:t>.</w:t>
      </w:r>
      <w:r w:rsidRPr="001E2131">
        <w:rPr>
          <w:lang w:val="ru-RU"/>
        </w:rPr>
        <w:t xml:space="preserve"> године, израђен је у оквиру Програма ИПА 2016 „ЕУ подршка инклузији Рома – Оснаживање локалних заједница за инклузију Рома“ кога финансира ЕУ, а спроводи Стална конференција градова и општина (у да</w:t>
      </w:r>
      <w:r>
        <w:rPr>
          <w:lang w:val="ru-RU"/>
        </w:rPr>
        <w:t>љ</w:t>
      </w:r>
      <w:r w:rsidRPr="001E2131">
        <w:rPr>
          <w:lang w:val="ru-RU"/>
        </w:rPr>
        <w:t xml:space="preserve">ем тексту СКГО), док је Министарство за рад, запошљавање, борачка и социјална питања главнo корисничко министарство. </w:t>
      </w:r>
      <w:r>
        <w:rPr>
          <w:lang w:val="ru-RU"/>
        </w:rPr>
        <w:t>Општи циљ Програма је подршка текућем процесу побољшања социо-економског положаја ромске популације у локалним заједницама и спровођење приоритетних стратешких мера у Стратегији за социјално укључивање Рома и Ромкиња у Републици Србији за период 2016. до 2025. године.</w:t>
      </w:r>
    </w:p>
    <w:p w:rsidR="00C10CDF" w:rsidRPr="001E2131" w:rsidRDefault="00C10CDF" w:rsidP="001E2131">
      <w:pPr>
        <w:rPr>
          <w:lang w:val="ru-RU"/>
        </w:rPr>
      </w:pPr>
      <w:r w:rsidRPr="001E2131">
        <w:rPr>
          <w:lang w:val="ru-RU"/>
        </w:rPr>
        <w:t>Израда овог ЛАП-а реализована је у оквиру Компоненте 1 пројекта: Успостављање/унапређење локалних стратешких, финансијских и институционалних механизама, чији је циљ да пружи свеобухватну подршку ЈЛС у унапређењу/развоју ЛАП за инклузију Рома, успостављању и функционисању мултисекторског радног тела и мобилних тимова за инклузију Рома. Поред тога, у</w:t>
      </w:r>
      <w:r>
        <w:rPr>
          <w:lang w:val="ru-RU"/>
        </w:rPr>
        <w:t xml:space="preserve"> </w:t>
      </w:r>
      <w:r w:rsidRPr="001E2131">
        <w:rPr>
          <w:lang w:val="ru-RU"/>
        </w:rPr>
        <w:t>оквиру ове компоненте биће пружене обуке, размена најбољих пракси и саветодавна подршка свим локалним самоуправама са ромском популацијом.</w:t>
      </w:r>
    </w:p>
    <w:p w:rsidR="00C10CDF" w:rsidRDefault="00C10CDF" w:rsidP="001E2131">
      <w:pPr>
        <w:rPr>
          <w:lang w:val="ru-RU"/>
        </w:rPr>
      </w:pPr>
      <w:r w:rsidRPr="001E2131">
        <w:rPr>
          <w:lang w:val="ru-RU"/>
        </w:rPr>
        <w:t xml:space="preserve">Општина  </w:t>
      </w:r>
      <w:r>
        <w:rPr>
          <w:lang w:val="ru-RU"/>
        </w:rPr>
        <w:t>Смедеревска Паланка</w:t>
      </w:r>
      <w:r w:rsidRPr="001E2131">
        <w:rPr>
          <w:lang w:val="ru-RU"/>
        </w:rPr>
        <w:t xml:space="preserve"> </w:t>
      </w:r>
      <w:r w:rsidRPr="00C471A2">
        <w:rPr>
          <w:lang w:val="ru-RU"/>
        </w:rPr>
        <w:t xml:space="preserve">је </w:t>
      </w:r>
      <w:r w:rsidRPr="00C471A2">
        <w:rPr>
          <w:lang/>
        </w:rPr>
        <w:t>27</w:t>
      </w:r>
      <w:r w:rsidRPr="00C471A2">
        <w:rPr>
          <w:lang w:val="ru-RU"/>
        </w:rPr>
        <w:t>.</w:t>
      </w:r>
      <w:r w:rsidRPr="00C471A2">
        <w:rPr>
          <w:lang/>
        </w:rPr>
        <w:t>06</w:t>
      </w:r>
      <w:r w:rsidRPr="00C471A2">
        <w:rPr>
          <w:lang w:val="ru-RU"/>
        </w:rPr>
        <w:t>.2018</w:t>
      </w:r>
      <w:r w:rsidRPr="001E2131">
        <w:rPr>
          <w:lang w:val="ru-RU"/>
        </w:rPr>
        <w:t xml:space="preserve">. године потписала Споразум о сарадњи са СКГО који се односи на реализацију Компоненте 1 Програма - Успостављање/унапређење локалних стратешких,  финансијских и институционалних механизама за инклузију Рома, којим је општина </w:t>
      </w:r>
      <w:r>
        <w:rPr>
          <w:lang w:val="ru-RU"/>
        </w:rPr>
        <w:t>Смедеревска Паланка</w:t>
      </w:r>
      <w:r w:rsidRPr="001E2131">
        <w:rPr>
          <w:lang w:val="ru-RU"/>
        </w:rPr>
        <w:t xml:space="preserve"> потврдила  своју спремност за остваривање циљева  Програма. </w:t>
      </w:r>
    </w:p>
    <w:p w:rsidR="00C10CDF" w:rsidRPr="001E2131" w:rsidRDefault="00C10CDF" w:rsidP="001E2131">
      <w:pPr>
        <w:rPr>
          <w:lang w:val="ru-RU"/>
        </w:rPr>
      </w:pPr>
      <w:r w:rsidRPr="001E2131">
        <w:rPr>
          <w:lang w:val="ru-RU"/>
        </w:rPr>
        <w:t xml:space="preserve">Локални акциони план за социјално укључивање Рома и Ромкиња </w:t>
      </w:r>
      <w:r>
        <w:rPr>
          <w:lang w:val="ru-RU"/>
        </w:rPr>
        <w:t xml:space="preserve">у </w:t>
      </w:r>
      <w:r w:rsidRPr="001E2131">
        <w:rPr>
          <w:lang w:val="ru-RU"/>
        </w:rPr>
        <w:t>општин</w:t>
      </w:r>
      <w:r>
        <w:rPr>
          <w:lang w:val="ru-RU"/>
        </w:rPr>
        <w:t>и</w:t>
      </w:r>
      <w:r w:rsidRPr="001E2131">
        <w:rPr>
          <w:lang w:val="ru-RU"/>
        </w:rPr>
        <w:t xml:space="preserve"> </w:t>
      </w:r>
      <w:r>
        <w:rPr>
          <w:lang w:val="ru-RU"/>
        </w:rPr>
        <w:t>Смедеревска Паланка</w:t>
      </w:r>
      <w:r w:rsidRPr="001E2131">
        <w:rPr>
          <w:lang w:val="ru-RU"/>
        </w:rPr>
        <w:t xml:space="preserve"> за период од 2019. до 2021. године представља документ који је иницирало Локално координационо тело за социјално укључивање Рома и Ромкиња (у даљем тексту ЛКТ) , а  </w:t>
      </w:r>
      <w:r>
        <w:rPr>
          <w:lang w:val="ru-RU"/>
        </w:rPr>
        <w:t>израдило</w:t>
      </w:r>
      <w:r w:rsidRPr="001E2131">
        <w:rPr>
          <w:lang w:val="ru-RU"/>
        </w:rPr>
        <w:t xml:space="preserve"> Радно тело за израду ЛАП-а за унапређивање положаја Рома и Ромкиња.</w:t>
      </w:r>
    </w:p>
    <w:p w:rsidR="00C10CDF" w:rsidRPr="008D4984" w:rsidRDefault="00C10CDF" w:rsidP="001E2131">
      <w:pPr>
        <w:autoSpaceDE w:val="0"/>
        <w:autoSpaceDN w:val="0"/>
        <w:adjustRightInd w:val="0"/>
        <w:spacing w:before="0"/>
        <w:ind w:firstLine="360"/>
        <w:rPr>
          <w:rFonts w:cs="Times New Roman"/>
          <w:lang w:val="ru-RU"/>
        </w:rPr>
      </w:pPr>
    </w:p>
    <w:p w:rsidR="00C10CDF" w:rsidRPr="00CE1235" w:rsidRDefault="00C10CDF" w:rsidP="005966F5">
      <w:pPr>
        <w:rPr>
          <w:lang w:val="ru-RU"/>
        </w:rPr>
      </w:pPr>
      <w:r w:rsidRPr="00CE1235">
        <w:rPr>
          <w:lang w:val="ru-RU"/>
        </w:rPr>
        <w:t>Локално координационо тело за социјално укључивање Рома и Ромкиња основала је Скупштина општине Смедеревска Паланка на седници одржаној 30.11. 2018.године и чине га:</w:t>
      </w:r>
    </w:p>
    <w:p w:rsidR="00C10CDF" w:rsidRPr="00CE1235" w:rsidRDefault="00C10CDF" w:rsidP="00603394">
      <w:pPr>
        <w:pStyle w:val="ListParagraph"/>
        <w:numPr>
          <w:ilvl w:val="0"/>
          <w:numId w:val="12"/>
        </w:numPr>
        <w:rPr>
          <w:lang w:val="ru-RU"/>
        </w:rPr>
      </w:pPr>
      <w:r w:rsidRPr="00CE1235">
        <w:rPr>
          <w:lang w:val="ru-RU"/>
        </w:rPr>
        <w:t>Председник општине,</w:t>
      </w:r>
    </w:p>
    <w:p w:rsidR="00C10CDF" w:rsidRDefault="00C10CDF" w:rsidP="00603394">
      <w:pPr>
        <w:pStyle w:val="ListParagraph"/>
        <w:numPr>
          <w:ilvl w:val="0"/>
          <w:numId w:val="12"/>
        </w:numPr>
        <w:rPr>
          <w:lang w:val="ru-RU"/>
        </w:rPr>
      </w:pPr>
      <w:r w:rsidRPr="00CE1235">
        <w:rPr>
          <w:lang w:val="ru-RU"/>
        </w:rPr>
        <w:t>Директор основне школе</w:t>
      </w:r>
      <w:r>
        <w:rPr>
          <w:lang w:val="ru-RU"/>
        </w:rPr>
        <w:t>,</w:t>
      </w:r>
    </w:p>
    <w:p w:rsidR="00C10CDF" w:rsidRDefault="00C10CDF" w:rsidP="00603394">
      <w:pPr>
        <w:pStyle w:val="ListParagraph"/>
        <w:numPr>
          <w:ilvl w:val="0"/>
          <w:numId w:val="12"/>
        </w:numPr>
        <w:rPr>
          <w:lang w:val="ru-RU"/>
        </w:rPr>
      </w:pPr>
      <w:r>
        <w:rPr>
          <w:lang w:val="ru-RU"/>
        </w:rPr>
        <w:t>Директор средње школе,</w:t>
      </w:r>
    </w:p>
    <w:p w:rsidR="00C10CDF" w:rsidRDefault="00C10CDF" w:rsidP="00603394">
      <w:pPr>
        <w:pStyle w:val="ListParagraph"/>
        <w:numPr>
          <w:ilvl w:val="0"/>
          <w:numId w:val="12"/>
        </w:numPr>
        <w:rPr>
          <w:lang w:val="ru-RU"/>
        </w:rPr>
      </w:pPr>
      <w:r>
        <w:rPr>
          <w:lang w:val="ru-RU"/>
        </w:rPr>
        <w:t>Директор Предшколске установе</w:t>
      </w:r>
    </w:p>
    <w:p w:rsidR="00C10CDF" w:rsidRDefault="00C10CDF" w:rsidP="00603394">
      <w:pPr>
        <w:pStyle w:val="ListParagraph"/>
        <w:numPr>
          <w:ilvl w:val="0"/>
          <w:numId w:val="12"/>
        </w:numPr>
        <w:rPr>
          <w:lang w:val="ru-RU"/>
        </w:rPr>
      </w:pPr>
      <w:r>
        <w:rPr>
          <w:lang w:val="ru-RU"/>
        </w:rPr>
        <w:t>Директор Дома здравља,</w:t>
      </w:r>
    </w:p>
    <w:p w:rsidR="00C10CDF" w:rsidRDefault="00C10CDF" w:rsidP="00603394">
      <w:pPr>
        <w:pStyle w:val="ListParagraph"/>
        <w:numPr>
          <w:ilvl w:val="0"/>
          <w:numId w:val="12"/>
        </w:numPr>
        <w:rPr>
          <w:lang w:val="ru-RU"/>
        </w:rPr>
      </w:pPr>
      <w:r>
        <w:rPr>
          <w:lang w:val="ru-RU"/>
        </w:rPr>
        <w:t>Директор филијале Националне службе за запошљавање,</w:t>
      </w:r>
    </w:p>
    <w:p w:rsidR="00C10CDF" w:rsidRDefault="00C10CDF" w:rsidP="00603394">
      <w:pPr>
        <w:pStyle w:val="ListParagraph"/>
        <w:numPr>
          <w:ilvl w:val="0"/>
          <w:numId w:val="12"/>
        </w:numPr>
        <w:rPr>
          <w:lang w:val="ru-RU"/>
        </w:rPr>
      </w:pPr>
      <w:r>
        <w:rPr>
          <w:lang w:val="ru-RU"/>
        </w:rPr>
        <w:t>Директор Центра за социјални рад,</w:t>
      </w:r>
    </w:p>
    <w:p w:rsidR="00C10CDF" w:rsidRDefault="00C10CDF" w:rsidP="00603394">
      <w:pPr>
        <w:pStyle w:val="ListParagraph"/>
        <w:numPr>
          <w:ilvl w:val="0"/>
          <w:numId w:val="12"/>
        </w:numPr>
        <w:rPr>
          <w:lang w:val="ru-RU"/>
        </w:rPr>
      </w:pPr>
      <w:r>
        <w:rPr>
          <w:lang w:val="ru-RU"/>
        </w:rPr>
        <w:t>Директор Културног центра,</w:t>
      </w:r>
    </w:p>
    <w:p w:rsidR="00C10CDF" w:rsidRDefault="00C10CDF" w:rsidP="00603394">
      <w:pPr>
        <w:pStyle w:val="ListParagraph"/>
        <w:numPr>
          <w:ilvl w:val="0"/>
          <w:numId w:val="12"/>
        </w:numPr>
        <w:rPr>
          <w:lang w:val="ru-RU"/>
        </w:rPr>
      </w:pPr>
      <w:r>
        <w:rPr>
          <w:lang w:val="ru-RU"/>
        </w:rPr>
        <w:t>Начелник Полицијске станице,</w:t>
      </w:r>
    </w:p>
    <w:p w:rsidR="00C10CDF" w:rsidRDefault="00C10CDF" w:rsidP="00603394">
      <w:pPr>
        <w:pStyle w:val="ListParagraph"/>
        <w:numPr>
          <w:ilvl w:val="0"/>
          <w:numId w:val="12"/>
        </w:numPr>
        <w:rPr>
          <w:lang w:val="ru-RU"/>
        </w:rPr>
      </w:pPr>
      <w:r>
        <w:rPr>
          <w:lang w:val="ru-RU"/>
        </w:rPr>
        <w:t>Директор ЈКП «Водовод»,</w:t>
      </w:r>
    </w:p>
    <w:p w:rsidR="00C10CDF" w:rsidRPr="00CE1235" w:rsidRDefault="00C10CDF" w:rsidP="00603394">
      <w:pPr>
        <w:pStyle w:val="ListParagraph"/>
        <w:numPr>
          <w:ilvl w:val="0"/>
          <w:numId w:val="12"/>
        </w:numPr>
        <w:rPr>
          <w:lang w:val="ru-RU"/>
        </w:rPr>
      </w:pPr>
      <w:r>
        <w:rPr>
          <w:lang w:val="ru-RU"/>
        </w:rPr>
        <w:t>Координатор за ромска питања</w:t>
      </w:r>
    </w:p>
    <w:p w:rsidR="00C10CDF" w:rsidRPr="00CE1235" w:rsidRDefault="00C10CDF" w:rsidP="001E2131">
      <w:pPr>
        <w:autoSpaceDE w:val="0"/>
        <w:autoSpaceDN w:val="0"/>
        <w:adjustRightInd w:val="0"/>
        <w:spacing w:before="0"/>
        <w:rPr>
          <w:rFonts w:cs="Times New Roman CYR"/>
        </w:rPr>
      </w:pPr>
    </w:p>
    <w:p w:rsidR="00C10CDF" w:rsidRDefault="00C10CDF" w:rsidP="001E2131">
      <w:pPr>
        <w:rPr>
          <w:lang w:val="ru-RU"/>
        </w:rPr>
      </w:pPr>
      <w:r>
        <w:rPr>
          <w:lang w:val="ru-RU"/>
        </w:rPr>
        <w:t>Радну групу (РГ) за израду ЛАП-а за социјално укључивање Рома и Ромкиња чине:</w:t>
      </w:r>
    </w:p>
    <w:p w:rsidR="00C10CDF" w:rsidRDefault="00C10CDF" w:rsidP="00492B2B">
      <w:pPr>
        <w:pStyle w:val="ListParagraph"/>
        <w:numPr>
          <w:ilvl w:val="0"/>
          <w:numId w:val="28"/>
        </w:numPr>
        <w:rPr>
          <w:lang w:val="ru-RU"/>
        </w:rPr>
      </w:pPr>
      <w:r>
        <w:rPr>
          <w:lang w:val="ru-RU"/>
        </w:rPr>
        <w:t>Координатор за ромска питања који је уједно био и координатор израде процеса ЛАП-а</w:t>
      </w:r>
    </w:p>
    <w:p w:rsidR="00C10CDF" w:rsidRDefault="00C10CDF" w:rsidP="00492B2B">
      <w:pPr>
        <w:pStyle w:val="ListParagraph"/>
        <w:numPr>
          <w:ilvl w:val="0"/>
          <w:numId w:val="28"/>
        </w:numPr>
        <w:rPr>
          <w:lang w:val="ru-RU"/>
        </w:rPr>
      </w:pPr>
      <w:r>
        <w:rPr>
          <w:lang w:val="ru-RU"/>
        </w:rPr>
        <w:t>Педагошка асистенткиња</w:t>
      </w:r>
    </w:p>
    <w:p w:rsidR="00C10CDF" w:rsidRDefault="00C10CDF" w:rsidP="00492B2B">
      <w:pPr>
        <w:pStyle w:val="ListParagraph"/>
        <w:numPr>
          <w:ilvl w:val="0"/>
          <w:numId w:val="28"/>
        </w:numPr>
        <w:rPr>
          <w:lang w:val="ru-RU"/>
        </w:rPr>
      </w:pPr>
      <w:r>
        <w:rPr>
          <w:lang w:val="ru-RU"/>
        </w:rPr>
        <w:t>Здравствена медијаторка</w:t>
      </w:r>
    </w:p>
    <w:p w:rsidR="00C10CDF" w:rsidRDefault="00C10CDF" w:rsidP="00492B2B">
      <w:pPr>
        <w:pStyle w:val="ListParagraph"/>
        <w:numPr>
          <w:ilvl w:val="0"/>
          <w:numId w:val="28"/>
        </w:numPr>
        <w:rPr>
          <w:lang w:val="ru-RU"/>
        </w:rPr>
      </w:pPr>
      <w:r>
        <w:rPr>
          <w:lang w:val="ru-RU"/>
        </w:rPr>
        <w:t>Представник Центра за социјални рад</w:t>
      </w:r>
    </w:p>
    <w:p w:rsidR="00C10CDF" w:rsidRDefault="00C10CDF" w:rsidP="00492B2B">
      <w:pPr>
        <w:pStyle w:val="ListParagraph"/>
        <w:numPr>
          <w:ilvl w:val="0"/>
          <w:numId w:val="28"/>
        </w:numPr>
        <w:rPr>
          <w:lang w:val="ru-RU"/>
        </w:rPr>
      </w:pPr>
      <w:r>
        <w:rPr>
          <w:lang w:val="ru-RU"/>
        </w:rPr>
        <w:t>Представник Националне службе за запошљавање</w:t>
      </w:r>
    </w:p>
    <w:p w:rsidR="00C10CDF" w:rsidRDefault="00C10CDF" w:rsidP="00492B2B">
      <w:pPr>
        <w:pStyle w:val="ListParagraph"/>
        <w:numPr>
          <w:ilvl w:val="0"/>
          <w:numId w:val="28"/>
        </w:numPr>
        <w:rPr>
          <w:lang w:val="ru-RU"/>
        </w:rPr>
      </w:pPr>
      <w:r>
        <w:rPr>
          <w:lang w:val="ru-RU"/>
        </w:rPr>
        <w:t>Представник предшколске установе</w:t>
      </w:r>
    </w:p>
    <w:p w:rsidR="00C10CDF" w:rsidRDefault="00C10CDF" w:rsidP="00492B2B">
      <w:pPr>
        <w:pStyle w:val="ListParagraph"/>
        <w:numPr>
          <w:ilvl w:val="0"/>
          <w:numId w:val="28"/>
        </w:numPr>
        <w:rPr>
          <w:lang w:val="ru-RU"/>
        </w:rPr>
      </w:pPr>
      <w:r>
        <w:rPr>
          <w:lang w:val="ru-RU"/>
        </w:rPr>
        <w:t>Представници основних школа</w:t>
      </w:r>
    </w:p>
    <w:p w:rsidR="00C10CDF" w:rsidRDefault="00C10CDF" w:rsidP="00492B2B">
      <w:pPr>
        <w:pStyle w:val="ListParagraph"/>
        <w:numPr>
          <w:ilvl w:val="0"/>
          <w:numId w:val="28"/>
        </w:numPr>
        <w:rPr>
          <w:lang w:val="ru-RU"/>
        </w:rPr>
      </w:pPr>
      <w:r>
        <w:rPr>
          <w:lang w:val="ru-RU"/>
        </w:rPr>
        <w:t>Представници средњих школа</w:t>
      </w:r>
    </w:p>
    <w:p w:rsidR="00C10CDF" w:rsidRDefault="00C10CDF" w:rsidP="00492B2B">
      <w:pPr>
        <w:pStyle w:val="ListParagraph"/>
        <w:numPr>
          <w:ilvl w:val="0"/>
          <w:numId w:val="28"/>
        </w:numPr>
        <w:rPr>
          <w:lang w:val="ru-RU"/>
        </w:rPr>
      </w:pPr>
      <w:r>
        <w:rPr>
          <w:lang w:val="ru-RU"/>
        </w:rPr>
        <w:t>Представници општинске управе</w:t>
      </w:r>
    </w:p>
    <w:p w:rsidR="00C10CDF" w:rsidRDefault="00C10CDF" w:rsidP="00492B2B">
      <w:pPr>
        <w:pStyle w:val="ListParagraph"/>
        <w:numPr>
          <w:ilvl w:val="0"/>
          <w:numId w:val="28"/>
        </w:numPr>
        <w:rPr>
          <w:lang w:val="ru-RU"/>
        </w:rPr>
      </w:pPr>
      <w:r>
        <w:rPr>
          <w:lang w:val="ru-RU"/>
        </w:rPr>
        <w:t>Представник дневног боравка «Пуж»</w:t>
      </w:r>
    </w:p>
    <w:p w:rsidR="00C10CDF" w:rsidRPr="00651590" w:rsidRDefault="00C10CDF" w:rsidP="00492B2B">
      <w:pPr>
        <w:pStyle w:val="ListParagraph"/>
        <w:numPr>
          <w:ilvl w:val="0"/>
          <w:numId w:val="28"/>
        </w:numPr>
        <w:rPr>
          <w:lang w:val="ru-RU"/>
        </w:rPr>
      </w:pPr>
      <w:r>
        <w:rPr>
          <w:lang w:val="ru-RU"/>
        </w:rPr>
        <w:t xml:space="preserve">Представник удружења грађана </w:t>
      </w:r>
      <w:r>
        <w:t>„Амаро Дром“</w:t>
      </w:r>
    </w:p>
    <w:p w:rsidR="00C10CDF" w:rsidRPr="00096E66" w:rsidRDefault="00C10CDF" w:rsidP="001E2131">
      <w:pPr>
        <w:rPr>
          <w:highlight w:val="yellow"/>
          <w:lang w:val="ru-RU"/>
        </w:rPr>
      </w:pPr>
    </w:p>
    <w:p w:rsidR="00C10CDF" w:rsidRPr="008D4984" w:rsidRDefault="00C10CDF" w:rsidP="00797CA3">
      <w:pPr>
        <w:autoSpaceDE w:val="0"/>
        <w:autoSpaceDN w:val="0"/>
        <w:adjustRightInd w:val="0"/>
        <w:spacing w:before="0"/>
        <w:rPr>
          <w:rFonts w:cs="Times New Roman CYR"/>
          <w:lang w:val="ru-RU"/>
        </w:rPr>
      </w:pPr>
      <w:r w:rsidRPr="00797CA3">
        <w:rPr>
          <w:rFonts w:cs="Times New Roman CYR"/>
          <w:lang w:val="ru-RU"/>
        </w:rPr>
        <w:t xml:space="preserve">Током израде овог документа спроведени су следећи кораци: припремљена је ситуациона анализа са </w:t>
      </w:r>
      <w:r w:rsidRPr="00797CA3">
        <w:rPr>
          <w:rFonts w:cs="Times New Roman CYR"/>
          <w:lang/>
        </w:rPr>
        <w:t>SWOT</w:t>
      </w:r>
      <w:r w:rsidRPr="00797CA3">
        <w:rPr>
          <w:rFonts w:cs="Times New Roman CYR"/>
          <w:lang w:val="ru-RU"/>
        </w:rPr>
        <w:t xml:space="preserve"> анализама за пет области: становање, образовање, запошљавање, здравље и социјална заштита, утврђени су општи циљ и посебни циљеви за приоритетне области, идентификоване су мере и активности кој</w:t>
      </w:r>
      <w:r>
        <w:rPr>
          <w:rFonts w:cs="Times New Roman CYR"/>
          <w:lang w:val="ru-RU"/>
        </w:rPr>
        <w:t>е</w:t>
      </w:r>
      <w:r w:rsidRPr="00797CA3">
        <w:rPr>
          <w:rFonts w:cs="Times New Roman CYR"/>
          <w:lang w:val="ru-RU"/>
        </w:rPr>
        <w:t xml:space="preserve"> доприносе остварењу утврђених циљева, а такође, за сваку од активности утврђени су и носилац и партнери, временски оквир, потребна финансијска средства по изворима, циљ,  индикатори са базним и циљним вредностима и извор верификације.</w:t>
      </w:r>
    </w:p>
    <w:p w:rsidR="00C10CDF" w:rsidRPr="008D4984" w:rsidRDefault="00C10CDF" w:rsidP="00797CA3">
      <w:pPr>
        <w:autoSpaceDE w:val="0"/>
        <w:autoSpaceDN w:val="0"/>
        <w:adjustRightInd w:val="0"/>
        <w:spacing w:before="0"/>
        <w:ind w:firstLine="720"/>
        <w:rPr>
          <w:rFonts w:cs="Times New Roman"/>
          <w:lang w:val="ru-RU"/>
        </w:rPr>
      </w:pPr>
    </w:p>
    <w:p w:rsidR="00C10CDF" w:rsidRPr="008D4984" w:rsidRDefault="00C10CDF" w:rsidP="00797CA3">
      <w:pPr>
        <w:autoSpaceDE w:val="0"/>
        <w:autoSpaceDN w:val="0"/>
        <w:adjustRightInd w:val="0"/>
        <w:spacing w:before="0"/>
        <w:rPr>
          <w:rFonts w:cs="Times New Roman CYR"/>
          <w:lang w:val="ru-RU"/>
        </w:rPr>
      </w:pPr>
      <w:r w:rsidRPr="00797CA3">
        <w:rPr>
          <w:rFonts w:cs="Times New Roman CYR"/>
          <w:lang w:val="ru-RU"/>
        </w:rPr>
        <w:t>Одржани су следећи састанци, радионице и догађаји:</w:t>
      </w:r>
    </w:p>
    <w:p w:rsidR="00C10CDF" w:rsidRPr="00797CA3" w:rsidRDefault="00C10CDF" w:rsidP="00603394">
      <w:pPr>
        <w:pStyle w:val="ListParagraph"/>
        <w:numPr>
          <w:ilvl w:val="0"/>
          <w:numId w:val="13"/>
        </w:numPr>
        <w:rPr>
          <w:lang w:val="ru-RU"/>
        </w:rPr>
      </w:pPr>
      <w:r w:rsidRPr="00797CA3">
        <w:rPr>
          <w:rFonts w:cs="Times New Roman CYR"/>
          <w:lang w:val="ru-RU"/>
        </w:rPr>
        <w:t>У</w:t>
      </w:r>
      <w:r w:rsidRPr="00797CA3">
        <w:rPr>
          <w:lang w:val="ru-RU"/>
        </w:rPr>
        <w:t xml:space="preserve">водна једнодневна радионица – одржана је </w:t>
      </w:r>
      <w:r>
        <w:rPr>
          <w:lang w:val="ru-RU"/>
        </w:rPr>
        <w:t>22</w:t>
      </w:r>
      <w:r w:rsidRPr="00797CA3">
        <w:rPr>
          <w:lang w:val="ru-RU"/>
        </w:rPr>
        <w:t>.10.2018. године на којој је присуствовало 1</w:t>
      </w:r>
      <w:r>
        <w:rPr>
          <w:lang w:val="ru-RU"/>
        </w:rPr>
        <w:t>3</w:t>
      </w:r>
      <w:r w:rsidRPr="00797CA3">
        <w:rPr>
          <w:lang w:val="ru-RU"/>
        </w:rPr>
        <w:t xml:space="preserve"> учесника (чланова ЛКТ и РТ) – током које је усаглашена методологија за израду ЛАП-а и договорен временски оквир и план активности;</w:t>
      </w:r>
    </w:p>
    <w:p w:rsidR="00C10CDF" w:rsidRDefault="00C10CDF" w:rsidP="00603394">
      <w:pPr>
        <w:pStyle w:val="ListParagraph"/>
        <w:numPr>
          <w:ilvl w:val="0"/>
          <w:numId w:val="13"/>
        </w:numPr>
        <w:rPr>
          <w:lang w:val="ru-RU"/>
        </w:rPr>
      </w:pPr>
      <w:r w:rsidRPr="00797CA3">
        <w:rPr>
          <w:lang w:val="ru-RU"/>
        </w:rPr>
        <w:t xml:space="preserve">Дводневна радионица за развој ситуационе анализе са SWOT анализом, која је одржана </w:t>
      </w:r>
      <w:r>
        <w:rPr>
          <w:lang w:val="ru-RU"/>
        </w:rPr>
        <w:t>13</w:t>
      </w:r>
      <w:r w:rsidRPr="00797CA3">
        <w:rPr>
          <w:lang w:val="ru-RU"/>
        </w:rPr>
        <w:t xml:space="preserve">. и </w:t>
      </w:r>
      <w:r>
        <w:rPr>
          <w:lang w:val="ru-RU"/>
        </w:rPr>
        <w:t>14</w:t>
      </w:r>
      <w:r w:rsidRPr="00797CA3">
        <w:rPr>
          <w:lang w:val="ru-RU"/>
        </w:rPr>
        <w:t>. 1</w:t>
      </w:r>
      <w:r>
        <w:rPr>
          <w:lang w:val="ru-RU"/>
        </w:rPr>
        <w:t>1</w:t>
      </w:r>
      <w:r w:rsidRPr="00797CA3">
        <w:rPr>
          <w:lang w:val="ru-RU"/>
        </w:rPr>
        <w:t>. 2018. године и на кој</w:t>
      </w:r>
      <w:r>
        <w:rPr>
          <w:lang w:val="ru-RU"/>
        </w:rPr>
        <w:t>ој је присуствовало 18 учесника.</w:t>
      </w:r>
      <w:r w:rsidRPr="00797CA3">
        <w:rPr>
          <w:lang w:val="ru-RU"/>
        </w:rPr>
        <w:t xml:space="preserve"> На овој радионици урађене су SWOT анализе за пет области: становање, образовање, запошљавање, здравље и социјална заштита. Идентификоване су приоритетне области за </w:t>
      </w:r>
      <w:r>
        <w:rPr>
          <w:lang w:val="ru-RU"/>
        </w:rPr>
        <w:t>општину Смедеревска Паланка</w:t>
      </w:r>
      <w:r w:rsidRPr="00797CA3">
        <w:rPr>
          <w:lang w:val="ru-RU"/>
        </w:rPr>
        <w:t xml:space="preserve"> и приоритети за сваку од области; </w:t>
      </w:r>
    </w:p>
    <w:p w:rsidR="00C10CDF" w:rsidRPr="00797CA3" w:rsidRDefault="00C10CDF" w:rsidP="00603394">
      <w:pPr>
        <w:pStyle w:val="ListParagraph"/>
        <w:numPr>
          <w:ilvl w:val="0"/>
          <w:numId w:val="13"/>
        </w:numPr>
        <w:rPr>
          <w:lang w:val="ru-RU"/>
        </w:rPr>
      </w:pPr>
      <w:r>
        <w:t xml:space="preserve">Консултације - фокус група са представницима ромске заједнице одржана је 14. 11. 2018. уз присуство 10 представника ромске заједнице из 4 насеља у којима живе Роми. Током консултација су идентификовани проблеми ромске заједнице у Смедеревској Паланци који су узети у обзир приликом дефинисања проблема и потенцијалних решења. </w:t>
      </w:r>
    </w:p>
    <w:p w:rsidR="00C10CDF" w:rsidRDefault="00C10CDF" w:rsidP="00603394">
      <w:pPr>
        <w:pStyle w:val="ListParagraph"/>
        <w:numPr>
          <w:ilvl w:val="0"/>
          <w:numId w:val="13"/>
        </w:numPr>
        <w:rPr>
          <w:lang w:val="ru-RU"/>
        </w:rPr>
      </w:pPr>
      <w:r w:rsidRPr="004C3FD5">
        <w:rPr>
          <w:lang w:val="ru-RU"/>
        </w:rPr>
        <w:t>Једнодневна радионица за дефинисање општег циља, посебних циљева и мера – одржана је 12.12.2018. године, на њој је присуствовало 16 учесника.</w:t>
      </w:r>
    </w:p>
    <w:p w:rsidR="00C10CDF" w:rsidRPr="00797CA3" w:rsidRDefault="00C10CDF" w:rsidP="00603394">
      <w:pPr>
        <w:pStyle w:val="ListParagraph"/>
        <w:numPr>
          <w:ilvl w:val="0"/>
          <w:numId w:val="13"/>
        </w:numPr>
        <w:rPr>
          <w:lang w:val="ru-RU"/>
        </w:rPr>
      </w:pPr>
      <w:r w:rsidRPr="00797CA3">
        <w:rPr>
          <w:lang w:val="ru-RU"/>
        </w:rPr>
        <w:t>Дводневна радионица за израду предлога нацрта ЛАП-а одржана је 26. и 27. 1</w:t>
      </w:r>
      <w:r>
        <w:rPr>
          <w:lang w:val="ru-RU"/>
        </w:rPr>
        <w:t>2</w:t>
      </w:r>
      <w:r w:rsidRPr="00797CA3">
        <w:rPr>
          <w:lang w:val="ru-RU"/>
        </w:rPr>
        <w:t>. 2018. године и на њој је учествовало 1</w:t>
      </w:r>
      <w:r>
        <w:rPr>
          <w:lang w:val="ru-RU"/>
        </w:rPr>
        <w:t>1</w:t>
      </w:r>
      <w:r w:rsidRPr="00797CA3">
        <w:rPr>
          <w:lang w:val="ru-RU"/>
        </w:rPr>
        <w:t xml:space="preserve">  учесника. На овој радионици идентификовани су пројекти и активности за дефинисане мере, а који доприносе остварењу утврђених циљева. За сваку активност/пројекат утврђени су: носилац и партнери, временски оквир, потребна финансијска средства по изворима финансирања, циљ пројекта/активности, индикатори са базним и циљним вредностима и извор верификације;</w:t>
      </w:r>
    </w:p>
    <w:p w:rsidR="00C10CDF" w:rsidRPr="00797CA3" w:rsidRDefault="00C10CDF" w:rsidP="00603394">
      <w:pPr>
        <w:pStyle w:val="ListParagraph"/>
        <w:numPr>
          <w:ilvl w:val="0"/>
          <w:numId w:val="13"/>
        </w:numPr>
        <w:rPr>
          <w:lang w:val="ru-RU"/>
        </w:rPr>
      </w:pPr>
      <w:r w:rsidRPr="00797CA3">
        <w:rPr>
          <w:lang w:val="ru-RU"/>
        </w:rPr>
        <w:t xml:space="preserve">Консултације </w:t>
      </w:r>
      <w:r>
        <w:rPr>
          <w:lang w:val="ru-RU"/>
        </w:rPr>
        <w:t>- фокус група са представницима ромске заједнице</w:t>
      </w:r>
      <w:r w:rsidRPr="00797CA3">
        <w:rPr>
          <w:lang w:val="ru-RU"/>
        </w:rPr>
        <w:t xml:space="preserve"> одржане су </w:t>
      </w:r>
      <w:r>
        <w:rPr>
          <w:lang w:val="ru-RU"/>
        </w:rPr>
        <w:t>15</w:t>
      </w:r>
      <w:r w:rsidRPr="00797CA3">
        <w:rPr>
          <w:lang w:val="ru-RU"/>
        </w:rPr>
        <w:t>.0</w:t>
      </w:r>
      <w:r>
        <w:rPr>
          <w:lang w:val="ru-RU"/>
        </w:rPr>
        <w:t>1</w:t>
      </w:r>
      <w:r w:rsidRPr="00797CA3">
        <w:rPr>
          <w:lang w:val="ru-RU"/>
        </w:rPr>
        <w:t>.201</w:t>
      </w:r>
      <w:r>
        <w:rPr>
          <w:lang w:val="ru-RU"/>
        </w:rPr>
        <w:t>9</w:t>
      </w:r>
      <w:r w:rsidRPr="00797CA3">
        <w:rPr>
          <w:lang w:val="ru-RU"/>
        </w:rPr>
        <w:t xml:space="preserve">. године, </w:t>
      </w:r>
      <w:r>
        <w:rPr>
          <w:lang w:val="ru-RU"/>
        </w:rPr>
        <w:t>н</w:t>
      </w:r>
      <w:r w:rsidRPr="00797CA3">
        <w:rPr>
          <w:lang w:val="ru-RU"/>
        </w:rPr>
        <w:t>а којима је присуствовало 1</w:t>
      </w:r>
      <w:r>
        <w:rPr>
          <w:lang w:val="ru-RU"/>
        </w:rPr>
        <w:t>5</w:t>
      </w:r>
      <w:r w:rsidRPr="00797CA3">
        <w:rPr>
          <w:lang w:val="ru-RU"/>
        </w:rPr>
        <w:t xml:space="preserve">  учесника</w:t>
      </w:r>
      <w:r>
        <w:rPr>
          <w:lang w:val="ru-RU"/>
        </w:rPr>
        <w:t xml:space="preserve"> </w:t>
      </w:r>
      <w:r w:rsidRPr="008F3CE9">
        <w:t>из 4 ромска насеља</w:t>
      </w:r>
      <w:r w:rsidRPr="00797CA3">
        <w:rPr>
          <w:lang w:val="ru-RU"/>
        </w:rPr>
        <w:t xml:space="preserve">; Током ових консултација </w:t>
      </w:r>
      <w:r>
        <w:rPr>
          <w:lang w:val="ru-RU"/>
        </w:rPr>
        <w:t xml:space="preserve">презентовани су </w:t>
      </w:r>
      <w:r w:rsidRPr="00797CA3">
        <w:rPr>
          <w:lang w:val="ru-RU"/>
        </w:rPr>
        <w:t xml:space="preserve">идентификовани пројекти и активности који су део дефинисаних мера, </w:t>
      </w:r>
      <w:r>
        <w:rPr>
          <w:lang w:val="ru-RU"/>
        </w:rPr>
        <w:t xml:space="preserve">након чега су се учесници сагласили да </w:t>
      </w:r>
      <w:r w:rsidRPr="008F3CE9">
        <w:t>је предложени нацрт у</w:t>
      </w:r>
      <w:r>
        <w:t xml:space="preserve"> значајној мери у</w:t>
      </w:r>
      <w:r w:rsidRPr="008F3CE9">
        <w:t xml:space="preserve"> сагласности са оним што су представници ромске заједнице у првој фокус групи предложили</w:t>
      </w:r>
      <w:r w:rsidRPr="00797CA3">
        <w:rPr>
          <w:lang w:val="ru-RU"/>
        </w:rPr>
        <w:t>;</w:t>
      </w:r>
    </w:p>
    <w:p w:rsidR="00C10CDF" w:rsidRPr="008F0E36" w:rsidRDefault="00C10CDF" w:rsidP="00603394">
      <w:pPr>
        <w:pStyle w:val="ListParagraph"/>
        <w:numPr>
          <w:ilvl w:val="0"/>
          <w:numId w:val="13"/>
        </w:numPr>
        <w:rPr>
          <w:highlight w:val="yellow"/>
          <w:lang w:val="ru-RU"/>
        </w:rPr>
      </w:pPr>
      <w:r w:rsidRPr="008F0E36">
        <w:rPr>
          <w:highlight w:val="yellow"/>
          <w:lang w:val="ru-RU"/>
        </w:rPr>
        <w:t xml:space="preserve">Јавна расправа (презентација ЛАП-а) – одржана је ........... и на њој је било присутно ..... учесника. </w:t>
      </w:r>
    </w:p>
    <w:p w:rsidR="00C10CDF" w:rsidRDefault="00C10CDF" w:rsidP="00797CA3">
      <w:pPr>
        <w:autoSpaceDE w:val="0"/>
        <w:autoSpaceDN w:val="0"/>
        <w:adjustRightInd w:val="0"/>
        <w:spacing w:before="0"/>
        <w:rPr>
          <w:rFonts w:cs="Times New Roman CYR"/>
        </w:rPr>
      </w:pPr>
    </w:p>
    <w:p w:rsidR="00C10CDF" w:rsidRPr="008D4984" w:rsidRDefault="00C10CDF" w:rsidP="008F0E36">
      <w:pPr>
        <w:autoSpaceDE w:val="0"/>
        <w:autoSpaceDN w:val="0"/>
        <w:adjustRightInd w:val="0"/>
        <w:spacing w:before="0"/>
        <w:rPr>
          <w:rFonts w:cs="Times New Roman CYR"/>
          <w:lang w:val="ru-RU"/>
        </w:rPr>
      </w:pPr>
      <w:r w:rsidRPr="00797CA3">
        <w:rPr>
          <w:rFonts w:cs="Times New Roman CYR"/>
          <w:lang w:val="ru-RU"/>
        </w:rPr>
        <w:t>Процес израде ЛАП-а подразумевао је тзв. “партиципативни приступ”. У изради ЛАП учествовали су представници јавног и цивилног сектора, међу којима и: представни</w:t>
      </w:r>
      <w:r>
        <w:rPr>
          <w:rFonts w:cs="Times New Roman CYR"/>
          <w:lang w:val="ru-RU"/>
        </w:rPr>
        <w:t>ци ромских удружења, здравствена медијаторка, педагошки асистент</w:t>
      </w:r>
      <w:r w:rsidRPr="00797CA3">
        <w:rPr>
          <w:rFonts w:cs="Times New Roman CYR"/>
          <w:lang w:val="ru-RU"/>
        </w:rPr>
        <w:t xml:space="preserve">, координатор за ромска питања, као и други представници ромске заједнице, односно представнци појединих подстандардних насеља у којима живе Роми.  </w:t>
      </w:r>
    </w:p>
    <w:p w:rsidR="00C10CDF" w:rsidRPr="008D4984" w:rsidRDefault="00C10CDF" w:rsidP="00797CA3">
      <w:pPr>
        <w:autoSpaceDE w:val="0"/>
        <w:autoSpaceDN w:val="0"/>
        <w:adjustRightInd w:val="0"/>
        <w:spacing w:before="0"/>
        <w:ind w:firstLine="360"/>
        <w:rPr>
          <w:rFonts w:cs="Times New Roman"/>
          <w:lang w:val="ru-RU"/>
        </w:rPr>
      </w:pPr>
    </w:p>
    <w:p w:rsidR="00C10CDF" w:rsidRPr="008D4984" w:rsidRDefault="00C10CDF" w:rsidP="008F0E36">
      <w:pPr>
        <w:autoSpaceDE w:val="0"/>
        <w:autoSpaceDN w:val="0"/>
        <w:adjustRightInd w:val="0"/>
        <w:spacing w:before="0"/>
        <w:rPr>
          <w:rFonts w:cs="Times New Roman CYR"/>
          <w:lang w:val="ru-RU"/>
        </w:rPr>
      </w:pPr>
      <w:r w:rsidRPr="00797CA3">
        <w:rPr>
          <w:rFonts w:cs="Times New Roman CYR"/>
          <w:lang w:val="ru-RU"/>
        </w:rPr>
        <w:t>Локални акциони план за социјално укључив</w:t>
      </w:r>
      <w:r>
        <w:rPr>
          <w:rFonts w:cs="Times New Roman CYR"/>
          <w:lang w:val="ru-RU"/>
        </w:rPr>
        <w:t xml:space="preserve">ање Рома и Ромкиња у </w:t>
      </w:r>
      <w:r>
        <w:rPr>
          <w:rFonts w:cs="Times New Roman CYR"/>
        </w:rPr>
        <w:t>општини Смедеревска Паланка</w:t>
      </w:r>
      <w:r w:rsidRPr="00797CA3">
        <w:rPr>
          <w:rFonts w:cs="Times New Roman CYR"/>
          <w:lang w:val="ru-RU"/>
        </w:rPr>
        <w:t xml:space="preserve"> за период 2019</w:t>
      </w:r>
      <w:r>
        <w:rPr>
          <w:rFonts w:cs="Times New Roman CYR"/>
          <w:lang w:val="ru-RU"/>
        </w:rPr>
        <w:t>.</w:t>
      </w:r>
      <w:r w:rsidRPr="00797CA3">
        <w:rPr>
          <w:rFonts w:cs="Times New Roman CYR"/>
          <w:lang w:val="ru-RU"/>
        </w:rPr>
        <w:t>-2021. године усвојен је од ст</w:t>
      </w:r>
      <w:r>
        <w:rPr>
          <w:rFonts w:cs="Times New Roman CYR"/>
          <w:lang w:val="ru-RU"/>
        </w:rPr>
        <w:t xml:space="preserve">ране Скупштине </w:t>
      </w:r>
      <w:r>
        <w:rPr>
          <w:rFonts w:cs="Times New Roman CYR"/>
        </w:rPr>
        <w:t>општине Смедеревска Паланка</w:t>
      </w:r>
      <w:r w:rsidRPr="00797CA3">
        <w:rPr>
          <w:rFonts w:cs="Times New Roman CYR"/>
          <w:lang w:val="ru-RU"/>
        </w:rPr>
        <w:t xml:space="preserve"> </w:t>
      </w:r>
      <w:r w:rsidRPr="00797CA3">
        <w:rPr>
          <w:rFonts w:cs="Times New Roman CYR"/>
          <w:highlight w:val="yellow"/>
          <w:lang w:val="ru-RU"/>
        </w:rPr>
        <w:t>.............</w:t>
      </w:r>
    </w:p>
    <w:p w:rsidR="00C10CDF" w:rsidRPr="00797CA3" w:rsidRDefault="00C10CDF" w:rsidP="0084770B">
      <w:pPr>
        <w:rPr>
          <w:lang w:val="ru-RU"/>
        </w:rPr>
      </w:pPr>
    </w:p>
    <w:p w:rsidR="00C10CDF" w:rsidRDefault="00C10CDF" w:rsidP="0084770B"/>
    <w:p w:rsidR="00C10CDF" w:rsidRDefault="00C10CDF">
      <w:pPr>
        <w:spacing w:before="0" w:after="200" w:line="276" w:lineRule="auto"/>
        <w:jc w:val="left"/>
        <w:rPr>
          <w:rFonts w:ascii="Cambria" w:hAnsi="Cambria" w:cs="Times New Roman"/>
          <w:b/>
          <w:bCs/>
          <w:color w:val="365F91"/>
          <w:sz w:val="28"/>
          <w:szCs w:val="28"/>
        </w:rPr>
      </w:pPr>
      <w:r>
        <w:br w:type="page"/>
      </w:r>
    </w:p>
    <w:p w:rsidR="00C10CDF" w:rsidRDefault="00C10CDF" w:rsidP="005D15C9">
      <w:pPr>
        <w:pStyle w:val="Heading1"/>
      </w:pPr>
      <w:bookmarkStart w:id="3" w:name="_Toc6941713"/>
      <w:r w:rsidRPr="00BE2D20">
        <w:t>С</w:t>
      </w:r>
      <w:r>
        <w:t>ТРАТЕШКИ И ИНСТИТУЦИОНАЛНИ ОКВИР НА ЛОКАЛНОМ НИВОУ</w:t>
      </w:r>
      <w:bookmarkEnd w:id="3"/>
    </w:p>
    <w:p w:rsidR="00C10CDF" w:rsidRDefault="00C10CDF" w:rsidP="003824AD">
      <w:pPr>
        <w:autoSpaceDE w:val="0"/>
        <w:autoSpaceDN w:val="0"/>
        <w:adjustRightInd w:val="0"/>
        <w:spacing w:before="0"/>
        <w:rPr>
          <w:rFonts w:cs="Times New Roman CYR"/>
          <w:lang w:val="ru-RU"/>
        </w:rPr>
      </w:pPr>
    </w:p>
    <w:p w:rsidR="00C10CDF" w:rsidRPr="003824AD" w:rsidRDefault="00C10CDF" w:rsidP="004E0939">
      <w:pPr>
        <w:autoSpaceDE w:val="0"/>
        <w:autoSpaceDN w:val="0"/>
        <w:adjustRightInd w:val="0"/>
        <w:rPr>
          <w:rFonts w:cs="Times New Roman CYR"/>
          <w:lang w:val="ru-RU"/>
        </w:rPr>
      </w:pPr>
      <w:r w:rsidRPr="003824AD">
        <w:rPr>
          <w:rFonts w:cs="Times New Roman CYR"/>
          <w:lang w:val="ru-RU"/>
        </w:rPr>
        <w:t>Влада Републике Србије је на седници одржаној 3. марта 2016. године усвојила Стратегију за социјално укључивање Рома и Ромкиња у Републици Србији за период од 2016. до 2025. године (“Службени гласник РС”, бр. 26/2016). Овај документ је настао из потребе да се на један системски и свеобухватан начин питања социјалног укључивања Рома и Ромкиња унапреде, како на националном, тако и на локалном нивоу, уз коришћење искустава у спровођењу претходне Стратегије за унапређивање положаја Рома у Републици Србији (2009-2015.година) и полазних основа за израду нове стратегије.</w:t>
      </w:r>
      <w:r>
        <w:rPr>
          <w:rFonts w:cs="Times New Roman CYR"/>
          <w:lang w:val="ru-RU"/>
        </w:rPr>
        <w:t xml:space="preserve"> </w:t>
      </w:r>
      <w:r w:rsidRPr="003824AD">
        <w:rPr>
          <w:rFonts w:cs="Times New Roman CYR"/>
          <w:lang w:val="ru-RU"/>
        </w:rPr>
        <w:t>Институционални ресурси за припрему и спровођење Стратегије су Савет за унапређење положаја Рома и спровођење Декаде укључивања Рома, Канцеларија за људска и мањинска права,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и потпредседница Владе Републике Србије и министарка грађевинарства, саобраћаја и инфраструктуре</w:t>
      </w:r>
      <w:r>
        <w:rPr>
          <w:rFonts w:cs="Times New Roman CYR"/>
          <w:lang w:val="ru-RU"/>
        </w:rPr>
        <w:t>,</w:t>
      </w:r>
      <w:r w:rsidRPr="003824AD">
        <w:rPr>
          <w:rFonts w:cs="Times New Roman CYR"/>
          <w:lang w:val="ru-RU"/>
        </w:rPr>
        <w:t xml:space="preserve"> која у име Владе координира рад државних органа, као и органа јединица локалних самоуправа и јавних предузећа у вези са унапређењем положаја Рома и Ромкиња</w:t>
      </w:r>
      <w:r w:rsidRPr="004E0939">
        <w:rPr>
          <w:rFonts w:cs="Times New Roman CYR"/>
          <w:vertAlign w:val="superscript"/>
          <w:lang w:val="ru-RU"/>
        </w:rPr>
        <w:footnoteReference w:id="1"/>
      </w:r>
      <w:r w:rsidRPr="003824AD">
        <w:rPr>
          <w:rFonts w:cs="Times New Roman CYR"/>
          <w:lang w:val="ru-RU"/>
        </w:rPr>
        <w:t>.Роми су једна од најугроженијих друштвених група, те је циљ Владе Србије да, кроз удружени напор целог друштва, унапреди њихов положај како би се смањиле неједнакости које постоје између Рома и Ромкиња и остатка становништва.</w:t>
      </w:r>
      <w:r w:rsidRPr="00FE2D33">
        <w:rPr>
          <w:rFonts w:cs="Times New Roman CYR"/>
          <w:lang w:val="ru-RU"/>
        </w:rPr>
        <w:t xml:space="preserve"> </w:t>
      </w:r>
      <w:r>
        <w:rPr>
          <w:rFonts w:cs="Times New Roman CYR"/>
          <w:lang w:val="ru-RU"/>
        </w:rPr>
        <w:t xml:space="preserve">У посебно тешком положају налазе се Ромкиње, које су двоструко дискриминисане, као Ромкиње од стране друштва у коме живе, али и као жене у оквиру саме ромске заједнице. Просечан животни век Ромкиња у Србији износи 48 година (око 25 година краћи од просека опште женске популације у Србији) услед </w:t>
      </w:r>
      <w:r>
        <w:rPr>
          <w:sz w:val="23"/>
          <w:szCs w:val="23"/>
        </w:rPr>
        <w:t xml:space="preserve">непросвећености, недостатка новца, ране удаје и тешких животних услова. Рана удаја и рађање деце, као један од најозбиљнијих видова кршења репродуктивних права доводе и до прекида школовања. </w:t>
      </w:r>
      <w:r>
        <w:rPr>
          <w:rFonts w:cs="Times New Roman CYR"/>
          <w:lang w:val="ru-RU"/>
        </w:rPr>
        <w:t xml:space="preserve">Од укупног броја неписмених у оквиру ромске популације, 75% су жене, а само 3% Ромкиња има високо образовање, што доводи до тога и да се тешко запошљавају.  </w:t>
      </w:r>
      <w:r>
        <w:rPr>
          <w:sz w:val="23"/>
          <w:szCs w:val="23"/>
        </w:rPr>
        <w:t>Ромкиње су често жртве насиља у породици и партнерским односима, као и трговине људима</w:t>
      </w:r>
      <w:r>
        <w:rPr>
          <w:rStyle w:val="FootnoteReference"/>
          <w:rFonts w:cs="Calibri"/>
          <w:sz w:val="23"/>
          <w:szCs w:val="23"/>
        </w:rPr>
        <w:footnoteReference w:id="2"/>
      </w:r>
      <w:r>
        <w:rPr>
          <w:sz w:val="23"/>
          <w:szCs w:val="23"/>
        </w:rPr>
        <w:t xml:space="preserve">. </w:t>
      </w:r>
      <w:r w:rsidRPr="003824AD">
        <w:rPr>
          <w:rFonts w:cs="Times New Roman CYR"/>
          <w:lang w:val="ru-RU"/>
        </w:rPr>
        <w:t>Стратегија је стратеш</w:t>
      </w:r>
      <w:r>
        <w:rPr>
          <w:rFonts w:cs="Times New Roman CYR"/>
          <w:lang w:val="ru-RU"/>
        </w:rPr>
        <w:t>ки</w:t>
      </w:r>
      <w:r w:rsidRPr="003824AD">
        <w:rPr>
          <w:rFonts w:cs="Times New Roman CYR"/>
          <w:lang w:val="ru-RU"/>
        </w:rPr>
        <w:t xml:space="preserve"> документ који ће за период од девет година интензивирати рад институција на националном и локалном нивоу за питања социјалног укључивања Рома и Ромкиња и сузбијање њихове дискриминације, односно за стварање услова за пун приступ остваривању људских права особа ромске националности. Стратегија покрива пет приоритетних области: образовање, становање, запошљавање, здравље и социјалну заштиту. </w:t>
      </w:r>
    </w:p>
    <w:p w:rsidR="00C10CDF" w:rsidRPr="008D4984" w:rsidRDefault="00C10CDF" w:rsidP="531F114E">
      <w:pPr>
        <w:rPr>
          <w:bCs/>
        </w:rPr>
      </w:pPr>
      <w:r w:rsidRPr="00700BBC">
        <w:rPr>
          <w:lang w:val="ru-RU"/>
        </w:rPr>
        <w:t>Србија се на путу европск</w:t>
      </w:r>
      <w:r>
        <w:rPr>
          <w:lang w:val="ru-RU"/>
        </w:rPr>
        <w:t>их</w:t>
      </w:r>
      <w:r w:rsidRPr="00700BBC">
        <w:rPr>
          <w:lang w:val="ru-RU"/>
        </w:rPr>
        <w:t xml:space="preserve"> интеграциј</w:t>
      </w:r>
      <w:r>
        <w:rPr>
          <w:lang w:val="ru-RU"/>
        </w:rPr>
        <w:t>а</w:t>
      </w:r>
      <w:r w:rsidRPr="00700BBC">
        <w:rPr>
          <w:lang w:val="ru-RU"/>
        </w:rPr>
        <w:t xml:space="preserve"> придружила земљама чланицама када је реч о социјалном укључивању Рома и Ромкиња, будући да је као основу за израду овог документа користила Оквир за националне стратегије за интеграцију Рома који је Европска комисија, за</w:t>
      </w:r>
      <w:r w:rsidRPr="00C062FD">
        <w:rPr>
          <w:lang w:val="ru-RU"/>
        </w:rPr>
        <w:t>једно са Европским парламентом прописала за</w:t>
      </w:r>
      <w:r w:rsidRPr="00C062FD">
        <w:t xml:space="preserve"> </w:t>
      </w:r>
      <w:r w:rsidRPr="00C062FD">
        <w:rPr>
          <w:lang w:val="ru-RU"/>
        </w:rPr>
        <w:t>земље чланице, што осигурава наставак сарадње и наставак подршке ЕУ Србији за унапређење положаја Рома и Ромкиња.</w:t>
      </w:r>
      <w:r w:rsidRPr="00876DCA">
        <w:rPr>
          <w:lang w:val="ru-RU"/>
        </w:rPr>
        <w:t xml:space="preserve"> </w:t>
      </w:r>
      <w:r w:rsidRPr="008D4984">
        <w:rPr>
          <w:bCs/>
        </w:rPr>
        <w:tab/>
      </w:r>
      <w:r w:rsidRPr="00700BBC">
        <w:rPr>
          <w:i/>
          <w:iCs/>
        </w:rPr>
        <w:t>Стратегија</w:t>
      </w:r>
      <w:r w:rsidRPr="00700BBC">
        <w:t xml:space="preserve"> је заснована на постојећим стратешким, правним и институционалним ресурсима – стратеги</w:t>
      </w:r>
      <w:r w:rsidRPr="00C062FD">
        <w:t>јама и прописима којима су уређена поједина питања унапређења положаја Рома и Ромкиња, али и на опредељењу државе да развија програме унапређења положаја Рома и Ромкиња исказаним Оперативним закључцима са семинара „Социјално укључивање Рома и Ромкиња у Републици Србији” (за период 2015−2017. године)</w:t>
      </w:r>
      <w:r w:rsidRPr="00700BBC">
        <w:rPr>
          <w:vertAlign w:val="superscript"/>
        </w:rPr>
        <w:footnoteReference w:id="3"/>
      </w:r>
      <w:r w:rsidRPr="00700BBC">
        <w:t xml:space="preserve"> и Нацрту акционог плана за поглавље 23</w:t>
      </w:r>
      <w:r w:rsidRPr="00700BBC">
        <w:rPr>
          <w:vertAlign w:val="superscript"/>
        </w:rPr>
        <w:footnoteReference w:id="4"/>
      </w:r>
      <w:r w:rsidRPr="00700BBC">
        <w:t>.</w:t>
      </w:r>
      <w:r w:rsidRPr="00700BBC">
        <w:rPr>
          <w:lang w:val="ru-RU"/>
        </w:rPr>
        <w:t xml:space="preserve"> </w:t>
      </w:r>
    </w:p>
    <w:p w:rsidR="00C10CDF" w:rsidRDefault="00C10CDF" w:rsidP="004E0939">
      <w:r w:rsidRPr="008D4984">
        <w:rPr>
          <w:bCs/>
          <w:lang w:val="ru-RU"/>
        </w:rPr>
        <w:t>Оперативни закључци са</w:t>
      </w:r>
      <w:r w:rsidRPr="008D4984">
        <w:rPr>
          <w:bCs/>
        </w:rPr>
        <w:t xml:space="preserve"> четвртог</w:t>
      </w:r>
      <w:r w:rsidRPr="008D4984">
        <w:rPr>
          <w:bCs/>
          <w:lang w:val="ru-RU"/>
        </w:rPr>
        <w:t xml:space="preserve"> семинара „Социјална укљученост Рома и Ромкиња у Републици Србији 2017. године"</w:t>
      </w:r>
      <w:r w:rsidRPr="008D4984">
        <w:rPr>
          <w:bCs/>
        </w:rPr>
        <w:t xml:space="preserve"> истичу значај </w:t>
      </w:r>
      <w:r w:rsidRPr="008D4984">
        <w:t>координисаног рада државних органа, укључујући рад локалних самоуправа и јавних предузећа у вези са побољшањем ситуације Рома и њиховим пуним учешћем у друштвеном, економском, култ</w:t>
      </w:r>
      <w:r>
        <w:t>урном и политичком животу. Навод</w:t>
      </w:r>
      <w:r w:rsidRPr="008D4984">
        <w:t>и се да у наредном периоду, акценат мора бити на квалитативном спровођењу планираних стратешких мера и активности, уз учешће представника ромских организација цивилног друштва, укључујући Национални савет ромске националне мањине са посебним фокусом на локални ниво.</w:t>
      </w:r>
      <w:r w:rsidRPr="008D4984">
        <w:rPr>
          <w:vertAlign w:val="superscript"/>
        </w:rPr>
        <w:footnoteReference w:id="5"/>
      </w:r>
    </w:p>
    <w:p w:rsidR="00C10CDF" w:rsidRPr="004E0939" w:rsidRDefault="00C10CDF" w:rsidP="004E0939">
      <w:pPr>
        <w:autoSpaceDE w:val="0"/>
        <w:autoSpaceDN w:val="0"/>
        <w:adjustRightInd w:val="0"/>
        <w:rPr>
          <w:rFonts w:cs="Times New Roman CYR"/>
          <w:lang w:val="ru-RU"/>
        </w:rPr>
      </w:pPr>
      <w:r w:rsidRPr="004E0939">
        <w:rPr>
          <w:rFonts w:cs="Times New Roman CYR"/>
          <w:lang w:val="ru-RU"/>
        </w:rPr>
        <w:t>Локалне самоуправе располажу механизмима на основу којих могу да управљају и спроводе инклузивне јавне политике, а осим тога Закон о локалној самоуправи их обавезује да се старају о остваривању људских и мањинских права. Овакво усмерење стратешких мера омогућава праћење остваривања права Рома и Ромкиња и напредак у вези са применом инклузивних политика најпре у локалној заједници, а потом и широј заједници. На основу непосредних података и информација,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С тим циљем, Влада путем Стратегије истиче потребу да локалне самоуправе припремају и усвајају локалне акционе планове, усклађене са реалним, општим и локалним економским и социјалним развојем, да се обучавају стручни тимови у локалној самоуправи који би били способни да припреме, спроводе и управљају локалном стратегијом социјалног укључивања Рома и Ромкиња, и да локалне самоуправе обезбеде средства у локалним буџетима за спровођење социјалног укључивања Рома и Ромкиња и осигурају доследно утврђивање одговорности за спровођење дефинисаних мера.</w:t>
      </w:r>
    </w:p>
    <w:p w:rsidR="00C10CDF" w:rsidRPr="008D4984" w:rsidRDefault="00C10CDF" w:rsidP="004E0939">
      <w:pPr>
        <w:rPr>
          <w:rFonts w:ascii="Calibri Light" w:hAnsi="Calibri Light" w:cs="Times New Roman"/>
          <w:lang w:val="ru-RU"/>
        </w:rPr>
      </w:pPr>
      <w:r w:rsidRPr="004E0939">
        <w:rPr>
          <w:rFonts w:cs="Times New Roman CYR"/>
          <w:lang w:val="ru-RU"/>
        </w:rPr>
        <w:t>Координационо тело за социјално укључивање Рома и Ромкиња, уз помоћ Канцеларије за људска и мањинска права и Тима за социјално укључивање и смањење сиромаштва, координира пословима у вези са инклузијом Рома и Ромкиња из Акционог плана за спровођење Стратегије и стара се о успостављању одрживих нормативних и институционалних услова за спровођење стратешких мера и управљање Стратегијом. На покрајинском нивоу ради Канцеларија за инклузију Рома при Покрајинском секретаријату за социјалну политику, демографију и равноправност полова, а на локалном нивоу у 55 општина и градова у Србији раде локални координатори за ромска питања.</w:t>
      </w:r>
    </w:p>
    <w:p w:rsidR="00C10CDF" w:rsidRPr="00912852" w:rsidRDefault="00C10CDF" w:rsidP="00912852">
      <w:pPr>
        <w:pStyle w:val="Heading2"/>
      </w:pPr>
      <w:bookmarkStart w:id="4" w:name="_Toc6941714"/>
      <w:r w:rsidRPr="00912852">
        <w:t>Локалне стратегије</w:t>
      </w:r>
      <w:bookmarkEnd w:id="4"/>
    </w:p>
    <w:p w:rsidR="00C10CDF" w:rsidRPr="007979FF" w:rsidRDefault="00C10CDF" w:rsidP="007979FF">
      <w:pPr>
        <w:pStyle w:val="Default"/>
        <w:spacing w:before="120"/>
        <w:jc w:val="both"/>
        <w:rPr>
          <w:rFonts w:cs="Calibri"/>
          <w:bCs/>
          <w:sz w:val="22"/>
          <w:szCs w:val="22"/>
          <w:lang/>
        </w:rPr>
      </w:pPr>
      <w:r>
        <w:rPr>
          <w:rFonts w:cs="Calibri"/>
          <w:bCs/>
          <w:sz w:val="22"/>
          <w:szCs w:val="22"/>
          <w:lang/>
        </w:rPr>
        <w:t>Када је у питању стратешки оквиру у општини Смедеревска Паланка, т</w:t>
      </w:r>
      <w:r w:rsidRPr="007979FF">
        <w:rPr>
          <w:rFonts w:cs="Calibri"/>
          <w:bCs/>
          <w:sz w:val="22"/>
          <w:szCs w:val="22"/>
          <w:lang/>
        </w:rPr>
        <w:t xml:space="preserve">ренутно важеће (усвојене) стратегије/локални акциони планови су: </w:t>
      </w:r>
    </w:p>
    <w:p w:rsidR="00C10CDF" w:rsidRPr="007979FF" w:rsidRDefault="00C10CDF" w:rsidP="00603394">
      <w:pPr>
        <w:pStyle w:val="Default"/>
        <w:numPr>
          <w:ilvl w:val="0"/>
          <w:numId w:val="7"/>
        </w:numPr>
        <w:spacing w:before="120"/>
        <w:jc w:val="both"/>
        <w:rPr>
          <w:rFonts w:cs="Calibri"/>
          <w:bCs/>
          <w:sz w:val="22"/>
          <w:szCs w:val="22"/>
          <w:lang/>
        </w:rPr>
      </w:pPr>
      <w:r w:rsidRPr="007979FF">
        <w:rPr>
          <w:rFonts w:cs="Calibri"/>
          <w:bCs/>
          <w:sz w:val="22"/>
          <w:szCs w:val="22"/>
          <w:lang/>
        </w:rPr>
        <w:t>ЛАП за социјално укључивање Рома и Ромкиња (2018 – 2021</w:t>
      </w:r>
      <w:r w:rsidRPr="00E71A15">
        <w:rPr>
          <w:rFonts w:cs="Calibri"/>
          <w:bCs/>
          <w:sz w:val="22"/>
          <w:szCs w:val="22"/>
          <w:lang/>
        </w:rPr>
        <w:t>.</w:t>
      </w:r>
      <w:r w:rsidRPr="007979FF">
        <w:rPr>
          <w:rFonts w:cs="Calibri"/>
          <w:bCs/>
          <w:sz w:val="22"/>
          <w:szCs w:val="22"/>
          <w:lang/>
        </w:rPr>
        <w:t>)</w:t>
      </w:r>
    </w:p>
    <w:p w:rsidR="00C10CDF" w:rsidRPr="007979FF" w:rsidRDefault="00C10CDF" w:rsidP="00603394">
      <w:pPr>
        <w:pStyle w:val="Default"/>
        <w:numPr>
          <w:ilvl w:val="0"/>
          <w:numId w:val="7"/>
        </w:numPr>
        <w:spacing w:before="120"/>
        <w:jc w:val="both"/>
        <w:rPr>
          <w:rFonts w:cs="Calibri"/>
          <w:bCs/>
          <w:sz w:val="22"/>
          <w:szCs w:val="22"/>
          <w:lang/>
        </w:rPr>
      </w:pPr>
      <w:r w:rsidRPr="007979FF">
        <w:rPr>
          <w:rFonts w:cs="Calibri"/>
          <w:bCs/>
          <w:sz w:val="22"/>
          <w:szCs w:val="22"/>
          <w:lang/>
        </w:rPr>
        <w:t>Регионална стратегија руралног развоја за Браничево – Подунавље 2016-2020</w:t>
      </w:r>
      <w:r w:rsidRPr="00E71A15">
        <w:rPr>
          <w:rFonts w:cs="Calibri"/>
          <w:bCs/>
          <w:sz w:val="22"/>
          <w:szCs w:val="22"/>
          <w:lang/>
        </w:rPr>
        <w:t>.</w:t>
      </w:r>
    </w:p>
    <w:p w:rsidR="00C10CDF" w:rsidRPr="00F82939" w:rsidRDefault="00C10CDF" w:rsidP="007979FF">
      <w:r w:rsidRPr="00F82939">
        <w:t xml:space="preserve">Кровног документа нема, тако да ЛАП за инклузију Рома не може да се усагласи са циљевима и мерама у </w:t>
      </w:r>
      <w:r>
        <w:t>кровним</w:t>
      </w:r>
      <w:r w:rsidRPr="00F82939">
        <w:t xml:space="preserve"> стратешким документима.</w:t>
      </w:r>
    </w:p>
    <w:p w:rsidR="00C10CDF" w:rsidRPr="007979FF" w:rsidRDefault="00C10CDF" w:rsidP="007979FF">
      <w:pPr>
        <w:pStyle w:val="Default"/>
        <w:spacing w:before="120"/>
        <w:jc w:val="both"/>
        <w:rPr>
          <w:rFonts w:cs="Calibri"/>
          <w:bCs/>
          <w:sz w:val="22"/>
          <w:szCs w:val="22"/>
          <w:lang/>
        </w:rPr>
      </w:pPr>
      <w:r w:rsidRPr="007979FF">
        <w:rPr>
          <w:rFonts w:cs="Calibri"/>
          <w:bCs/>
          <w:sz w:val="22"/>
          <w:szCs w:val="22"/>
          <w:lang/>
        </w:rPr>
        <w:t>Општина Смедеревска Паланка је у претходном периоду од 2018</w:t>
      </w:r>
      <w:r w:rsidRPr="00E71A15">
        <w:rPr>
          <w:rFonts w:cs="Calibri"/>
          <w:bCs/>
          <w:sz w:val="22"/>
          <w:szCs w:val="22"/>
          <w:lang/>
        </w:rPr>
        <w:t>.</w:t>
      </w:r>
      <w:r w:rsidRPr="007979FF">
        <w:rPr>
          <w:rFonts w:cs="Calibri"/>
          <w:bCs/>
          <w:sz w:val="22"/>
          <w:szCs w:val="22"/>
          <w:lang/>
        </w:rPr>
        <w:t xml:space="preserve"> до 2021. примењивала акциони план који се односи на инклузију Рома</w:t>
      </w:r>
      <w:r>
        <w:rPr>
          <w:rFonts w:cs="Calibri"/>
          <w:bCs/>
          <w:sz w:val="22"/>
          <w:szCs w:val="22"/>
          <w:lang/>
        </w:rPr>
        <w:t xml:space="preserve"> -</w:t>
      </w:r>
      <w:r w:rsidRPr="007979FF">
        <w:rPr>
          <w:rFonts w:cs="Calibri"/>
          <w:bCs/>
          <w:sz w:val="22"/>
          <w:szCs w:val="22"/>
          <w:lang/>
        </w:rPr>
        <w:t xml:space="preserve"> ЛАП за социјално укључивање Рома и Ромкиња, </w:t>
      </w:r>
      <w:r>
        <w:rPr>
          <w:rFonts w:cs="Calibri"/>
          <w:bCs/>
          <w:sz w:val="22"/>
          <w:szCs w:val="22"/>
          <w:lang/>
        </w:rPr>
        <w:t>који сада подлеже ревизији услед усклађивања методологије и прописаног законског оквира</w:t>
      </w:r>
      <w:r w:rsidRPr="007979FF">
        <w:rPr>
          <w:rFonts w:cs="Calibri"/>
          <w:bCs/>
          <w:sz w:val="22"/>
          <w:szCs w:val="22"/>
          <w:lang/>
        </w:rPr>
        <w:t>.</w:t>
      </w:r>
    </w:p>
    <w:p w:rsidR="00C10CDF" w:rsidRPr="007979FF" w:rsidRDefault="00C10CDF" w:rsidP="007979FF">
      <w:pPr>
        <w:pStyle w:val="Default"/>
        <w:spacing w:before="120"/>
        <w:jc w:val="both"/>
        <w:rPr>
          <w:rFonts w:cs="Calibri"/>
          <w:bCs/>
          <w:sz w:val="22"/>
          <w:szCs w:val="22"/>
          <w:lang/>
        </w:rPr>
      </w:pPr>
      <w:r w:rsidRPr="007979FF">
        <w:rPr>
          <w:rFonts w:cs="Calibri"/>
          <w:bCs/>
          <w:sz w:val="22"/>
          <w:szCs w:val="22"/>
          <w:lang/>
        </w:rPr>
        <w:t>ЛАП</w:t>
      </w:r>
      <w:r>
        <w:rPr>
          <w:rFonts w:cs="Calibri"/>
          <w:bCs/>
          <w:sz w:val="22"/>
          <w:szCs w:val="22"/>
          <w:lang/>
        </w:rPr>
        <w:t>-ом</w:t>
      </w:r>
      <w:r w:rsidRPr="007979FF">
        <w:rPr>
          <w:rFonts w:cs="Calibri"/>
          <w:bCs/>
          <w:sz w:val="22"/>
          <w:szCs w:val="22"/>
          <w:lang/>
        </w:rPr>
        <w:t xml:space="preserve"> за социјално укључивање Рома и Ромкиња (201</w:t>
      </w:r>
      <w:r>
        <w:rPr>
          <w:rFonts w:cs="Calibri"/>
          <w:bCs/>
          <w:sz w:val="22"/>
          <w:szCs w:val="22"/>
          <w:lang/>
        </w:rPr>
        <w:t>8</w:t>
      </w:r>
      <w:r w:rsidRPr="007979FF">
        <w:rPr>
          <w:rFonts w:cs="Calibri"/>
          <w:bCs/>
          <w:sz w:val="22"/>
          <w:szCs w:val="22"/>
          <w:lang/>
        </w:rPr>
        <w:t xml:space="preserve"> – 2021</w:t>
      </w:r>
      <w:r w:rsidRPr="00E71A15">
        <w:rPr>
          <w:rFonts w:cs="Calibri"/>
          <w:bCs/>
          <w:sz w:val="22"/>
          <w:szCs w:val="22"/>
          <w:lang/>
        </w:rPr>
        <w:t>.</w:t>
      </w:r>
      <w:r w:rsidRPr="007979FF">
        <w:rPr>
          <w:rFonts w:cs="Calibri"/>
          <w:bCs/>
          <w:sz w:val="22"/>
          <w:szCs w:val="22"/>
          <w:lang/>
        </w:rPr>
        <w:t>) су дефинисани следећи циљеви:</w:t>
      </w:r>
    </w:p>
    <w:p w:rsidR="00C10CDF" w:rsidRPr="009A31CF" w:rsidRDefault="00C10CDF" w:rsidP="007979FF">
      <w:pPr>
        <w:pStyle w:val="Default"/>
        <w:spacing w:before="120"/>
        <w:jc w:val="both"/>
        <w:rPr>
          <w:rFonts w:cs="Calibri"/>
          <w:bCs/>
          <w:sz w:val="22"/>
          <w:szCs w:val="22"/>
        </w:rPr>
      </w:pPr>
      <w:r w:rsidRPr="009A31CF">
        <w:rPr>
          <w:rFonts w:cs="Calibri"/>
          <w:bCs/>
          <w:sz w:val="22"/>
          <w:szCs w:val="22"/>
        </w:rPr>
        <w:t>ОБЛАСТ ОБРАЗОВАЊА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1: Укључивање Рома и Ромкиња у образовни систем и одржавање континуитета у образовању</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2: Развијање образовног окружења заснованог на уважавању различитости и мултикултуралности</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3: Промовисање културног идентитета и неговања Ромских културолошких разлика</w:t>
      </w:r>
    </w:p>
    <w:p w:rsidR="00C10CDF" w:rsidRDefault="00C10CDF" w:rsidP="007979FF">
      <w:pPr>
        <w:pStyle w:val="Default"/>
        <w:spacing w:before="120"/>
        <w:jc w:val="both"/>
        <w:rPr>
          <w:rFonts w:cs="Calibri"/>
          <w:bCs/>
          <w:sz w:val="22"/>
          <w:szCs w:val="22"/>
        </w:rPr>
      </w:pPr>
      <w:r>
        <w:rPr>
          <w:rFonts w:cs="Calibri"/>
          <w:bCs/>
          <w:sz w:val="22"/>
          <w:szCs w:val="22"/>
        </w:rPr>
        <w:t>ОБЛАСТ ЗАПОШЉАВАЊА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1: Повећати ниво информисаности о мерама могућностима у запошљавању Ромске популације</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2: Унапређивање економског положаја Рома и Ромкиња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3: Унапређење и јачање пољопривредне делатности код Рома и Ромкиња са сеоског подручја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 xml:space="preserve">Циљ 4: Унапређење и подршка сакупљачима секундарних сировина </w:t>
      </w:r>
    </w:p>
    <w:p w:rsidR="00C10CDF" w:rsidRDefault="00C10CDF" w:rsidP="007979FF">
      <w:pPr>
        <w:pStyle w:val="Default"/>
        <w:spacing w:before="120"/>
        <w:jc w:val="both"/>
        <w:rPr>
          <w:rFonts w:cs="Calibri"/>
          <w:bCs/>
          <w:sz w:val="22"/>
          <w:szCs w:val="22"/>
        </w:rPr>
      </w:pPr>
      <w:r>
        <w:rPr>
          <w:rFonts w:cs="Calibri"/>
          <w:bCs/>
          <w:sz w:val="22"/>
          <w:szCs w:val="22"/>
        </w:rPr>
        <w:t>ОБЛАСТ СОЦИЈАЛНА ЗАШТИТА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1: Унапређен квалитет и доступност информација од значаја из области социјалне заштите за Роме и Ромкиње</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 xml:space="preserve">Циљ 2: Унапређење брига о ромској деци и заштита права деце </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3: Повећана социјална укљученост Ромске популације у локалној заједници</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w:t>
      </w:r>
      <w:r w:rsidRPr="00E71A15">
        <w:rPr>
          <w:rFonts w:cs="Calibri"/>
          <w:bCs/>
          <w:sz w:val="22"/>
          <w:szCs w:val="22"/>
        </w:rPr>
        <w:t xml:space="preserve"> </w:t>
      </w:r>
      <w:r>
        <w:rPr>
          <w:rFonts w:cs="Calibri"/>
          <w:bCs/>
          <w:sz w:val="22"/>
          <w:szCs w:val="22"/>
        </w:rPr>
        <w:t>4: Унапређена заштита Ромкиња изложених насиљу у партнерским односима унапређена превенција</w:t>
      </w:r>
    </w:p>
    <w:p w:rsidR="00C10CDF" w:rsidRDefault="00C10CDF" w:rsidP="007979FF">
      <w:pPr>
        <w:pStyle w:val="Default"/>
        <w:spacing w:before="120"/>
        <w:jc w:val="both"/>
        <w:rPr>
          <w:rFonts w:cs="Calibri"/>
          <w:bCs/>
          <w:sz w:val="22"/>
          <w:szCs w:val="22"/>
        </w:rPr>
      </w:pPr>
      <w:r>
        <w:rPr>
          <w:rFonts w:cs="Calibri"/>
          <w:bCs/>
          <w:sz w:val="22"/>
          <w:szCs w:val="22"/>
        </w:rPr>
        <w:t>ОБЛАСТ ЗДРАВСТВА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1: Унапређивање здравственог стања Ромске популације на територији града Смедеревска Паланка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2: Повећана свест и информисаност Ромске заједнице о значају лечења и значају превентивне контроле здравља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3: Повећање доступности и квалитета здравствене заштите за Ромску популацију</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4: Унапређивање животних услова у Ромским насељима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5: Унапређење здравља Ромкиња</w:t>
      </w:r>
    </w:p>
    <w:p w:rsidR="00C10CDF" w:rsidRDefault="00C10CDF" w:rsidP="007979FF">
      <w:pPr>
        <w:pStyle w:val="Default"/>
        <w:spacing w:before="120"/>
        <w:jc w:val="both"/>
        <w:rPr>
          <w:rFonts w:cs="Calibri"/>
          <w:bCs/>
          <w:sz w:val="22"/>
          <w:szCs w:val="22"/>
        </w:rPr>
      </w:pPr>
      <w:r>
        <w:rPr>
          <w:rFonts w:cs="Calibri"/>
          <w:bCs/>
          <w:sz w:val="22"/>
          <w:szCs w:val="22"/>
        </w:rPr>
        <w:t>ОБЛАСТ РЕАДМИСИЈА И МИГРАЦИЈЕ</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1: Повећана правна видљивост повратника на основу споразума о реадмисији</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2: Одржива интеграција деце из повратничке популације у редован образовни систем</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3: Повећање доступности информација од значаја за повратнике</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4: Решавање питања становања повратника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5: Обезбеђивање здравствене заштите повратника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6: Унапређење заштите људских права</w:t>
      </w:r>
    </w:p>
    <w:p w:rsidR="00C10CDF" w:rsidRDefault="00C10CDF" w:rsidP="007979FF">
      <w:pPr>
        <w:pStyle w:val="Default"/>
        <w:spacing w:before="120"/>
        <w:jc w:val="both"/>
        <w:rPr>
          <w:rFonts w:cs="Calibri"/>
          <w:bCs/>
          <w:sz w:val="22"/>
          <w:szCs w:val="22"/>
        </w:rPr>
      </w:pPr>
      <w:r>
        <w:rPr>
          <w:rFonts w:cs="Calibri"/>
          <w:bCs/>
          <w:sz w:val="22"/>
          <w:szCs w:val="22"/>
        </w:rPr>
        <w:t>ОБЛАСТ СТАНОВАЊА:</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 xml:space="preserve">Циљ 1: Побољшање стамбених прилика кроз обезбеђивање легалног коришћења стана и поседа са циљем омогућавања здравог живота породице и појединца/ки </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2: Унапређивање квалитета постојећих стамбених јединица у Ромским насељима са циљем сузбијања здравствених и безбедносних ризика за становнике</w:t>
      </w:r>
    </w:p>
    <w:p w:rsidR="00C10CDF" w:rsidRDefault="00C10CDF" w:rsidP="00603394">
      <w:pPr>
        <w:pStyle w:val="Default"/>
        <w:numPr>
          <w:ilvl w:val="0"/>
          <w:numId w:val="8"/>
        </w:numPr>
        <w:spacing w:before="120"/>
        <w:jc w:val="both"/>
        <w:rPr>
          <w:rFonts w:cs="Calibri"/>
          <w:bCs/>
          <w:sz w:val="22"/>
          <w:szCs w:val="22"/>
        </w:rPr>
      </w:pPr>
      <w:r>
        <w:rPr>
          <w:rFonts w:cs="Calibri"/>
          <w:bCs/>
          <w:sz w:val="22"/>
          <w:szCs w:val="22"/>
        </w:rPr>
        <w:t>Циљ 3: Олакшавање приступа моделу социјалног становања за Ромске породице</w:t>
      </w:r>
    </w:p>
    <w:p w:rsidR="00C10CDF" w:rsidRDefault="00C10CDF" w:rsidP="007979FF">
      <w:pPr>
        <w:pStyle w:val="Default"/>
        <w:spacing w:before="120"/>
        <w:jc w:val="both"/>
        <w:rPr>
          <w:rFonts w:cs="Calibri"/>
          <w:bCs/>
          <w:sz w:val="22"/>
          <w:szCs w:val="22"/>
        </w:rPr>
      </w:pPr>
      <w:r>
        <w:rPr>
          <w:rFonts w:cs="Calibri"/>
          <w:bCs/>
          <w:sz w:val="22"/>
          <w:szCs w:val="22"/>
        </w:rPr>
        <w:t xml:space="preserve">Извештај </w:t>
      </w:r>
      <w:r w:rsidRPr="007E5E5C">
        <w:rPr>
          <w:rFonts w:cs="Calibri"/>
          <w:bCs/>
          <w:sz w:val="22"/>
          <w:szCs w:val="22"/>
        </w:rPr>
        <w:t xml:space="preserve">о мониторингу </w:t>
      </w:r>
      <w:r>
        <w:rPr>
          <w:rFonts w:cs="Calibri"/>
          <w:bCs/>
          <w:sz w:val="22"/>
          <w:szCs w:val="22"/>
        </w:rPr>
        <w:t xml:space="preserve">/Извештај о </w:t>
      </w:r>
      <w:r w:rsidRPr="007E5E5C">
        <w:rPr>
          <w:rFonts w:cs="Calibri"/>
          <w:bCs/>
          <w:sz w:val="22"/>
          <w:szCs w:val="22"/>
        </w:rPr>
        <w:t xml:space="preserve">евалуацији </w:t>
      </w:r>
      <w:r>
        <w:rPr>
          <w:rFonts w:cs="Calibri"/>
          <w:bCs/>
          <w:sz w:val="22"/>
          <w:szCs w:val="22"/>
        </w:rPr>
        <w:t>не постоји</w:t>
      </w:r>
      <w:r>
        <w:rPr>
          <w:rFonts w:cs="Calibri"/>
          <w:bCs/>
          <w:sz w:val="22"/>
          <w:szCs w:val="22"/>
          <w:lang/>
        </w:rPr>
        <w:t xml:space="preserve"> јер</w:t>
      </w:r>
      <w:r>
        <w:rPr>
          <w:rFonts w:cs="Calibri"/>
          <w:bCs/>
          <w:sz w:val="22"/>
          <w:szCs w:val="22"/>
        </w:rPr>
        <w:t xml:space="preserve"> је текући ЛАП усвојен</w:t>
      </w:r>
      <w:r>
        <w:rPr>
          <w:rFonts w:cs="Calibri"/>
          <w:bCs/>
          <w:sz w:val="22"/>
          <w:szCs w:val="22"/>
          <w:lang/>
        </w:rPr>
        <w:t xml:space="preserve"> у 2018. години</w:t>
      </w:r>
      <w:r>
        <w:rPr>
          <w:rFonts w:cs="Calibri"/>
          <w:bCs/>
          <w:sz w:val="22"/>
          <w:szCs w:val="22"/>
        </w:rPr>
        <w:t xml:space="preserve">. Претходно усвојени ЛАП </w:t>
      </w:r>
      <w:r>
        <w:rPr>
          <w:rFonts w:cs="Calibri"/>
          <w:bCs/>
          <w:sz w:val="22"/>
          <w:szCs w:val="22"/>
          <w:lang/>
        </w:rPr>
        <w:t xml:space="preserve">за период </w:t>
      </w:r>
      <w:r>
        <w:rPr>
          <w:rFonts w:cs="Calibri"/>
          <w:bCs/>
          <w:sz w:val="22"/>
          <w:szCs w:val="22"/>
        </w:rPr>
        <w:t>201</w:t>
      </w:r>
      <w:r>
        <w:rPr>
          <w:rFonts w:cs="Calibri"/>
          <w:bCs/>
          <w:sz w:val="22"/>
          <w:szCs w:val="22"/>
          <w:lang/>
        </w:rPr>
        <w:t>5</w:t>
      </w:r>
      <w:r>
        <w:rPr>
          <w:rFonts w:cs="Calibri"/>
          <w:bCs/>
          <w:sz w:val="22"/>
          <w:szCs w:val="22"/>
        </w:rPr>
        <w:t>-201</w:t>
      </w:r>
      <w:r>
        <w:rPr>
          <w:rFonts w:cs="Calibri"/>
          <w:bCs/>
          <w:sz w:val="22"/>
          <w:szCs w:val="22"/>
          <w:lang/>
        </w:rPr>
        <w:t>8</w:t>
      </w:r>
      <w:r>
        <w:rPr>
          <w:rFonts w:cs="Calibri"/>
          <w:bCs/>
          <w:sz w:val="22"/>
          <w:szCs w:val="22"/>
        </w:rPr>
        <w:t>. године никада није имплементиран</w:t>
      </w:r>
      <w:r>
        <w:rPr>
          <w:rFonts w:cs="Calibri"/>
          <w:bCs/>
          <w:sz w:val="22"/>
          <w:szCs w:val="22"/>
          <w:lang/>
        </w:rPr>
        <w:t>, зато што буџетска средства за имплементацију ЛАП-а нису издвајана</w:t>
      </w:r>
      <w:r>
        <w:rPr>
          <w:rFonts w:cs="Calibri"/>
          <w:bCs/>
          <w:sz w:val="22"/>
          <w:szCs w:val="22"/>
        </w:rPr>
        <w:t xml:space="preserve">. </w:t>
      </w:r>
    </w:p>
    <w:p w:rsidR="00C10CDF" w:rsidRDefault="00C10CDF" w:rsidP="007979FF">
      <w:pPr>
        <w:pStyle w:val="Default"/>
        <w:spacing w:before="120"/>
        <w:jc w:val="both"/>
        <w:rPr>
          <w:rFonts w:cs="Calibri"/>
          <w:bCs/>
          <w:sz w:val="22"/>
          <w:szCs w:val="22"/>
        </w:rPr>
      </w:pPr>
      <w:r>
        <w:rPr>
          <w:rFonts w:cs="Calibri"/>
          <w:bCs/>
          <w:sz w:val="22"/>
          <w:szCs w:val="22"/>
        </w:rPr>
        <w:t>Регионалном стратегијом руралног развоја за Браничево - Подунавље 2016-2020</w:t>
      </w:r>
      <w:r>
        <w:rPr>
          <w:rFonts w:cs="Calibri"/>
          <w:bCs/>
          <w:sz w:val="22"/>
          <w:szCs w:val="22"/>
          <w:lang/>
        </w:rPr>
        <w:t>.</w:t>
      </w:r>
      <w:r>
        <w:rPr>
          <w:rFonts w:cs="Calibri"/>
          <w:bCs/>
          <w:sz w:val="22"/>
          <w:szCs w:val="22"/>
        </w:rPr>
        <w:t xml:space="preserve"> су дефинисани следеће приоритетне области, </w:t>
      </w:r>
      <w:r w:rsidRPr="009A31CF">
        <w:rPr>
          <w:rFonts w:cs="Calibri"/>
          <w:bCs/>
          <w:sz w:val="22"/>
          <w:szCs w:val="22"/>
        </w:rPr>
        <w:t>специфични циљеви</w:t>
      </w:r>
      <w:r>
        <w:rPr>
          <w:rFonts w:cs="Calibri"/>
          <w:bCs/>
          <w:sz w:val="22"/>
          <w:szCs w:val="22"/>
          <w:lang/>
        </w:rPr>
        <w:t xml:space="preserve"> и </w:t>
      </w:r>
      <w:r w:rsidRPr="009A31CF">
        <w:rPr>
          <w:rFonts w:cs="Calibri"/>
          <w:bCs/>
          <w:sz w:val="22"/>
          <w:szCs w:val="22"/>
        </w:rPr>
        <w:t>мере</w:t>
      </w:r>
      <w:r>
        <w:rPr>
          <w:rFonts w:cs="Calibri"/>
          <w:bCs/>
          <w:sz w:val="22"/>
          <w:szCs w:val="22"/>
        </w:rPr>
        <w:t xml:space="preserve"> који се односе на социјалну инклузију:</w:t>
      </w:r>
    </w:p>
    <w:p w:rsidR="00C10CDF" w:rsidRDefault="00C10CDF" w:rsidP="007979FF">
      <w:pPr>
        <w:pStyle w:val="Default"/>
        <w:spacing w:before="120"/>
        <w:jc w:val="both"/>
        <w:rPr>
          <w:rFonts w:cs="Calibri"/>
          <w:bCs/>
          <w:sz w:val="22"/>
          <w:szCs w:val="22"/>
        </w:rPr>
      </w:pPr>
      <w:r>
        <w:rPr>
          <w:rFonts w:cs="Calibri"/>
          <w:bCs/>
          <w:sz w:val="22"/>
          <w:szCs w:val="22"/>
        </w:rPr>
        <w:t xml:space="preserve">ПРИОРИТЕТНА ОБЛАСТ: </w:t>
      </w:r>
    </w:p>
    <w:p w:rsidR="00C10CDF" w:rsidRDefault="00C10CDF" w:rsidP="007979FF">
      <w:pPr>
        <w:pStyle w:val="Default"/>
        <w:spacing w:before="120"/>
        <w:jc w:val="both"/>
        <w:rPr>
          <w:rFonts w:cs="Calibri"/>
          <w:bCs/>
          <w:sz w:val="22"/>
          <w:szCs w:val="22"/>
        </w:rPr>
      </w:pPr>
      <w:r>
        <w:rPr>
          <w:rFonts w:cs="Calibri"/>
          <w:bCs/>
          <w:sz w:val="22"/>
          <w:szCs w:val="22"/>
        </w:rPr>
        <w:t>4. Унапређење друштвене делатности и јачање партнерских иницијатива</w:t>
      </w:r>
    </w:p>
    <w:p w:rsidR="00C10CDF" w:rsidRPr="00321915" w:rsidRDefault="00C10CDF" w:rsidP="007979FF">
      <w:pPr>
        <w:pStyle w:val="Default"/>
        <w:spacing w:before="120"/>
        <w:jc w:val="both"/>
        <w:rPr>
          <w:rFonts w:cs="Calibri"/>
          <w:bCs/>
          <w:sz w:val="22"/>
          <w:szCs w:val="22"/>
          <w:lang/>
        </w:rPr>
      </w:pPr>
      <w:r>
        <w:rPr>
          <w:rFonts w:cs="Calibri"/>
          <w:bCs/>
          <w:sz w:val="22"/>
          <w:szCs w:val="22"/>
        </w:rPr>
        <w:t>СПЕЦИФИЧНИ ЦИЉЕВИ:</w:t>
      </w:r>
    </w:p>
    <w:p w:rsidR="00C10CDF" w:rsidRDefault="00C10CDF" w:rsidP="007979FF">
      <w:pPr>
        <w:pStyle w:val="Default"/>
        <w:spacing w:before="120"/>
        <w:jc w:val="both"/>
        <w:rPr>
          <w:rFonts w:cs="Calibri"/>
          <w:bCs/>
          <w:sz w:val="22"/>
          <w:szCs w:val="22"/>
        </w:rPr>
      </w:pPr>
      <w:r>
        <w:rPr>
          <w:rFonts w:cs="Calibri"/>
          <w:bCs/>
          <w:sz w:val="22"/>
          <w:szCs w:val="22"/>
        </w:rPr>
        <w:t>ЦИЉ 3: Подршка социјалној инклузији</w:t>
      </w:r>
    </w:p>
    <w:p w:rsidR="00C10CDF" w:rsidRDefault="00C10CDF" w:rsidP="007979FF">
      <w:pPr>
        <w:pStyle w:val="Default"/>
        <w:spacing w:before="120"/>
        <w:jc w:val="both"/>
        <w:rPr>
          <w:rFonts w:cs="Calibri"/>
          <w:bCs/>
          <w:sz w:val="22"/>
          <w:szCs w:val="22"/>
        </w:rPr>
      </w:pPr>
      <w:r>
        <w:rPr>
          <w:rFonts w:cs="Calibri"/>
          <w:bCs/>
          <w:sz w:val="22"/>
          <w:szCs w:val="22"/>
        </w:rPr>
        <w:t>МЕРЕ:</w:t>
      </w:r>
    </w:p>
    <w:p w:rsidR="00C10CDF" w:rsidRDefault="00C10CDF" w:rsidP="007979FF">
      <w:pPr>
        <w:pStyle w:val="Default"/>
        <w:spacing w:before="120"/>
        <w:jc w:val="both"/>
        <w:rPr>
          <w:rFonts w:cs="Calibri"/>
          <w:bCs/>
          <w:sz w:val="22"/>
          <w:szCs w:val="22"/>
        </w:rPr>
      </w:pPr>
      <w:r>
        <w:rPr>
          <w:rFonts w:cs="Calibri"/>
          <w:bCs/>
          <w:sz w:val="22"/>
          <w:szCs w:val="22"/>
        </w:rPr>
        <w:t>3.1. Оснаживање рањивих група</w:t>
      </w:r>
    </w:p>
    <w:p w:rsidR="00C10CDF" w:rsidRDefault="00C10CDF" w:rsidP="007979FF">
      <w:pPr>
        <w:pStyle w:val="Default"/>
        <w:spacing w:before="120"/>
        <w:jc w:val="both"/>
        <w:rPr>
          <w:rFonts w:cs="Calibri"/>
          <w:bCs/>
          <w:sz w:val="22"/>
          <w:szCs w:val="22"/>
        </w:rPr>
      </w:pPr>
      <w:r>
        <w:rPr>
          <w:rFonts w:cs="Calibri"/>
          <w:bCs/>
          <w:sz w:val="22"/>
          <w:szCs w:val="22"/>
        </w:rPr>
        <w:t xml:space="preserve">Ова мера предвиђа различите форме оснаживања рањивих група, са посебним фокусом на младе, жене, незапослене, особе са инвалидитетом и мањине, како би се подигао ниво њихове социјалне активације, тј. укључености у различите аспекте економског, политичког, друштвеног и културног живота у руралним срединама. </w:t>
      </w:r>
    </w:p>
    <w:p w:rsidR="00C10CDF" w:rsidRDefault="00C10CDF" w:rsidP="007979FF">
      <w:pPr>
        <w:pStyle w:val="Default"/>
        <w:spacing w:before="120"/>
        <w:jc w:val="both"/>
        <w:rPr>
          <w:rFonts w:cs="Calibri"/>
          <w:bCs/>
          <w:sz w:val="22"/>
          <w:szCs w:val="22"/>
        </w:rPr>
      </w:pPr>
      <w:r>
        <w:rPr>
          <w:rFonts w:cs="Calibri"/>
          <w:bCs/>
          <w:sz w:val="22"/>
          <w:szCs w:val="22"/>
        </w:rPr>
        <w:t>3.2. Промоција равноправности и људских права</w:t>
      </w:r>
    </w:p>
    <w:p w:rsidR="00C10CDF" w:rsidRDefault="00C10CDF" w:rsidP="007979FF">
      <w:pPr>
        <w:pStyle w:val="Default"/>
        <w:spacing w:before="120"/>
        <w:jc w:val="both"/>
        <w:rPr>
          <w:rFonts w:cs="Calibri"/>
          <w:bCs/>
          <w:sz w:val="22"/>
          <w:szCs w:val="22"/>
        </w:rPr>
      </w:pPr>
      <w:r>
        <w:rPr>
          <w:rFonts w:cs="Calibri"/>
          <w:bCs/>
          <w:sz w:val="22"/>
          <w:szCs w:val="22"/>
        </w:rPr>
        <w:t xml:space="preserve">Обзиром на већи ниво вишеструке дискриминације руралног становништва уопште, а посебно различитих рањивих група у руралним срединама, ова мера тежи већој примени људских права, а посебно промоцији толеранције и једнаких шанси за све. </w:t>
      </w:r>
    </w:p>
    <w:p w:rsidR="00C10CDF" w:rsidRDefault="00C10CDF" w:rsidP="007979FF">
      <w:pPr>
        <w:pStyle w:val="Default"/>
        <w:spacing w:before="120"/>
        <w:jc w:val="both"/>
        <w:rPr>
          <w:rFonts w:cs="Calibri"/>
          <w:bCs/>
          <w:sz w:val="22"/>
          <w:szCs w:val="22"/>
        </w:rPr>
      </w:pPr>
      <w:r>
        <w:rPr>
          <w:rFonts w:cs="Calibri"/>
          <w:bCs/>
          <w:sz w:val="22"/>
          <w:szCs w:val="22"/>
        </w:rPr>
        <w:t>ИНДИКАТИВНЕ АКТИВНОСТИ:</w:t>
      </w:r>
    </w:p>
    <w:p w:rsidR="00C10CDF" w:rsidRDefault="00C10CDF" w:rsidP="007979FF">
      <w:pPr>
        <w:pStyle w:val="Default"/>
        <w:spacing w:before="120"/>
        <w:jc w:val="both"/>
        <w:rPr>
          <w:rFonts w:cs="Calibri"/>
          <w:bCs/>
          <w:sz w:val="22"/>
          <w:szCs w:val="22"/>
        </w:rPr>
      </w:pPr>
      <w:r>
        <w:rPr>
          <w:rFonts w:cs="Calibri"/>
          <w:bCs/>
          <w:sz w:val="22"/>
          <w:szCs w:val="22"/>
        </w:rPr>
        <w:t>3.1.1. Јачање удружења</w:t>
      </w:r>
    </w:p>
    <w:p w:rsidR="00C10CDF" w:rsidRDefault="00C10CDF" w:rsidP="007979FF">
      <w:pPr>
        <w:pStyle w:val="Default"/>
        <w:spacing w:before="120"/>
        <w:jc w:val="both"/>
        <w:rPr>
          <w:rFonts w:cs="Calibri"/>
          <w:bCs/>
          <w:sz w:val="22"/>
          <w:szCs w:val="22"/>
        </w:rPr>
      </w:pPr>
      <w:r>
        <w:rPr>
          <w:rFonts w:cs="Calibri"/>
          <w:bCs/>
          <w:sz w:val="22"/>
          <w:szCs w:val="22"/>
        </w:rPr>
        <w:t>3.1.2. Развој програма и услуга</w:t>
      </w:r>
    </w:p>
    <w:p w:rsidR="00C10CDF" w:rsidRDefault="00C10CDF" w:rsidP="007979FF">
      <w:pPr>
        <w:pStyle w:val="Default"/>
        <w:spacing w:before="120"/>
        <w:jc w:val="both"/>
        <w:rPr>
          <w:rFonts w:cs="Calibri"/>
          <w:bCs/>
          <w:sz w:val="22"/>
          <w:szCs w:val="22"/>
        </w:rPr>
      </w:pPr>
      <w:r>
        <w:rPr>
          <w:rFonts w:cs="Calibri"/>
          <w:bCs/>
          <w:sz w:val="22"/>
          <w:szCs w:val="22"/>
        </w:rPr>
        <w:t>3.1.3. Едукација, информисање</w:t>
      </w:r>
    </w:p>
    <w:p w:rsidR="00C10CDF" w:rsidRDefault="00C10CDF" w:rsidP="007979FF">
      <w:pPr>
        <w:pStyle w:val="Default"/>
        <w:spacing w:before="120"/>
        <w:jc w:val="both"/>
        <w:rPr>
          <w:rFonts w:cs="Calibri"/>
          <w:bCs/>
          <w:sz w:val="22"/>
          <w:szCs w:val="22"/>
        </w:rPr>
      </w:pPr>
    </w:p>
    <w:p w:rsidR="00C10CDF" w:rsidRDefault="00C10CDF" w:rsidP="007979FF">
      <w:pPr>
        <w:pStyle w:val="Default"/>
        <w:spacing w:before="120"/>
        <w:jc w:val="both"/>
        <w:rPr>
          <w:rFonts w:cs="Calibri"/>
          <w:bCs/>
          <w:sz w:val="22"/>
          <w:szCs w:val="22"/>
        </w:rPr>
      </w:pPr>
      <w:r>
        <w:rPr>
          <w:rFonts w:cs="Calibri"/>
          <w:bCs/>
          <w:sz w:val="22"/>
          <w:szCs w:val="22"/>
        </w:rPr>
        <w:t>3.2.1. Кампање подизања свести</w:t>
      </w:r>
    </w:p>
    <w:p w:rsidR="00C10CDF" w:rsidRDefault="00C10CDF" w:rsidP="007979FF">
      <w:pPr>
        <w:pStyle w:val="Default"/>
        <w:spacing w:before="120"/>
        <w:jc w:val="both"/>
        <w:rPr>
          <w:rFonts w:cs="Calibri"/>
          <w:bCs/>
          <w:sz w:val="22"/>
          <w:szCs w:val="22"/>
        </w:rPr>
      </w:pPr>
      <w:r>
        <w:rPr>
          <w:rFonts w:cs="Calibri"/>
          <w:bCs/>
          <w:sz w:val="22"/>
          <w:szCs w:val="22"/>
        </w:rPr>
        <w:t>3.2.2. Развој програма и услуга</w:t>
      </w:r>
    </w:p>
    <w:p w:rsidR="00C10CDF" w:rsidRDefault="00C10CDF" w:rsidP="005D15C9">
      <w:pPr>
        <w:pStyle w:val="Default"/>
        <w:spacing w:before="120"/>
        <w:jc w:val="both"/>
        <w:rPr>
          <w:rFonts w:cs="Calibri"/>
          <w:bCs/>
          <w:sz w:val="22"/>
          <w:szCs w:val="22"/>
          <w:lang/>
        </w:rPr>
      </w:pPr>
      <w:r>
        <w:rPr>
          <w:rFonts w:cs="Calibri"/>
          <w:bCs/>
          <w:sz w:val="22"/>
          <w:szCs w:val="22"/>
          <w:lang/>
        </w:rPr>
        <w:t>Локални акциони план за социјално укључивање Рома и Ромкиња у општини Смедеревска Паланка за период 2019-2021. је</w:t>
      </w:r>
      <w:r w:rsidRPr="00924ADA">
        <w:rPr>
          <w:rFonts w:cs="Calibri"/>
          <w:bCs/>
          <w:sz w:val="22"/>
          <w:szCs w:val="22"/>
          <w:lang/>
        </w:rPr>
        <w:t xml:space="preserve"> </w:t>
      </w:r>
      <w:r>
        <w:rPr>
          <w:rFonts w:cs="Calibri"/>
          <w:bCs/>
          <w:sz w:val="22"/>
          <w:szCs w:val="22"/>
          <w:lang/>
        </w:rPr>
        <w:t xml:space="preserve">узео у обзир постојећи стратешки оквир, усаглашен је са предвиђеним циљевима, мерама и активностима, са сврхом хоризонталног и вертикалног повезивања са осталим важећим стратешким и акционим документима за општину Смедеревска Паланка. </w:t>
      </w:r>
    </w:p>
    <w:p w:rsidR="00C10CDF" w:rsidRPr="00912852" w:rsidRDefault="00C10CDF" w:rsidP="00912852">
      <w:pPr>
        <w:pStyle w:val="Heading2"/>
      </w:pPr>
      <w:bookmarkStart w:id="5" w:name="_Toc6941715"/>
      <w:r w:rsidRPr="00912852">
        <w:t>Институционални оквир на локалном нивоу</w:t>
      </w:r>
      <w:bookmarkEnd w:id="5"/>
    </w:p>
    <w:p w:rsidR="00C10CDF" w:rsidRPr="0021609C" w:rsidRDefault="00C10CDF" w:rsidP="0074189D">
      <w:pPr>
        <w:pStyle w:val="Default"/>
        <w:spacing w:before="120"/>
        <w:jc w:val="both"/>
        <w:rPr>
          <w:rFonts w:cs="Calibri"/>
          <w:bCs/>
          <w:sz w:val="22"/>
          <w:szCs w:val="22"/>
          <w:lang/>
        </w:rPr>
      </w:pPr>
      <w:r w:rsidRPr="0074189D">
        <w:rPr>
          <w:rFonts w:cs="Calibri"/>
          <w:bCs/>
          <w:sz w:val="22"/>
          <w:szCs w:val="22"/>
          <w:lang/>
        </w:rPr>
        <w:t>У општини Смедеревска Паланка именован је координатор за ромска питања</w:t>
      </w:r>
      <w:r w:rsidRPr="0074189D">
        <w:rPr>
          <w:rFonts w:cs="Calibri"/>
          <w:b/>
          <w:bCs/>
          <w:sz w:val="22"/>
          <w:szCs w:val="22"/>
          <w:lang/>
        </w:rPr>
        <w:t>.</w:t>
      </w:r>
      <w:r w:rsidRPr="0074189D">
        <w:rPr>
          <w:rFonts w:cs="Calibri"/>
          <w:bCs/>
          <w:sz w:val="22"/>
          <w:szCs w:val="22"/>
          <w:lang/>
        </w:rPr>
        <w:t xml:space="preserve"> Ангажован је по уговору о привременим и повременим пословима. Ово радно место је систематизовано. Према </w:t>
      </w:r>
      <w:r w:rsidRPr="0074189D">
        <w:rPr>
          <w:rFonts w:cs="Calibri"/>
          <w:bCs/>
          <w:i/>
          <w:sz w:val="22"/>
          <w:szCs w:val="22"/>
          <w:lang/>
        </w:rPr>
        <w:t>Правилнику о организацији и систематизацији општине Смедеревска Паланка</w:t>
      </w:r>
      <w:r>
        <w:rPr>
          <w:rFonts w:cs="Calibri"/>
          <w:bCs/>
          <w:sz w:val="22"/>
          <w:szCs w:val="22"/>
          <w:lang/>
        </w:rPr>
        <w:t xml:space="preserve"> он обавља послове</w:t>
      </w:r>
      <w:r w:rsidRPr="0074189D">
        <w:rPr>
          <w:rFonts w:cs="Calibri"/>
          <w:bCs/>
          <w:sz w:val="22"/>
          <w:szCs w:val="22"/>
          <w:lang/>
        </w:rPr>
        <w:t xml:space="preserve"> </w:t>
      </w:r>
      <w:r>
        <w:rPr>
          <w:rFonts w:cs="Calibri"/>
          <w:bCs/>
          <w:sz w:val="22"/>
          <w:szCs w:val="22"/>
          <w:lang/>
        </w:rPr>
        <w:t>к</w:t>
      </w:r>
      <w:r w:rsidRPr="0074189D">
        <w:rPr>
          <w:rFonts w:cs="Calibri"/>
          <w:bCs/>
          <w:sz w:val="22"/>
          <w:szCs w:val="22"/>
          <w:lang/>
        </w:rPr>
        <w:t>оординациј</w:t>
      </w:r>
      <w:r>
        <w:rPr>
          <w:rFonts w:cs="Calibri"/>
          <w:bCs/>
          <w:sz w:val="22"/>
          <w:szCs w:val="22"/>
          <w:lang/>
        </w:rPr>
        <w:t>е</w:t>
      </w:r>
      <w:r w:rsidRPr="0074189D">
        <w:rPr>
          <w:rFonts w:cs="Calibri"/>
          <w:bCs/>
          <w:sz w:val="22"/>
          <w:szCs w:val="22"/>
          <w:lang/>
        </w:rPr>
        <w:t xml:space="preserve"> између ромске популације и ЈЛС</w:t>
      </w:r>
      <w:r>
        <w:rPr>
          <w:rFonts w:cs="Calibri"/>
          <w:bCs/>
          <w:sz w:val="22"/>
          <w:szCs w:val="22"/>
          <w:lang/>
        </w:rPr>
        <w:t>.</w:t>
      </w:r>
    </w:p>
    <w:p w:rsidR="00C10CDF" w:rsidRPr="0021609C" w:rsidRDefault="00C10CDF" w:rsidP="0074189D">
      <w:r>
        <w:t>Од саветодавних тела, који се баве креирањем јавних политика, у</w:t>
      </w:r>
      <w:r w:rsidRPr="0021609C">
        <w:t xml:space="preserve"> општини Смедеревска Паланка је формиран </w:t>
      </w:r>
      <w:r>
        <w:t xml:space="preserve">једино </w:t>
      </w:r>
      <w:r w:rsidRPr="0021609C">
        <w:t>Савет за безбедност, у коме има представника ромске националности.</w:t>
      </w:r>
    </w:p>
    <w:p w:rsidR="00C10CDF" w:rsidRPr="0021609C" w:rsidRDefault="00C10CDF" w:rsidP="0074189D">
      <w:r w:rsidRPr="0021609C">
        <w:t>Савет за међунационалне односе, Савет/Комисија за родну равноправност, Савет за здравље нису формирани.</w:t>
      </w:r>
    </w:p>
    <w:p w:rsidR="00C10CDF" w:rsidRPr="0021609C" w:rsidRDefault="00C10CDF" w:rsidP="0074189D">
      <w:pPr>
        <w:spacing w:after="60"/>
      </w:pPr>
      <w:r w:rsidRPr="00CB656C">
        <w:t>Када је у питању креирање/имплементација локалних политика за социјално укључивање Рома и Ромкиња, ситуација је доста боља. Формирано је локално координационо тело за социјално укључивање Рома и Ромкиња (у даљем тексту: ЛКТ) и овим телом председава председник општине.</w:t>
      </w:r>
      <w:r w:rsidRPr="0021609C">
        <w:t xml:space="preserve"> </w:t>
      </w:r>
    </w:p>
    <w:p w:rsidR="00C10CDF" w:rsidRPr="002A0EBF" w:rsidRDefault="00C10CDF" w:rsidP="0074189D">
      <w:pPr>
        <w:spacing w:after="60"/>
      </w:pPr>
      <w:r>
        <w:t xml:space="preserve">Осим ЛКТ, формиран је и Мобилни тим </w:t>
      </w:r>
      <w:r w:rsidRPr="002A0EBF">
        <w:t>за социјално укључивање Рома и Ромкиња на локалном нивоу (у даљем тексту: Мобилн</w:t>
      </w:r>
      <w:r>
        <w:t>и</w:t>
      </w:r>
      <w:r w:rsidRPr="002A0EBF">
        <w:t xml:space="preserve"> </w:t>
      </w:r>
      <w:r>
        <w:t>тим</w:t>
      </w:r>
      <w:r w:rsidRPr="002B06CE">
        <w:t>)</w:t>
      </w:r>
      <w:r w:rsidRPr="002A0EBF">
        <w:t>. У раду Мобилн</w:t>
      </w:r>
      <w:r>
        <w:t>ог</w:t>
      </w:r>
      <w:r w:rsidRPr="002A0EBF">
        <w:t xml:space="preserve"> </w:t>
      </w:r>
      <w:r>
        <w:t>тима</w:t>
      </w:r>
      <w:r w:rsidRPr="002A0EBF">
        <w:t xml:space="preserve"> учествују</w:t>
      </w:r>
      <w:r>
        <w:t>: представник</w:t>
      </w:r>
      <w:r w:rsidRPr="002A0EBF">
        <w:t xml:space="preserve"> локалне самоуправе </w:t>
      </w:r>
      <w:r>
        <w:t>– ромски координатор, представник</w:t>
      </w:r>
      <w:r w:rsidRPr="002A0EBF">
        <w:t xml:space="preserve"> Центра за социјални рад, </w:t>
      </w:r>
      <w:r>
        <w:t>здравствена медијаторка</w:t>
      </w:r>
      <w:r w:rsidRPr="002B5AB9">
        <w:t>,</w:t>
      </w:r>
      <w:r>
        <w:t xml:space="preserve"> представник </w:t>
      </w:r>
      <w:r w:rsidRPr="002A0EBF">
        <w:t xml:space="preserve">Националне службе за запошљавање – филијале </w:t>
      </w:r>
      <w:r>
        <w:t>у Смедеревској Паланци</w:t>
      </w:r>
      <w:r w:rsidRPr="002A0EBF">
        <w:t xml:space="preserve">, </w:t>
      </w:r>
      <w:r>
        <w:t xml:space="preserve">педагошка асистенткиња. </w:t>
      </w:r>
      <w:r w:rsidRPr="002A0EBF">
        <w:t xml:space="preserve">Чланови </w:t>
      </w:r>
      <w:r>
        <w:t>М</w:t>
      </w:r>
      <w:r w:rsidRPr="002A0EBF">
        <w:t>обилн</w:t>
      </w:r>
      <w:r>
        <w:t>ог тима</w:t>
      </w:r>
      <w:r w:rsidRPr="002A0EBF">
        <w:t xml:space="preserve"> су запослени у поменутим установама и раде на пословима</w:t>
      </w:r>
      <w:r>
        <w:t xml:space="preserve"> </w:t>
      </w:r>
      <w:r w:rsidRPr="002A0EBF">
        <w:t xml:space="preserve">који су у вези са остваривањем права Рома и Ромкиња. </w:t>
      </w:r>
    </w:p>
    <w:p w:rsidR="00C10CDF" w:rsidRPr="002A0EBF" w:rsidRDefault="00C10CDF" w:rsidP="004E0939">
      <w:r w:rsidRPr="002A0EBF">
        <w:t>Мобилн</w:t>
      </w:r>
      <w:r>
        <w:t>и тим</w:t>
      </w:r>
      <w:r w:rsidRPr="002A0EBF">
        <w:t xml:space="preserve"> подстиче директно примењивање стратешких мера у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обавештава органе јавне управе о проблемима у вези са применом стратешких мера; припрема иницијативе и пројекте којима се осигурава сарадња локалних организација и партнера у процесу унапређења положаја Рома и Ромкиња; прикупља податке о остваривању стратешких мера.</w:t>
      </w:r>
    </w:p>
    <w:p w:rsidR="00C10CDF" w:rsidRDefault="00C10CDF" w:rsidP="004E0939">
      <w:pPr>
        <w:tabs>
          <w:tab w:val="left" w:pos="450"/>
        </w:tabs>
      </w:pPr>
      <w:r w:rsidRPr="002A0EBF">
        <w:t>Поред наведених организација/институција/установа чији су представници укључени у рад Мобилн</w:t>
      </w:r>
      <w:r>
        <w:t>ог тима</w:t>
      </w:r>
      <w:r w:rsidRPr="002A0EBF">
        <w:t xml:space="preserve">, у процес социјалног укључивања Рома и Ромкиња потребно је укључити и следеће представнике јавног, приватног и цивилног сектора: </w:t>
      </w:r>
      <w:r>
        <w:t>Културни центар, Еколошки покрет Паланка, културно уметничка друштва – КУД „Гоша“ и КУД „Абрашевић“, одељење локалног економског развоја општине С. Паланка, месне заједнице, фудбалски клуб, боксерски клуб, атлетски клуб, рукометни клуб, кошаркашки клу</w:t>
      </w:r>
      <w:r w:rsidRPr="63F818DB">
        <w:t xml:space="preserve">б, </w:t>
      </w:r>
      <w:r w:rsidRPr="005D745B">
        <w:t>Канцеларију  за младе</w:t>
      </w:r>
      <w:r w:rsidRPr="63F818DB">
        <w:t>.</w:t>
      </w:r>
    </w:p>
    <w:p w:rsidR="00C10CDF" w:rsidRPr="0074189D" w:rsidRDefault="00C10CDF" w:rsidP="00FD553B">
      <w:pPr>
        <w:tabs>
          <w:tab w:val="left" w:pos="450"/>
        </w:tabs>
        <w:rPr>
          <w:bCs/>
        </w:rPr>
      </w:pPr>
      <w:r>
        <w:t xml:space="preserve">Када говоримо о механизмима за социјално укључивање Рома и Ромкиња, на подручју општине Смедеревска Паланка </w:t>
      </w:r>
      <w:r w:rsidRPr="0074189D">
        <w:rPr>
          <w:bCs/>
        </w:rPr>
        <w:t>је ангажована</w:t>
      </w:r>
      <w:r>
        <w:rPr>
          <w:bCs/>
        </w:rPr>
        <w:t xml:space="preserve"> </w:t>
      </w:r>
      <w:r w:rsidRPr="0074189D">
        <w:rPr>
          <w:bCs/>
        </w:rPr>
        <w:t>једна педагошка асистенткиња у О.Ш. „Олга Милошевић“.</w:t>
      </w:r>
      <w:r>
        <w:rPr>
          <w:bCs/>
        </w:rPr>
        <w:t xml:space="preserve"> </w:t>
      </w:r>
      <w:r w:rsidRPr="0074189D">
        <w:rPr>
          <w:bCs/>
        </w:rPr>
        <w:t>Поред наведене установе у којој</w:t>
      </w:r>
      <w:r>
        <w:rPr>
          <w:bCs/>
        </w:rPr>
        <w:t xml:space="preserve"> </w:t>
      </w:r>
      <w:r w:rsidRPr="0074189D">
        <w:rPr>
          <w:bCs/>
        </w:rPr>
        <w:t>је педагошки асистент већ ангажован, постоји потреба за ангажовањем педагошких асистената у ПУ „Чика Јова Змај“, О.Ш. „Херој Иван Мукер“, О.Ш. „Олга Милошевић“ и</w:t>
      </w:r>
      <w:r w:rsidRPr="009C3327">
        <w:rPr>
          <w:bCs/>
        </w:rPr>
        <w:t xml:space="preserve"> </w:t>
      </w:r>
      <w:r w:rsidRPr="0074189D">
        <w:rPr>
          <w:bCs/>
        </w:rPr>
        <w:t>ОШ. "Херој  Радмила  Шишковић".</w:t>
      </w:r>
      <w:r>
        <w:rPr>
          <w:bCs/>
        </w:rPr>
        <w:t xml:space="preserve"> </w:t>
      </w:r>
      <w:r w:rsidRPr="0074189D">
        <w:rPr>
          <w:bCs/>
        </w:rPr>
        <w:t xml:space="preserve">Представници </w:t>
      </w:r>
      <w:r>
        <w:rPr>
          <w:bCs/>
        </w:rPr>
        <w:t>општине</w:t>
      </w:r>
      <w:r w:rsidRPr="0074189D">
        <w:rPr>
          <w:bCs/>
        </w:rPr>
        <w:t xml:space="preserve"> постојећу сарадњу педагошког асистента са другим релевантним установама/институцијама/организацијама цивилног друштва оцењују као добру.</w:t>
      </w:r>
    </w:p>
    <w:p w:rsidR="00C10CDF" w:rsidRPr="0074189D" w:rsidRDefault="00C10CDF" w:rsidP="0074189D">
      <w:pPr>
        <w:pStyle w:val="Default"/>
        <w:spacing w:before="120"/>
        <w:jc w:val="both"/>
        <w:rPr>
          <w:rFonts w:cs="Calibri"/>
          <w:bCs/>
          <w:sz w:val="22"/>
          <w:szCs w:val="22"/>
          <w:lang/>
        </w:rPr>
      </w:pPr>
      <w:r w:rsidRPr="0074189D">
        <w:rPr>
          <w:rFonts w:cs="Calibri"/>
          <w:bCs/>
          <w:sz w:val="22"/>
          <w:szCs w:val="22"/>
          <w:lang/>
        </w:rPr>
        <w:t>На подручју општине ангажована је једна здравствена медијаторка.</w:t>
      </w:r>
      <w:r>
        <w:rPr>
          <w:rFonts w:cs="Calibri"/>
          <w:bCs/>
          <w:sz w:val="22"/>
          <w:szCs w:val="22"/>
          <w:lang/>
        </w:rPr>
        <w:t xml:space="preserve"> </w:t>
      </w:r>
      <w:r w:rsidRPr="0074189D">
        <w:rPr>
          <w:rFonts w:cs="Calibri"/>
          <w:bCs/>
          <w:sz w:val="22"/>
          <w:szCs w:val="22"/>
          <w:lang/>
        </w:rPr>
        <w:t xml:space="preserve">Представници </w:t>
      </w:r>
      <w:r>
        <w:rPr>
          <w:rFonts w:cs="Calibri"/>
          <w:bCs/>
          <w:sz w:val="22"/>
          <w:szCs w:val="22"/>
          <w:lang/>
        </w:rPr>
        <w:t>општине</w:t>
      </w:r>
      <w:r w:rsidRPr="0074189D">
        <w:rPr>
          <w:rFonts w:cs="Calibri"/>
          <w:bCs/>
          <w:sz w:val="22"/>
          <w:szCs w:val="22"/>
          <w:lang/>
        </w:rPr>
        <w:t xml:space="preserve"> процењују да број ангажованих здравствених медијаторки не одговара потребама заједнице, односно неопходно је повећати број здравствених медијаторки.</w:t>
      </w:r>
      <w:r>
        <w:rPr>
          <w:rFonts w:cs="Calibri"/>
          <w:bCs/>
          <w:sz w:val="22"/>
          <w:szCs w:val="22"/>
          <w:lang/>
        </w:rPr>
        <w:t xml:space="preserve"> </w:t>
      </w:r>
      <w:r w:rsidRPr="0074189D">
        <w:rPr>
          <w:rFonts w:cs="Calibri"/>
          <w:bCs/>
          <w:sz w:val="22"/>
          <w:szCs w:val="22"/>
          <w:lang/>
        </w:rPr>
        <w:t>Постојећа сарадња здравствених медијаторки са другим службама Дома здравља и са другим релевантим установама/организацијама оцењује се као добра.</w:t>
      </w:r>
    </w:p>
    <w:p w:rsidR="00C10CDF" w:rsidRPr="0074189D" w:rsidRDefault="00C10CDF" w:rsidP="0074189D">
      <w:pPr>
        <w:pStyle w:val="Default"/>
        <w:spacing w:before="120"/>
        <w:jc w:val="both"/>
        <w:rPr>
          <w:rFonts w:cs="Calibri"/>
          <w:bCs/>
          <w:sz w:val="22"/>
          <w:szCs w:val="22"/>
          <w:lang/>
        </w:rPr>
      </w:pPr>
      <w:r>
        <w:rPr>
          <w:rFonts w:cs="Calibri"/>
          <w:bCs/>
          <w:sz w:val="22"/>
          <w:szCs w:val="22"/>
          <w:lang/>
        </w:rPr>
        <w:t>На подручју</w:t>
      </w:r>
      <w:r w:rsidRPr="0074189D">
        <w:rPr>
          <w:rFonts w:cs="Calibri"/>
          <w:bCs/>
          <w:sz w:val="22"/>
          <w:szCs w:val="22"/>
          <w:lang/>
        </w:rPr>
        <w:t xml:space="preserve"> општин</w:t>
      </w:r>
      <w:r>
        <w:rPr>
          <w:rFonts w:cs="Calibri"/>
          <w:bCs/>
          <w:sz w:val="22"/>
          <w:szCs w:val="22"/>
          <w:lang/>
        </w:rPr>
        <w:t>е Смедеревска Паланка</w:t>
      </w:r>
      <w:r w:rsidRPr="0074189D">
        <w:rPr>
          <w:rFonts w:cs="Calibri"/>
          <w:bCs/>
          <w:sz w:val="22"/>
          <w:szCs w:val="22"/>
          <w:lang/>
        </w:rPr>
        <w:t xml:space="preserve"> </w:t>
      </w:r>
      <w:r>
        <w:rPr>
          <w:rFonts w:cs="Calibri"/>
          <w:bCs/>
          <w:sz w:val="22"/>
          <w:szCs w:val="22"/>
          <w:lang/>
        </w:rPr>
        <w:t>активно је</w:t>
      </w:r>
      <w:r w:rsidRPr="0074189D">
        <w:rPr>
          <w:rFonts w:cs="Calibri"/>
          <w:bCs/>
          <w:sz w:val="22"/>
          <w:szCs w:val="22"/>
          <w:lang/>
        </w:rPr>
        <w:t xml:space="preserve"> 38 </w:t>
      </w:r>
      <w:r>
        <w:rPr>
          <w:rFonts w:cs="Calibri"/>
          <w:bCs/>
          <w:sz w:val="22"/>
          <w:szCs w:val="22"/>
          <w:lang/>
        </w:rPr>
        <w:t xml:space="preserve">организација </w:t>
      </w:r>
      <w:r w:rsidRPr="0074189D">
        <w:rPr>
          <w:rFonts w:cs="Calibri"/>
          <w:bCs/>
          <w:sz w:val="22"/>
          <w:szCs w:val="22"/>
          <w:lang/>
        </w:rPr>
        <w:t xml:space="preserve">цивилног друштва, од чега следеће организације заступају интересе Рома и Ромкиња: ЦЗРЗ „Амаро дром“ и Ромски културни клуб. </w:t>
      </w:r>
    </w:p>
    <w:p w:rsidR="00C10CDF" w:rsidRPr="0074189D" w:rsidRDefault="00C10CDF" w:rsidP="0074189D">
      <w:pPr>
        <w:pStyle w:val="Default"/>
        <w:spacing w:before="120"/>
        <w:jc w:val="both"/>
        <w:rPr>
          <w:rFonts w:cs="Calibri"/>
          <w:bCs/>
          <w:sz w:val="22"/>
          <w:szCs w:val="22"/>
          <w:lang/>
        </w:rPr>
      </w:pPr>
      <w:r w:rsidRPr="0074189D">
        <w:rPr>
          <w:rFonts w:cs="Calibri"/>
          <w:bCs/>
          <w:sz w:val="22"/>
          <w:szCs w:val="22"/>
          <w:lang/>
        </w:rPr>
        <w:t>Осим наведених удружења, боксерски клуб „Младост</w:t>
      </w:r>
      <w:r>
        <w:rPr>
          <w:rFonts w:cs="Calibri"/>
          <w:bCs/>
          <w:sz w:val="22"/>
          <w:szCs w:val="22"/>
          <w:lang/>
        </w:rPr>
        <w:t xml:space="preserve"> </w:t>
      </w:r>
      <w:r w:rsidRPr="0074189D">
        <w:rPr>
          <w:rFonts w:cs="Calibri"/>
          <w:bCs/>
          <w:sz w:val="22"/>
          <w:szCs w:val="22"/>
          <w:lang/>
        </w:rPr>
        <w:t xml:space="preserve">ГОША" окупља и афирмише велики број ромске деце. </w:t>
      </w:r>
    </w:p>
    <w:p w:rsidR="00C10CDF" w:rsidRPr="00EF0A85" w:rsidRDefault="00C10CDF" w:rsidP="0074189D">
      <w:r>
        <w:t xml:space="preserve">Када је у питању буџетска политика, предвиђена средства буџетом општине за инклузију Рома у 2018. години била су </w:t>
      </w:r>
      <w:r w:rsidRPr="00657C9E">
        <w:t xml:space="preserve">1.000 000,00 </w:t>
      </w:r>
      <w:r>
        <w:t xml:space="preserve">динара, од чега је потрошено </w:t>
      </w:r>
      <w:r w:rsidRPr="00F466EC">
        <w:t>663.616,30</w:t>
      </w:r>
      <w:r>
        <w:t xml:space="preserve"> динара</w:t>
      </w:r>
      <w:r w:rsidRPr="00657C9E">
        <w:t>.</w:t>
      </w:r>
      <w:r w:rsidRPr="00F466EC">
        <w:t xml:space="preserve"> </w:t>
      </w:r>
    </w:p>
    <w:p w:rsidR="00C10CDF" w:rsidRPr="00912852" w:rsidRDefault="00C10CDF" w:rsidP="00912852">
      <w:pPr>
        <w:pStyle w:val="Heading1"/>
      </w:pPr>
      <w:bookmarkStart w:id="6" w:name="_Toc6941716"/>
      <w:r w:rsidRPr="00912852">
        <w:t xml:space="preserve">ОПШТИ ПОДАЦИ О </w:t>
      </w:r>
      <w:r w:rsidRPr="0074189D">
        <w:t>ОПШТИНИ</w:t>
      </w:r>
      <w:bookmarkEnd w:id="6"/>
    </w:p>
    <w:p w:rsidR="00C10CDF" w:rsidRPr="005D745B" w:rsidRDefault="00C10CDF" w:rsidP="0074189D">
      <w:r>
        <w:t>У североисточном делу Шумадије, некада прекривене густим листопадним шумама, налази се предео који је по реци што овим крајем протиче - добио назив Јасеница. Смедеревска Паланка заузима подручје које се, због близине ушћа ове реке у Велику Мораву, назива Доњом Јасеницом. Смедеревска Паланка, насеље на ушћу Кубршнице у Јасеницу, највеће место у Доњој Јасеници, економски је и културни центар, не само ближе, већ и шире околине. Град је окружен углавном великим селима, од којих су многа, по свом изгледу и уређености, данас слична варошицама</w:t>
      </w:r>
      <w:r w:rsidRPr="005D745B">
        <w:t>.</w:t>
      </w:r>
    </w:p>
    <w:p w:rsidR="00C10CDF" w:rsidRDefault="00C10CDF" w:rsidP="0074189D">
      <w:r>
        <w:t xml:space="preserve">Смедеревска Паланка припада региону јужне и источне Србије и Подунавском округу. </w:t>
      </w:r>
    </w:p>
    <w:p w:rsidR="00C10CDF" w:rsidRDefault="00C10CDF" w:rsidP="0074189D">
      <w:r>
        <w:t>Површина општине износи 42</w:t>
      </w:r>
      <w:r w:rsidRPr="007054D5">
        <w:t>1</w:t>
      </w:r>
      <w:r w:rsidRPr="0023273A">
        <w:t>km²</w:t>
      </w:r>
      <w:r>
        <w:t xml:space="preserve"> и по величини је четрдесетдруга у Републици Србији. По степену развијености, општина спада у групу 3.</w:t>
      </w:r>
    </w:p>
    <w:p w:rsidR="00C10CDF" w:rsidRPr="000749EC" w:rsidRDefault="00C10CDF" w:rsidP="0074189D">
      <w:r w:rsidRPr="000749EC">
        <w:t>Број насеља је 18, број катастарских општина 22.</w:t>
      </w:r>
    </w:p>
    <w:p w:rsidR="00C10CDF" w:rsidRDefault="00C10CDF" w:rsidP="0074189D">
      <w:r>
        <w:t xml:space="preserve">Села Паланачке општине су: Азања, Баничина, Бачинац, Башин, Влашки До, Водице, Глибовац, Голобок, Грчац, Кусадак, Мала Плана, Мраморац, Придворице, Ратари, Селевац, Стојачак и Церовац. Највеће село у општини је Кусадак. </w:t>
      </w:r>
    </w:p>
    <w:p w:rsidR="00C10CDF" w:rsidRDefault="00C10CDF" w:rsidP="0074189D">
      <w:r>
        <w:t>Општина има 21 месну заједницу (17 сеоских и 4 градске). На територији општине Смедеревска Паланка постоји 6 ромских насеља, 2 насеља у МЗ колонија, 2 насеља у МЗ Стара Чаршија, МЗ Селевац и МЗ Азања).</w:t>
      </w:r>
    </w:p>
    <w:p w:rsidR="00C10CDF" w:rsidRPr="00912852" w:rsidRDefault="00C10CDF" w:rsidP="00912852">
      <w:pPr>
        <w:pStyle w:val="Heading2"/>
      </w:pPr>
      <w:bookmarkStart w:id="7" w:name="_Toc6941717"/>
      <w:r w:rsidRPr="00912852">
        <w:t>Географски подаци</w:t>
      </w:r>
      <w:bookmarkEnd w:id="7"/>
    </w:p>
    <w:p w:rsidR="00C10CDF" w:rsidRDefault="00C10CDF" w:rsidP="0074189D">
      <w:r>
        <w:t xml:space="preserve">Општина Смедеревска Паланка налази се на 44. степену и 23. минуту северне географске ширине, и 20. степену и 54 минуту источне географске дужине. Подручје општине има равничарско-брежуљкасти карактер, са надморском висином од 95 до 297 метара. </w:t>
      </w:r>
    </w:p>
    <w:p w:rsidR="00C10CDF" w:rsidRDefault="00C10CDF" w:rsidP="0074189D">
      <w:r>
        <w:t xml:space="preserve">Смедеревска Паланка је од </w:t>
      </w:r>
      <w:r w:rsidRPr="00A12DC7">
        <w:t>Београда</w:t>
      </w:r>
      <w:r>
        <w:t xml:space="preserve"> удаљена око 80 km, а од коридора 10 ваздушним путем свега 8 km. Из правца Београда у Смедеревску Паланку стиже се из четири правца са коридора 10 - Ауто-пута </w:t>
      </w:r>
      <w:r w:rsidRPr="00A12DC7">
        <w:t>Е-75</w:t>
      </w:r>
      <w:r>
        <w:t xml:space="preserve"> и то искључењима код </w:t>
      </w:r>
      <w:r w:rsidRPr="00A12DC7">
        <w:t>Младеновца</w:t>
      </w:r>
      <w:r>
        <w:t xml:space="preserve"> (удаљеност 41 km) искључењем код Колара (27 km) чиме су повезана и два велика сеоска насеља у општими </w:t>
      </w:r>
      <w:r w:rsidRPr="00A12DC7">
        <w:t>Азања</w:t>
      </w:r>
      <w:r>
        <w:t xml:space="preserve"> и </w:t>
      </w:r>
      <w:r w:rsidRPr="00A12DC7">
        <w:t>Селевац</w:t>
      </w:r>
      <w:r>
        <w:t xml:space="preserve">, искључењем код </w:t>
      </w:r>
      <w:r w:rsidRPr="00A12DC7">
        <w:t>Пожаревца</w:t>
      </w:r>
      <w:r>
        <w:t xml:space="preserve"> (25 km) преко </w:t>
      </w:r>
      <w:r w:rsidRPr="00A12DC7">
        <w:t>Михајловца</w:t>
      </w:r>
      <w:r>
        <w:t xml:space="preserve"> и приградског насеља Грчац као и искључењем код Велике Плане (12 km). Поред добре саобраћајне повезаности са </w:t>
      </w:r>
      <w:r w:rsidRPr="00A12DC7">
        <w:t>главним градом</w:t>
      </w:r>
      <w:r>
        <w:t xml:space="preserve">, Смедеревска Паланка је добро повезана и са централном Србијом и то регионалним правцима Смедеревска Паланка – Рача - Крагујевац (50 km) и правцем Смедеревска Паланка – </w:t>
      </w:r>
      <w:r w:rsidRPr="00A12DC7">
        <w:t>Топола</w:t>
      </w:r>
      <w:r>
        <w:t xml:space="preserve"> - </w:t>
      </w:r>
      <w:r w:rsidRPr="00A12DC7">
        <w:t>Рудник</w:t>
      </w:r>
      <w:r>
        <w:t xml:space="preserve"> (56 km) са Ибарском магистралом. На основу ових података може се закључити да општина Смедеревска Паланка има добар географски положај. Кроз општину Смедеревска Паланка пролази и железничка пруга Београд - Ниш, прва пруга у Србији. У Смедеревској Паланци на Рудинама налази се и истоимени спортски аеродром са травнатом пистом који може да служи и у комерцијалне сврхе.</w:t>
      </w:r>
    </w:p>
    <w:p w:rsidR="00C10CDF" w:rsidRPr="00912852" w:rsidRDefault="00C10CDF" w:rsidP="00912852">
      <w:pPr>
        <w:pStyle w:val="Heading2"/>
      </w:pPr>
      <w:bookmarkStart w:id="8" w:name="_Toc6941718"/>
      <w:r w:rsidRPr="00912852">
        <w:t>Историјски подаци</w:t>
      </w:r>
      <w:bookmarkEnd w:id="8"/>
    </w:p>
    <w:p w:rsidR="00C10CDF" w:rsidRPr="00032EF4" w:rsidRDefault="00C10CDF" w:rsidP="000F1619">
      <w:r>
        <w:t>У римско доба кроз Смедеревску Паланку је пролазио један огранак друма Виа милитарис, који је спајао Рим и Константинопољ. Пут је опстао и у потоњим временима, када је овај крај био под влашћу Турака, чинећи, под називом Цариградски друм, главну европску саобраћајницу Отоманског царства. Кроз паланачку општину пролази најстарија железничка саобраћајница у Србији, деоница Београд - Ниш, више пута обнављана, од како је 1884. овом пругом кроз Паланку прошао први воз. Данас је то једна од најмодернијих железничких веза на Балкану, пруга којом пролазе међународни возови, из Београда за Софију, Солун, Атину и Истанбул. Да је крај на коме се данас простире општина Смедеревска Паланка био настањен још од најранијих времена, сведоче остаци неолитских насеља, на преко 25 локалитета. Интензивна археолошка истраживања, започета 1968. године, открила су насеобине из раног, средњег и позног неолита, укључујући оруђе, оружје и друге предмете које су користили људи овог времена. На локалитету Змајевац и Мајдан пронађени су предмети такозване Старчевачке културе из раног неолита, од 5000. до 4500. године пне, и то - оруђе и оружје од кремена, посуђе, као и антропоморфне и зооморфне фигурине. Ови предмети чувају се данас у Народном музеју у Смедеревској Паланци, чинећи један сегмент његове велике сталне поставке. На локалитетима Мајдан код Грчца и Старо Село код Селевца, пронађени су предмети који су припадали такозваној Винчанској култури млађег неолита. У потоњим временима, у овим крајевима настањивали су се Илири и Трачани, а затим Римљани, о чему сведочи, пре свега, остаци римског новца, који чине нумизматичку збирку Народног музеја у Паланци.</w:t>
      </w:r>
    </w:p>
    <w:p w:rsidR="00C10CDF" w:rsidRDefault="00C10CDF" w:rsidP="000F1619">
      <w:r>
        <w:t xml:space="preserve">Насеље које се налазило управо на месту где је сада град, први пут се помиње у 11. веку, 1020. године, под називом Бела Црква – у Повељи цара Василија II, којом се регулише статус Охридске архиепископије. Ово име град је носио све до краја 16. века, када је најпре добио име Паланка, затим Велика Паланка, па Хасан-пашина Паланка, по темишварском беглер-бегу, тадашњем великодостојнику у овим крајевима, па опет само Паланка, и најзад, после Другог светског рата Смедеревска Паланка. Почетком 15. века, у близини данашње Смедеревске Паланке, највероватније у атару садашњег приградског села Придворице, налазио се летњиковац Деспота Ђурђа Бранковића, град по имену Некудим, који је вероватно саградио деспот Стефан Лазаревић. </w:t>
      </w:r>
    </w:p>
    <w:p w:rsidR="00C10CDF" w:rsidRDefault="00C10CDF" w:rsidP="0074189D">
      <w:r>
        <w:t xml:space="preserve">Иако Роми већ стотинама година живе у општини Смедеревска Паланка, систематизованих историјских података о томе нема. </w:t>
      </w:r>
    </w:p>
    <w:p w:rsidR="00C10CDF" w:rsidRPr="00912852" w:rsidRDefault="00C10CDF" w:rsidP="00912852">
      <w:pPr>
        <w:pStyle w:val="Heading2"/>
      </w:pPr>
      <w:bookmarkStart w:id="9" w:name="_Toc6941719"/>
      <w:r w:rsidRPr="00912852">
        <w:t>Демографски подаци</w:t>
      </w:r>
      <w:bookmarkEnd w:id="9"/>
    </w:p>
    <w:p w:rsidR="00C10CDF" w:rsidRDefault="00C10CDF" w:rsidP="008A6B62">
      <w:r>
        <w:t xml:space="preserve">По </w:t>
      </w:r>
      <w:r w:rsidRPr="002A0EBF">
        <w:rPr>
          <w:i/>
        </w:rPr>
        <w:t>Попису становништва из 2011. године</w:t>
      </w:r>
      <w:r>
        <w:t xml:space="preserve"> у општини Смедеревска Паланка живи </w:t>
      </w:r>
      <w:r w:rsidRPr="00592D60">
        <w:t>50</w:t>
      </w:r>
      <w:r>
        <w:t>.</w:t>
      </w:r>
      <w:r w:rsidRPr="00592D60">
        <w:t>284</w:t>
      </w:r>
      <w:r>
        <w:t xml:space="preserve"> становника (24.786 мушкараца и 25.498 жена) у 16.347 домаћинстава. У општини/граду има 33.877 радно способних грађана (од 15-64 године). На градском подручју живи 23.601 (46,94%), а на сеоском подручју и осталим насељеним местима 26.683(53,06%) становника.</w:t>
      </w:r>
    </w:p>
    <w:p w:rsidR="00C10CDF" w:rsidRDefault="00C10CDF" w:rsidP="008A6B62">
      <w:r w:rsidRPr="00AC44BD">
        <w:rPr>
          <w:b/>
        </w:rPr>
        <w:t>Табела:</w:t>
      </w:r>
      <w:r w:rsidRPr="00AC44BD">
        <w:t xml:space="preserve"> Становништво према националној припадности према попису 2011</w:t>
      </w:r>
      <w:r>
        <w:t>.</w:t>
      </w:r>
    </w:p>
    <w:tbl>
      <w:tblPr>
        <w:tblW w:w="98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080"/>
        <w:gridCol w:w="990"/>
        <w:gridCol w:w="1080"/>
        <w:gridCol w:w="990"/>
        <w:gridCol w:w="1080"/>
        <w:gridCol w:w="990"/>
        <w:gridCol w:w="1080"/>
        <w:gridCol w:w="974"/>
      </w:tblGrid>
      <w:tr w:rsidR="00C10CDF" w:rsidRPr="008A30BF">
        <w:trPr>
          <w:tblHeader/>
        </w:trPr>
        <w:tc>
          <w:tcPr>
            <w:tcW w:w="1548" w:type="dxa"/>
            <w:vMerge w:val="restart"/>
            <w:shd w:val="clear" w:color="auto" w:fill="8DB3E2"/>
            <w:vAlign w:val="center"/>
          </w:tcPr>
          <w:p w:rsidR="00C10CDF" w:rsidRPr="008A30BF" w:rsidRDefault="00C10CDF" w:rsidP="008A30BF">
            <w:pPr>
              <w:spacing w:before="60" w:after="60"/>
              <w:jc w:val="left"/>
              <w:rPr>
                <w:b/>
                <w:sz w:val="20"/>
                <w:szCs w:val="20"/>
              </w:rPr>
            </w:pPr>
            <w:r w:rsidRPr="008A30BF">
              <w:rPr>
                <w:b/>
                <w:sz w:val="20"/>
                <w:szCs w:val="20"/>
              </w:rPr>
              <w:t>Национална припадност</w:t>
            </w:r>
          </w:p>
        </w:tc>
        <w:tc>
          <w:tcPr>
            <w:tcW w:w="207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Република Србија</w:t>
            </w:r>
          </w:p>
        </w:tc>
        <w:tc>
          <w:tcPr>
            <w:tcW w:w="207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Регион јужне и источне Србије</w:t>
            </w:r>
          </w:p>
        </w:tc>
        <w:tc>
          <w:tcPr>
            <w:tcW w:w="207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Подунавска област</w:t>
            </w:r>
          </w:p>
        </w:tc>
        <w:tc>
          <w:tcPr>
            <w:tcW w:w="2054"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Смедеревска Паланка</w:t>
            </w:r>
          </w:p>
        </w:tc>
      </w:tr>
      <w:tr w:rsidR="00C10CDF" w:rsidRPr="008A30BF">
        <w:trPr>
          <w:tblHeader/>
        </w:trPr>
        <w:tc>
          <w:tcPr>
            <w:tcW w:w="1548" w:type="dxa"/>
            <w:vMerge/>
            <w:shd w:val="clear" w:color="auto" w:fill="8DB3E2"/>
          </w:tcPr>
          <w:p w:rsidR="00C10CDF" w:rsidRPr="008A30BF" w:rsidRDefault="00C10CDF" w:rsidP="008A30BF">
            <w:pPr>
              <w:spacing w:before="60" w:after="60"/>
              <w:rPr>
                <w:b/>
                <w:sz w:val="20"/>
                <w:szCs w:val="20"/>
              </w:rPr>
            </w:pPr>
          </w:p>
        </w:tc>
        <w:tc>
          <w:tcPr>
            <w:tcW w:w="108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Број</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Удео у укуп. становн. (%)</w:t>
            </w:r>
          </w:p>
        </w:tc>
        <w:tc>
          <w:tcPr>
            <w:tcW w:w="108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Број</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Удео у укуп. становн. (%)</w:t>
            </w:r>
          </w:p>
        </w:tc>
        <w:tc>
          <w:tcPr>
            <w:tcW w:w="108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Број</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Удео у укуп. становн. (%)</w:t>
            </w:r>
          </w:p>
        </w:tc>
        <w:tc>
          <w:tcPr>
            <w:tcW w:w="108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Број</w:t>
            </w:r>
          </w:p>
        </w:tc>
        <w:tc>
          <w:tcPr>
            <w:tcW w:w="974"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Удео у укуп. становн. (%)</w:t>
            </w:r>
          </w:p>
        </w:tc>
      </w:tr>
      <w:tr w:rsidR="00C10CDF" w:rsidRPr="008A30BF">
        <w:tc>
          <w:tcPr>
            <w:tcW w:w="1548" w:type="dxa"/>
            <w:shd w:val="clear" w:color="auto" w:fill="C6D9F1"/>
          </w:tcPr>
          <w:p w:rsidR="00C10CDF" w:rsidRPr="008A30BF" w:rsidRDefault="00C10CDF" w:rsidP="008A30BF">
            <w:pPr>
              <w:spacing w:before="60" w:after="60"/>
              <w:rPr>
                <w:b/>
                <w:sz w:val="20"/>
                <w:szCs w:val="20"/>
              </w:rPr>
            </w:pPr>
            <w:r w:rsidRPr="008A30BF">
              <w:rPr>
                <w:b/>
                <w:sz w:val="20"/>
                <w:szCs w:val="20"/>
              </w:rPr>
              <w:t>Укупно</w:t>
            </w:r>
          </w:p>
        </w:tc>
        <w:tc>
          <w:tcPr>
            <w:tcW w:w="1080" w:type="dxa"/>
            <w:vAlign w:val="center"/>
          </w:tcPr>
          <w:p w:rsidR="00C10CDF" w:rsidRPr="008A30BF" w:rsidRDefault="00C10CDF" w:rsidP="008A30BF">
            <w:pPr>
              <w:spacing w:before="60" w:after="60"/>
              <w:jc w:val="right"/>
              <w:rPr>
                <w:b/>
                <w:sz w:val="20"/>
                <w:szCs w:val="20"/>
              </w:rPr>
            </w:pPr>
            <w:r w:rsidRPr="008A30BF">
              <w:rPr>
                <w:b/>
                <w:sz w:val="20"/>
                <w:szCs w:val="20"/>
              </w:rPr>
              <w:t>7.186.862</w:t>
            </w:r>
          </w:p>
        </w:tc>
        <w:tc>
          <w:tcPr>
            <w:tcW w:w="990" w:type="dxa"/>
            <w:vAlign w:val="center"/>
          </w:tcPr>
          <w:p w:rsidR="00C10CDF" w:rsidRPr="008A30BF" w:rsidRDefault="00C10CDF" w:rsidP="008A30BF">
            <w:pPr>
              <w:spacing w:before="60" w:after="60"/>
              <w:jc w:val="right"/>
              <w:rPr>
                <w:b/>
                <w:sz w:val="20"/>
                <w:szCs w:val="20"/>
              </w:rPr>
            </w:pPr>
            <w:r w:rsidRPr="008A30BF">
              <w:rPr>
                <w:b/>
                <w:sz w:val="20"/>
                <w:szCs w:val="20"/>
              </w:rPr>
              <w:t>100</w:t>
            </w:r>
          </w:p>
        </w:tc>
        <w:tc>
          <w:tcPr>
            <w:tcW w:w="1080" w:type="dxa"/>
            <w:vAlign w:val="center"/>
          </w:tcPr>
          <w:p w:rsidR="00C10CDF" w:rsidRPr="008A30BF" w:rsidRDefault="00C10CDF" w:rsidP="008A30BF">
            <w:pPr>
              <w:spacing w:before="60" w:after="60"/>
              <w:jc w:val="right"/>
              <w:rPr>
                <w:b/>
                <w:sz w:val="20"/>
                <w:szCs w:val="20"/>
              </w:rPr>
            </w:pPr>
            <w:r w:rsidRPr="008A30BF">
              <w:rPr>
                <w:b/>
                <w:sz w:val="20"/>
                <w:szCs w:val="20"/>
              </w:rPr>
              <w:t>1.563.916</w:t>
            </w:r>
          </w:p>
        </w:tc>
        <w:tc>
          <w:tcPr>
            <w:tcW w:w="990" w:type="dxa"/>
            <w:vAlign w:val="center"/>
          </w:tcPr>
          <w:p w:rsidR="00C10CDF" w:rsidRPr="008A30BF" w:rsidRDefault="00C10CDF" w:rsidP="008A30BF">
            <w:pPr>
              <w:spacing w:before="60" w:after="60"/>
              <w:jc w:val="right"/>
              <w:rPr>
                <w:b/>
                <w:sz w:val="20"/>
                <w:szCs w:val="20"/>
              </w:rPr>
            </w:pPr>
            <w:r w:rsidRPr="008A30BF">
              <w:rPr>
                <w:b/>
                <w:sz w:val="20"/>
                <w:szCs w:val="20"/>
              </w:rPr>
              <w:t>100</w:t>
            </w:r>
          </w:p>
        </w:tc>
        <w:tc>
          <w:tcPr>
            <w:tcW w:w="1080" w:type="dxa"/>
            <w:vAlign w:val="center"/>
          </w:tcPr>
          <w:p w:rsidR="00C10CDF" w:rsidRPr="008A30BF" w:rsidRDefault="00C10CDF" w:rsidP="008A30BF">
            <w:pPr>
              <w:spacing w:before="60" w:after="60"/>
              <w:jc w:val="right"/>
              <w:rPr>
                <w:b/>
                <w:sz w:val="20"/>
                <w:szCs w:val="20"/>
              </w:rPr>
            </w:pPr>
            <w:r w:rsidRPr="008A30BF">
              <w:t>199.395</w:t>
            </w:r>
          </w:p>
        </w:tc>
        <w:tc>
          <w:tcPr>
            <w:tcW w:w="990" w:type="dxa"/>
            <w:vAlign w:val="center"/>
          </w:tcPr>
          <w:p w:rsidR="00C10CDF" w:rsidRPr="008A30BF" w:rsidRDefault="00C10CDF" w:rsidP="008A30BF">
            <w:pPr>
              <w:spacing w:before="60" w:after="60"/>
              <w:jc w:val="right"/>
              <w:rPr>
                <w:b/>
                <w:sz w:val="20"/>
                <w:szCs w:val="20"/>
              </w:rPr>
            </w:pPr>
            <w:r w:rsidRPr="008A30BF">
              <w:rPr>
                <w:b/>
                <w:sz w:val="20"/>
                <w:szCs w:val="20"/>
              </w:rPr>
              <w:t>100</w:t>
            </w:r>
          </w:p>
        </w:tc>
        <w:tc>
          <w:tcPr>
            <w:tcW w:w="1080" w:type="dxa"/>
            <w:vAlign w:val="center"/>
          </w:tcPr>
          <w:p w:rsidR="00C10CDF" w:rsidRPr="008A30BF" w:rsidRDefault="00C10CDF" w:rsidP="008A30BF">
            <w:pPr>
              <w:spacing w:before="60" w:after="60"/>
              <w:jc w:val="right"/>
              <w:rPr>
                <w:b/>
                <w:sz w:val="20"/>
                <w:szCs w:val="20"/>
              </w:rPr>
            </w:pPr>
            <w:r w:rsidRPr="008A30BF">
              <w:rPr>
                <w:b/>
                <w:sz w:val="20"/>
                <w:szCs w:val="20"/>
              </w:rPr>
              <w:t>50.284</w:t>
            </w:r>
          </w:p>
        </w:tc>
        <w:tc>
          <w:tcPr>
            <w:tcW w:w="974" w:type="dxa"/>
            <w:vAlign w:val="center"/>
          </w:tcPr>
          <w:p w:rsidR="00C10CDF" w:rsidRPr="008A30BF" w:rsidRDefault="00C10CDF" w:rsidP="008A30BF">
            <w:pPr>
              <w:spacing w:before="60" w:after="60"/>
              <w:jc w:val="right"/>
              <w:rPr>
                <w:b/>
                <w:sz w:val="20"/>
                <w:szCs w:val="20"/>
              </w:rPr>
            </w:pPr>
            <w:r w:rsidRPr="008A30BF">
              <w:rPr>
                <w:b/>
                <w:sz w:val="20"/>
                <w:szCs w:val="20"/>
              </w:rPr>
              <w:t>100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Срби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5.988.150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83,32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1.393.673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89,11</w:t>
            </w:r>
          </w:p>
        </w:tc>
        <w:tc>
          <w:tcPr>
            <w:tcW w:w="1080" w:type="dxa"/>
            <w:vAlign w:val="center"/>
          </w:tcPr>
          <w:p w:rsidR="00C10CDF" w:rsidRPr="008A30BF" w:rsidRDefault="00C10CDF" w:rsidP="008A30BF">
            <w:pPr>
              <w:spacing w:before="60" w:after="60"/>
              <w:jc w:val="right"/>
              <w:rPr>
                <w:sz w:val="20"/>
                <w:szCs w:val="20"/>
              </w:rPr>
            </w:pPr>
            <w:r w:rsidRPr="008A30BF">
              <w:t>188.641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94,61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47.972</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95,40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Албанци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5.809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0,08</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1.715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0,11</w:t>
            </w:r>
          </w:p>
        </w:tc>
        <w:tc>
          <w:tcPr>
            <w:tcW w:w="1080" w:type="dxa"/>
            <w:vAlign w:val="center"/>
          </w:tcPr>
          <w:p w:rsidR="00C10CDF" w:rsidRPr="008A30BF" w:rsidRDefault="00C10CDF" w:rsidP="008A30BF">
            <w:pPr>
              <w:spacing w:before="60" w:after="60"/>
              <w:jc w:val="right"/>
              <w:rPr>
                <w:sz w:val="20"/>
                <w:szCs w:val="20"/>
              </w:rPr>
            </w:pPr>
            <w:r w:rsidRPr="008A30BF">
              <w:t>86</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0,04</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16</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Бошњаци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145.278</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2,02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135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0,008</w:t>
            </w:r>
          </w:p>
        </w:tc>
        <w:tc>
          <w:tcPr>
            <w:tcW w:w="1080" w:type="dxa"/>
            <w:vAlign w:val="center"/>
          </w:tcPr>
          <w:p w:rsidR="00C10CDF" w:rsidRPr="008A30BF" w:rsidRDefault="00C10CDF" w:rsidP="008A30BF">
            <w:pPr>
              <w:spacing w:before="60" w:after="60"/>
              <w:jc w:val="right"/>
              <w:rPr>
                <w:sz w:val="20"/>
                <w:szCs w:val="20"/>
              </w:rPr>
            </w:pPr>
            <w:r w:rsidRPr="008A30BF">
              <w:t>11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0,005</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0,006</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Бугари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18.543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0,26</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15.501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0,99</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64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13</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Буњевци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16.706</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Власи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35.330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0,50</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32.873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2,10</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17</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0,08</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0,008</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Горанци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7.767</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566</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0,04</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13</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Југословени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23.303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0,32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1.431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0,09</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182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0,09</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43</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0,09</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Мађари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253.899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3,53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520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159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0,08</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22</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Македонци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22.755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0,32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3.539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449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115</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0,23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Муслимани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22.301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0,31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534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80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0,04</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17</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Немци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4.064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0,06</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164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0,001</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Роми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147.604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2,05</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57.239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3,66</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3.312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1,66</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563</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1,12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Румуни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29.332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0,41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2.073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97</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0,05</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0,01</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Руси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3.247</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0,05</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310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11</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Русини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14.246</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0,20</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0,001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Словаци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52.750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0,73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161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9</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Словенци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4.033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0,06</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392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9</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Украјинци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4.903</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0,07</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112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0,007</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6</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0,01</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Хрвати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57.900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0,81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1.470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0,09</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256</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63</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0,13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Црногорци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38.527</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0,53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2.679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0,17</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414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81</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0,16</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Остали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17.558</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0,24</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1.925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222</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0,11</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35</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0,07</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Нису се изјаснили</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160.346</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2,23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24.971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1,60</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1.861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0,93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614</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1,22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Регионална припадност</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30.771</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0,43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289</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0,02</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64</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0,03</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22</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0,004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Непознато</w:t>
            </w:r>
          </w:p>
        </w:tc>
        <w:tc>
          <w:tcPr>
            <w:tcW w:w="1080" w:type="dxa"/>
            <w:vAlign w:val="center"/>
          </w:tcPr>
          <w:p w:rsidR="00C10CDF" w:rsidRPr="008A30BF" w:rsidRDefault="00C10CDF" w:rsidP="008A30BF">
            <w:pPr>
              <w:spacing w:before="60" w:after="60"/>
              <w:jc w:val="right"/>
              <w:rPr>
                <w:sz w:val="20"/>
                <w:szCs w:val="20"/>
              </w:rPr>
            </w:pPr>
            <w:r w:rsidRPr="008A30BF">
              <w:t>81.740</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1,14</w:t>
            </w:r>
          </w:p>
        </w:tc>
        <w:tc>
          <w:tcPr>
            <w:tcW w:w="1080" w:type="dxa"/>
            <w:vAlign w:val="center"/>
          </w:tcPr>
          <w:p w:rsidR="00C10CDF" w:rsidRPr="008A30BF" w:rsidRDefault="00C10CDF" w:rsidP="008A30BF">
            <w:pPr>
              <w:spacing w:before="60" w:after="60"/>
              <w:jc w:val="right"/>
              <w:rPr>
                <w:sz w:val="20"/>
                <w:szCs w:val="20"/>
              </w:rPr>
            </w:pPr>
            <w:r w:rsidRPr="008A30BF">
              <w:t>21.585</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1,38</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3.278</w:t>
            </w:r>
          </w:p>
        </w:tc>
        <w:tc>
          <w:tcPr>
            <w:tcW w:w="990" w:type="dxa"/>
            <w:vAlign w:val="center"/>
          </w:tcPr>
          <w:p w:rsidR="00C10CDF" w:rsidRPr="008A30BF" w:rsidRDefault="00C10CDF" w:rsidP="008A30BF">
            <w:pPr>
              <w:spacing w:before="60" w:after="60"/>
              <w:jc w:val="right"/>
              <w:rPr>
                <w:sz w:val="20"/>
                <w:szCs w:val="20"/>
              </w:rPr>
            </w:pPr>
            <w:r w:rsidRPr="008A30BF">
              <w:rPr>
                <w:sz w:val="20"/>
                <w:szCs w:val="20"/>
              </w:rPr>
              <w:t>1,64</w:t>
            </w:r>
          </w:p>
        </w:tc>
        <w:tc>
          <w:tcPr>
            <w:tcW w:w="1080" w:type="dxa"/>
            <w:vAlign w:val="center"/>
          </w:tcPr>
          <w:p w:rsidR="00C10CDF" w:rsidRPr="008A30BF" w:rsidRDefault="00C10CDF" w:rsidP="008A30BF">
            <w:pPr>
              <w:spacing w:before="60" w:after="60"/>
              <w:jc w:val="right"/>
              <w:rPr>
                <w:sz w:val="20"/>
                <w:szCs w:val="20"/>
              </w:rPr>
            </w:pPr>
            <w:r w:rsidRPr="008A30BF">
              <w:rPr>
                <w:sz w:val="20"/>
                <w:szCs w:val="20"/>
              </w:rPr>
              <w:t>647</w:t>
            </w:r>
          </w:p>
        </w:tc>
        <w:tc>
          <w:tcPr>
            <w:tcW w:w="974" w:type="dxa"/>
            <w:vAlign w:val="center"/>
          </w:tcPr>
          <w:p w:rsidR="00C10CDF" w:rsidRPr="008A30BF" w:rsidRDefault="00C10CDF" w:rsidP="008A30BF">
            <w:pPr>
              <w:spacing w:before="60" w:after="60"/>
              <w:jc w:val="right"/>
              <w:rPr>
                <w:sz w:val="20"/>
                <w:szCs w:val="20"/>
              </w:rPr>
            </w:pPr>
            <w:r w:rsidRPr="008A30BF">
              <w:rPr>
                <w:sz w:val="20"/>
                <w:szCs w:val="20"/>
              </w:rPr>
              <w:t>1,29</w:t>
            </w:r>
          </w:p>
        </w:tc>
      </w:tr>
    </w:tbl>
    <w:p w:rsidR="00C10CDF" w:rsidRPr="007E3817" w:rsidRDefault="00C10CDF" w:rsidP="008A6B62">
      <w:pPr>
        <w:rPr>
          <w:i/>
          <w:sz w:val="20"/>
        </w:rPr>
      </w:pPr>
      <w:r w:rsidRPr="007E3817">
        <w:rPr>
          <w:i/>
          <w:sz w:val="20"/>
        </w:rPr>
        <w:t>Извор: Попис 2011, Републички завод за статистику</w:t>
      </w:r>
    </w:p>
    <w:p w:rsidR="00C10CDF" w:rsidRPr="002C5BBC" w:rsidRDefault="00C10CDF" w:rsidP="008A6B62">
      <w:r w:rsidRPr="00BC5346">
        <w:t xml:space="preserve">Из претходне табеле се може видети да највећи проценат становништва у региону Источне и Јужне Србије, у Подунавској области, и у општини Смедеревска Паланка чине Срби, а да су припадници ромске националности најбројнија мањина у региону Источне и Јужне Србије (3,66%), Подунавској области (1,66%), као и у општини Смедеревска Паланка (1,12%). </w:t>
      </w:r>
    </w:p>
    <w:p w:rsidR="00C10CDF" w:rsidRDefault="00C10CDF" w:rsidP="008A6B62">
      <w:r w:rsidRPr="00773655">
        <w:t xml:space="preserve">Републички завод за статистику објављује процене броја становника Републике Србије по старости, полу и типу насеља, </w:t>
      </w:r>
      <w:r>
        <w:t>на годишњем нивоу</w:t>
      </w:r>
      <w:r w:rsidRPr="00773655">
        <w:t xml:space="preserve">, и то на нивоу региона, области и градова/општина. Процене су израђене на бази Пописа становништва, домаћинстава и станова 2011. године и података о природном и механичком кретању становништва (унутрашње миграције). </w:t>
      </w:r>
    </w:p>
    <w:p w:rsidR="00C10CDF" w:rsidRDefault="00C10CDF" w:rsidP="008A6B62"/>
    <w:p w:rsidR="00C10CDF" w:rsidRPr="00AC44BD" w:rsidRDefault="00C10CDF" w:rsidP="007E3817">
      <w:pPr>
        <w:spacing w:after="40"/>
        <w:rPr>
          <w:b/>
          <w:color w:val="000000"/>
        </w:rPr>
      </w:pPr>
      <w:r w:rsidRPr="00AC44BD">
        <w:rPr>
          <w:b/>
        </w:rPr>
        <w:t>Табела:</w:t>
      </w:r>
      <w:r w:rsidRPr="00AC44BD">
        <w:t xml:space="preserve"> </w:t>
      </w:r>
      <w:r w:rsidRPr="00AC44BD">
        <w:rPr>
          <w:color w:val="000000"/>
        </w:rPr>
        <w:t>Процењен број становника, по областима (средином године)</w:t>
      </w:r>
    </w:p>
    <w:tbl>
      <w:tblPr>
        <w:tblW w:w="4764" w:type="pct"/>
        <w:jc w:val="center"/>
        <w:tblCellMar>
          <w:left w:w="28" w:type="dxa"/>
          <w:right w:w="28" w:type="dxa"/>
        </w:tblCellMar>
        <w:tblLook w:val="00A0"/>
      </w:tblPr>
      <w:tblGrid>
        <w:gridCol w:w="2990"/>
        <w:gridCol w:w="854"/>
        <w:gridCol w:w="854"/>
        <w:gridCol w:w="854"/>
        <w:gridCol w:w="854"/>
        <w:gridCol w:w="856"/>
        <w:gridCol w:w="856"/>
        <w:gridCol w:w="854"/>
      </w:tblGrid>
      <w:tr w:rsidR="00C10CDF" w:rsidRPr="008A30BF">
        <w:trPr>
          <w:trHeight w:val="144"/>
          <w:jc w:val="center"/>
        </w:trPr>
        <w:tc>
          <w:tcPr>
            <w:tcW w:w="1666" w:type="pct"/>
            <w:tcBorders>
              <w:top w:val="single" w:sz="4" w:space="0" w:color="auto"/>
              <w:left w:val="nil"/>
              <w:bottom w:val="single" w:sz="4" w:space="0" w:color="auto"/>
              <w:right w:val="single" w:sz="4" w:space="0" w:color="auto"/>
            </w:tcBorders>
            <w:noWrap/>
            <w:vAlign w:val="bottom"/>
          </w:tcPr>
          <w:p w:rsidR="00C10CDF" w:rsidRPr="008A30BF" w:rsidRDefault="00C10CDF" w:rsidP="00A4182A">
            <w:pPr>
              <w:spacing w:after="120" w:line="233" w:lineRule="auto"/>
              <w:rPr>
                <w:color w:val="000000"/>
                <w:sz w:val="20"/>
                <w:szCs w:val="20"/>
              </w:rPr>
            </w:pPr>
            <w:r w:rsidRPr="008A30BF">
              <w:rPr>
                <w:color w:val="000000"/>
                <w:sz w:val="20"/>
                <w:szCs w:val="20"/>
              </w:rPr>
              <w:t> </w:t>
            </w:r>
          </w:p>
        </w:tc>
        <w:tc>
          <w:tcPr>
            <w:tcW w:w="476" w:type="pct"/>
            <w:tcBorders>
              <w:top w:val="single" w:sz="4" w:space="0" w:color="auto"/>
              <w:left w:val="single" w:sz="4" w:space="0" w:color="auto"/>
              <w:bottom w:val="single" w:sz="4" w:space="0" w:color="auto"/>
              <w:right w:val="single" w:sz="4" w:space="0" w:color="auto"/>
            </w:tcBorders>
            <w:noWrap/>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2011</w:t>
            </w:r>
          </w:p>
        </w:tc>
        <w:tc>
          <w:tcPr>
            <w:tcW w:w="476" w:type="pct"/>
            <w:tcBorders>
              <w:top w:val="single" w:sz="4" w:space="0" w:color="auto"/>
              <w:left w:val="single" w:sz="4" w:space="0" w:color="auto"/>
              <w:bottom w:val="single" w:sz="4" w:space="0" w:color="auto"/>
              <w:right w:val="single" w:sz="4" w:space="0" w:color="auto"/>
            </w:tcBorders>
            <w:noWrap/>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2012</w:t>
            </w:r>
          </w:p>
        </w:tc>
        <w:tc>
          <w:tcPr>
            <w:tcW w:w="476" w:type="pct"/>
            <w:tcBorders>
              <w:top w:val="single" w:sz="4" w:space="0" w:color="auto"/>
              <w:left w:val="single" w:sz="4" w:space="0" w:color="auto"/>
              <w:bottom w:val="single" w:sz="4" w:space="0" w:color="auto"/>
              <w:right w:val="single" w:sz="4" w:space="0" w:color="auto"/>
            </w:tcBorders>
            <w:noWrap/>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2013</w:t>
            </w:r>
          </w:p>
        </w:tc>
        <w:tc>
          <w:tcPr>
            <w:tcW w:w="476" w:type="pct"/>
            <w:tcBorders>
              <w:top w:val="single" w:sz="4" w:space="0" w:color="auto"/>
              <w:left w:val="single" w:sz="4" w:space="0" w:color="auto"/>
              <w:bottom w:val="single" w:sz="4" w:space="0" w:color="auto"/>
              <w:right w:val="single" w:sz="4" w:space="0" w:color="auto"/>
            </w:tcBorders>
            <w:noWrap/>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2014</w:t>
            </w:r>
          </w:p>
        </w:tc>
        <w:tc>
          <w:tcPr>
            <w:tcW w:w="477" w:type="pct"/>
            <w:tcBorders>
              <w:top w:val="single" w:sz="4" w:space="0" w:color="auto"/>
              <w:left w:val="single" w:sz="4" w:space="0" w:color="auto"/>
              <w:bottom w:val="single" w:sz="4" w:space="0" w:color="auto"/>
              <w:right w:val="single" w:sz="4" w:space="0" w:color="auto"/>
            </w:tcBorders>
            <w:noWrap/>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2015</w:t>
            </w:r>
          </w:p>
        </w:tc>
        <w:tc>
          <w:tcPr>
            <w:tcW w:w="477" w:type="pct"/>
            <w:tcBorders>
              <w:top w:val="single" w:sz="4" w:space="0" w:color="auto"/>
              <w:left w:val="single" w:sz="4" w:space="0" w:color="auto"/>
              <w:bottom w:val="single" w:sz="4" w:space="0" w:color="auto"/>
              <w:right w:val="nil"/>
            </w:tcBorders>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2016</w:t>
            </w:r>
          </w:p>
        </w:tc>
        <w:tc>
          <w:tcPr>
            <w:tcW w:w="476" w:type="pct"/>
            <w:tcBorders>
              <w:top w:val="single" w:sz="4" w:space="0" w:color="auto"/>
              <w:left w:val="single" w:sz="4" w:space="0" w:color="auto"/>
              <w:bottom w:val="single" w:sz="4" w:space="0" w:color="auto"/>
              <w:right w:val="nil"/>
            </w:tcBorders>
            <w:vAlign w:val="center"/>
          </w:tcPr>
          <w:p w:rsidR="00C10CDF" w:rsidRPr="00435DF2" w:rsidRDefault="00C10CDF" w:rsidP="00A4182A">
            <w:pPr>
              <w:spacing w:after="120" w:line="233" w:lineRule="auto"/>
              <w:jc w:val="center"/>
              <w:rPr>
                <w:rFonts w:ascii="Arial" w:hAnsi="Arial" w:cs="Arial"/>
                <w:color w:val="000000"/>
                <w:sz w:val="16"/>
                <w:szCs w:val="16"/>
              </w:rPr>
            </w:pPr>
            <w:r w:rsidRPr="00435DF2">
              <w:rPr>
                <w:rFonts w:ascii="Arial" w:hAnsi="Arial" w:cs="Arial"/>
                <w:color w:val="000000"/>
                <w:sz w:val="16"/>
                <w:szCs w:val="16"/>
              </w:rPr>
              <w:t>2017</w:t>
            </w:r>
          </w:p>
        </w:tc>
      </w:tr>
      <w:tr w:rsidR="00C10CDF" w:rsidRPr="008A30BF">
        <w:trPr>
          <w:trHeight w:val="144"/>
          <w:jc w:val="center"/>
        </w:trPr>
        <w:tc>
          <w:tcPr>
            <w:tcW w:w="1666" w:type="pct"/>
            <w:tcBorders>
              <w:top w:val="single" w:sz="4" w:space="0" w:color="auto"/>
              <w:left w:val="nil"/>
              <w:bottom w:val="nil"/>
              <w:right w:val="single" w:sz="4" w:space="0" w:color="auto"/>
            </w:tcBorders>
            <w:noWrap/>
            <w:vAlign w:val="bottom"/>
          </w:tcPr>
          <w:p w:rsidR="00C10CDF" w:rsidRPr="00435DF2" w:rsidRDefault="00C10CDF" w:rsidP="00A4182A">
            <w:pPr>
              <w:spacing w:line="233" w:lineRule="auto"/>
              <w:rPr>
                <w:rFonts w:ascii="Arial" w:hAnsi="Arial" w:cs="Arial"/>
                <w:color w:val="000000"/>
                <w:sz w:val="16"/>
                <w:szCs w:val="16"/>
              </w:rPr>
            </w:pPr>
            <w:r w:rsidRPr="00435DF2">
              <w:rPr>
                <w:rFonts w:ascii="Arial" w:hAnsi="Arial" w:cs="Arial"/>
                <w:color w:val="000000"/>
                <w:sz w:val="16"/>
                <w:szCs w:val="16"/>
              </w:rPr>
              <w:t> </w:t>
            </w:r>
          </w:p>
        </w:tc>
        <w:tc>
          <w:tcPr>
            <w:tcW w:w="476" w:type="pct"/>
            <w:tcBorders>
              <w:top w:val="single" w:sz="4" w:space="0" w:color="auto"/>
              <w:left w:val="single" w:sz="4" w:space="0" w:color="auto"/>
              <w:bottom w:val="nil"/>
              <w:right w:val="nil"/>
            </w:tcBorders>
            <w:noWrap/>
            <w:vAlign w:val="bottom"/>
          </w:tcPr>
          <w:p w:rsidR="00C10CDF" w:rsidRPr="008A30BF" w:rsidRDefault="00C10CDF" w:rsidP="00A4182A">
            <w:pPr>
              <w:spacing w:line="233" w:lineRule="auto"/>
              <w:rPr>
                <w:color w:val="000000"/>
                <w:sz w:val="20"/>
                <w:szCs w:val="20"/>
              </w:rPr>
            </w:pPr>
          </w:p>
        </w:tc>
        <w:tc>
          <w:tcPr>
            <w:tcW w:w="476" w:type="pct"/>
            <w:tcBorders>
              <w:top w:val="single" w:sz="4" w:space="0" w:color="auto"/>
              <w:left w:val="nil"/>
              <w:bottom w:val="nil"/>
              <w:right w:val="nil"/>
            </w:tcBorders>
            <w:noWrap/>
            <w:vAlign w:val="bottom"/>
          </w:tcPr>
          <w:p w:rsidR="00C10CDF" w:rsidRPr="008A30BF" w:rsidRDefault="00C10CDF" w:rsidP="00A4182A">
            <w:pPr>
              <w:spacing w:line="233" w:lineRule="auto"/>
              <w:rPr>
                <w:color w:val="000000"/>
                <w:sz w:val="20"/>
                <w:szCs w:val="20"/>
              </w:rPr>
            </w:pPr>
          </w:p>
        </w:tc>
        <w:tc>
          <w:tcPr>
            <w:tcW w:w="476" w:type="pct"/>
            <w:tcBorders>
              <w:top w:val="single" w:sz="4" w:space="0" w:color="auto"/>
              <w:left w:val="nil"/>
              <w:bottom w:val="nil"/>
              <w:right w:val="nil"/>
            </w:tcBorders>
            <w:noWrap/>
            <w:vAlign w:val="bottom"/>
          </w:tcPr>
          <w:p w:rsidR="00C10CDF" w:rsidRPr="008A30BF" w:rsidRDefault="00C10CDF" w:rsidP="00A4182A">
            <w:pPr>
              <w:spacing w:line="233" w:lineRule="auto"/>
              <w:rPr>
                <w:color w:val="000000"/>
                <w:sz w:val="20"/>
                <w:szCs w:val="20"/>
              </w:rPr>
            </w:pPr>
          </w:p>
        </w:tc>
        <w:tc>
          <w:tcPr>
            <w:tcW w:w="476" w:type="pct"/>
            <w:tcBorders>
              <w:top w:val="single" w:sz="4" w:space="0" w:color="auto"/>
              <w:left w:val="nil"/>
              <w:bottom w:val="nil"/>
              <w:right w:val="nil"/>
            </w:tcBorders>
            <w:noWrap/>
            <w:vAlign w:val="bottom"/>
          </w:tcPr>
          <w:p w:rsidR="00C10CDF" w:rsidRPr="008A30BF" w:rsidRDefault="00C10CDF" w:rsidP="00A4182A">
            <w:pPr>
              <w:spacing w:line="233" w:lineRule="auto"/>
              <w:rPr>
                <w:color w:val="000000"/>
                <w:sz w:val="20"/>
                <w:szCs w:val="20"/>
              </w:rPr>
            </w:pPr>
          </w:p>
        </w:tc>
        <w:tc>
          <w:tcPr>
            <w:tcW w:w="477" w:type="pct"/>
            <w:tcBorders>
              <w:top w:val="single" w:sz="4" w:space="0" w:color="auto"/>
              <w:left w:val="nil"/>
              <w:bottom w:val="nil"/>
              <w:right w:val="nil"/>
            </w:tcBorders>
            <w:noWrap/>
            <w:vAlign w:val="bottom"/>
          </w:tcPr>
          <w:p w:rsidR="00C10CDF" w:rsidRPr="008A30BF" w:rsidRDefault="00C10CDF" w:rsidP="00A4182A">
            <w:pPr>
              <w:spacing w:line="233" w:lineRule="auto"/>
              <w:rPr>
                <w:color w:val="000000"/>
                <w:sz w:val="20"/>
                <w:szCs w:val="20"/>
              </w:rPr>
            </w:pPr>
          </w:p>
        </w:tc>
        <w:tc>
          <w:tcPr>
            <w:tcW w:w="477" w:type="pct"/>
            <w:tcBorders>
              <w:top w:val="single" w:sz="4" w:space="0" w:color="auto"/>
              <w:left w:val="nil"/>
              <w:bottom w:val="nil"/>
              <w:right w:val="nil"/>
            </w:tcBorders>
          </w:tcPr>
          <w:p w:rsidR="00C10CDF" w:rsidRPr="008A30BF" w:rsidRDefault="00C10CDF" w:rsidP="00A4182A">
            <w:pPr>
              <w:spacing w:line="233" w:lineRule="auto"/>
              <w:rPr>
                <w:color w:val="000000"/>
                <w:sz w:val="20"/>
                <w:szCs w:val="20"/>
              </w:rPr>
            </w:pPr>
          </w:p>
        </w:tc>
        <w:tc>
          <w:tcPr>
            <w:tcW w:w="476" w:type="pct"/>
            <w:tcBorders>
              <w:top w:val="single" w:sz="4" w:space="0" w:color="auto"/>
              <w:left w:val="nil"/>
              <w:bottom w:val="nil"/>
              <w:right w:val="nil"/>
            </w:tcBorders>
          </w:tcPr>
          <w:p w:rsidR="00C10CDF" w:rsidRPr="008A30BF" w:rsidRDefault="00C10CDF" w:rsidP="00A4182A">
            <w:pPr>
              <w:spacing w:line="233" w:lineRule="auto"/>
              <w:rPr>
                <w:color w:val="000000"/>
                <w:sz w:val="20"/>
                <w:szCs w:val="20"/>
              </w:rPr>
            </w:pPr>
          </w:p>
        </w:tc>
      </w:tr>
      <w:tr w:rsidR="00C10CDF" w:rsidRPr="008A30BF">
        <w:trPr>
          <w:trHeight w:val="144"/>
          <w:jc w:val="center"/>
        </w:trPr>
        <w:tc>
          <w:tcPr>
            <w:tcW w:w="1666" w:type="pct"/>
            <w:tcBorders>
              <w:top w:val="nil"/>
              <w:left w:val="nil"/>
              <w:bottom w:val="nil"/>
              <w:right w:val="single" w:sz="4" w:space="0" w:color="auto"/>
            </w:tcBorders>
            <w:noWrap/>
            <w:vAlign w:val="center"/>
          </w:tcPr>
          <w:p w:rsidR="00C10CDF" w:rsidRPr="00435DF2" w:rsidRDefault="00C10CDF" w:rsidP="00A4182A">
            <w:pPr>
              <w:rPr>
                <w:rFonts w:ascii="Arial" w:hAnsi="Arial" w:cs="Arial"/>
                <w:b/>
                <w:bCs/>
                <w:color w:val="000000"/>
                <w:sz w:val="16"/>
                <w:szCs w:val="16"/>
              </w:rPr>
            </w:pPr>
            <w:r w:rsidRPr="00435DF2">
              <w:rPr>
                <w:rFonts w:ascii="Arial" w:hAnsi="Arial" w:cs="Arial"/>
                <w:b/>
                <w:bCs/>
                <w:color w:val="000000"/>
                <w:sz w:val="16"/>
                <w:szCs w:val="16"/>
              </w:rPr>
              <w:t>РЕПУБЛИКА СРБИЈА</w:t>
            </w:r>
          </w:p>
        </w:tc>
        <w:tc>
          <w:tcPr>
            <w:tcW w:w="476" w:type="pct"/>
            <w:tcBorders>
              <w:top w:val="nil"/>
              <w:left w:val="single" w:sz="4" w:space="0" w:color="auto"/>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7236519</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7201497</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7166552</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7131787</w:t>
            </w:r>
          </w:p>
        </w:tc>
        <w:tc>
          <w:tcPr>
            <w:tcW w:w="477"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7095383</w:t>
            </w:r>
          </w:p>
        </w:tc>
        <w:tc>
          <w:tcPr>
            <w:tcW w:w="477" w:type="pct"/>
            <w:tcBorders>
              <w:top w:val="nil"/>
              <w:left w:val="nil"/>
              <w:bottom w:val="nil"/>
              <w:right w:val="nil"/>
            </w:tcBorders>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7058322</w:t>
            </w:r>
          </w:p>
        </w:tc>
        <w:tc>
          <w:tcPr>
            <w:tcW w:w="476" w:type="pct"/>
            <w:tcBorders>
              <w:top w:val="nil"/>
              <w:left w:val="nil"/>
              <w:bottom w:val="nil"/>
              <w:right w:val="nil"/>
            </w:tcBorders>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7020858</w:t>
            </w:r>
          </w:p>
        </w:tc>
      </w:tr>
      <w:tr w:rsidR="00C10CDF" w:rsidRPr="008A30BF">
        <w:trPr>
          <w:trHeight w:val="144"/>
          <w:jc w:val="center"/>
        </w:trPr>
        <w:tc>
          <w:tcPr>
            <w:tcW w:w="1666" w:type="pct"/>
            <w:tcBorders>
              <w:top w:val="nil"/>
              <w:left w:val="nil"/>
              <w:bottom w:val="nil"/>
              <w:right w:val="single" w:sz="4" w:space="0" w:color="auto"/>
            </w:tcBorders>
            <w:noWrap/>
            <w:vAlign w:val="center"/>
          </w:tcPr>
          <w:p w:rsidR="00C10CDF" w:rsidRPr="00435DF2" w:rsidRDefault="00C10CDF" w:rsidP="00A4182A">
            <w:pPr>
              <w:rPr>
                <w:rFonts w:ascii="Arial" w:hAnsi="Arial" w:cs="Arial"/>
                <w:color w:val="000000"/>
                <w:sz w:val="16"/>
                <w:szCs w:val="16"/>
              </w:rPr>
            </w:pPr>
            <w:r w:rsidRPr="00435DF2">
              <w:rPr>
                <w:rFonts w:ascii="Arial" w:hAnsi="Arial" w:cs="Arial"/>
                <w:color w:val="000000"/>
                <w:sz w:val="16"/>
                <w:szCs w:val="16"/>
              </w:rPr>
              <w:t> </w:t>
            </w:r>
          </w:p>
        </w:tc>
        <w:tc>
          <w:tcPr>
            <w:tcW w:w="476" w:type="pct"/>
            <w:tcBorders>
              <w:top w:val="nil"/>
              <w:left w:val="single" w:sz="4" w:space="0" w:color="auto"/>
              <w:bottom w:val="nil"/>
              <w:right w:val="nil"/>
            </w:tcBorders>
            <w:noWrap/>
            <w:vAlign w:val="bottom"/>
          </w:tcPr>
          <w:p w:rsidR="00C10CDF" w:rsidRPr="00435DF2" w:rsidRDefault="00C10CDF" w:rsidP="00A4182A">
            <w:pPr>
              <w:ind w:right="170"/>
              <w:jc w:val="right"/>
              <w:rPr>
                <w:rFonts w:ascii="Arial" w:hAnsi="Arial" w:cs="Arial"/>
                <w:b/>
                <w:bCs/>
                <w:color w:val="000000"/>
                <w:sz w:val="16"/>
                <w:szCs w:val="16"/>
              </w:rPr>
            </w:pPr>
          </w:p>
        </w:tc>
        <w:tc>
          <w:tcPr>
            <w:tcW w:w="476"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6"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6"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7"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7" w:type="pct"/>
            <w:tcBorders>
              <w:top w:val="nil"/>
              <w:left w:val="nil"/>
              <w:bottom w:val="nil"/>
              <w:right w:val="nil"/>
            </w:tcBorders>
            <w:vAlign w:val="center"/>
          </w:tcPr>
          <w:p w:rsidR="00C10CDF" w:rsidRPr="008A30BF" w:rsidRDefault="00C10CDF" w:rsidP="00A4182A">
            <w:pPr>
              <w:ind w:right="170"/>
              <w:rPr>
                <w:sz w:val="16"/>
                <w:szCs w:val="16"/>
              </w:rPr>
            </w:pPr>
          </w:p>
        </w:tc>
        <w:tc>
          <w:tcPr>
            <w:tcW w:w="476" w:type="pct"/>
            <w:tcBorders>
              <w:top w:val="nil"/>
              <w:left w:val="nil"/>
              <w:bottom w:val="nil"/>
              <w:right w:val="nil"/>
            </w:tcBorders>
            <w:vAlign w:val="center"/>
          </w:tcPr>
          <w:p w:rsidR="00C10CDF" w:rsidRPr="008A30BF" w:rsidRDefault="00C10CDF" w:rsidP="00A4182A">
            <w:pPr>
              <w:ind w:right="170"/>
              <w:jc w:val="right"/>
              <w:rPr>
                <w:sz w:val="16"/>
                <w:szCs w:val="16"/>
              </w:rPr>
            </w:pPr>
          </w:p>
        </w:tc>
      </w:tr>
      <w:tr w:rsidR="00C10CDF" w:rsidRPr="008A30BF">
        <w:trPr>
          <w:trHeight w:val="144"/>
          <w:jc w:val="center"/>
        </w:trPr>
        <w:tc>
          <w:tcPr>
            <w:tcW w:w="1666" w:type="pct"/>
            <w:tcBorders>
              <w:top w:val="nil"/>
              <w:left w:val="nil"/>
              <w:bottom w:val="nil"/>
              <w:right w:val="single" w:sz="4" w:space="0" w:color="auto"/>
            </w:tcBorders>
            <w:noWrap/>
            <w:vAlign w:val="center"/>
          </w:tcPr>
          <w:p w:rsidR="00C10CDF" w:rsidRPr="00435DF2" w:rsidRDefault="00C10CDF" w:rsidP="00A4182A">
            <w:pPr>
              <w:rPr>
                <w:rFonts w:ascii="Arial" w:hAnsi="Arial" w:cs="Arial"/>
                <w:b/>
                <w:bCs/>
                <w:color w:val="000000"/>
                <w:sz w:val="16"/>
                <w:szCs w:val="16"/>
              </w:rPr>
            </w:pPr>
            <w:r w:rsidRPr="00435DF2">
              <w:rPr>
                <w:rFonts w:ascii="Arial" w:hAnsi="Arial" w:cs="Arial"/>
                <w:b/>
                <w:bCs/>
                <w:color w:val="000000"/>
                <w:sz w:val="16"/>
                <w:szCs w:val="16"/>
              </w:rPr>
              <w:t xml:space="preserve">  СРБИЈА – ЈУГ </w:t>
            </w:r>
          </w:p>
        </w:tc>
        <w:tc>
          <w:tcPr>
            <w:tcW w:w="476" w:type="pct"/>
            <w:tcBorders>
              <w:top w:val="nil"/>
              <w:left w:val="single" w:sz="4" w:space="0" w:color="auto"/>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3645423</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3615262</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3584905</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3554809</w:t>
            </w:r>
          </w:p>
        </w:tc>
        <w:tc>
          <w:tcPr>
            <w:tcW w:w="477"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3523787</w:t>
            </w:r>
          </w:p>
        </w:tc>
        <w:tc>
          <w:tcPr>
            <w:tcW w:w="477" w:type="pct"/>
            <w:tcBorders>
              <w:top w:val="nil"/>
              <w:left w:val="nil"/>
              <w:bottom w:val="nil"/>
              <w:right w:val="nil"/>
            </w:tcBorders>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3493003</w:t>
            </w:r>
          </w:p>
        </w:tc>
        <w:tc>
          <w:tcPr>
            <w:tcW w:w="476" w:type="pct"/>
            <w:tcBorders>
              <w:top w:val="nil"/>
              <w:left w:val="nil"/>
              <w:bottom w:val="nil"/>
              <w:right w:val="nil"/>
            </w:tcBorders>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3462211</w:t>
            </w:r>
          </w:p>
        </w:tc>
      </w:tr>
      <w:tr w:rsidR="00C10CDF" w:rsidRPr="008A30BF">
        <w:trPr>
          <w:trHeight w:val="144"/>
          <w:jc w:val="center"/>
        </w:trPr>
        <w:tc>
          <w:tcPr>
            <w:tcW w:w="1666" w:type="pct"/>
            <w:tcBorders>
              <w:top w:val="nil"/>
              <w:left w:val="nil"/>
              <w:bottom w:val="nil"/>
              <w:right w:val="single" w:sz="4" w:space="0" w:color="auto"/>
            </w:tcBorders>
            <w:noWrap/>
            <w:vAlign w:val="center"/>
          </w:tcPr>
          <w:p w:rsidR="00C10CDF" w:rsidRPr="00435DF2" w:rsidRDefault="00C10CDF" w:rsidP="00A4182A">
            <w:pPr>
              <w:rPr>
                <w:rFonts w:ascii="Arial" w:hAnsi="Arial" w:cs="Arial"/>
                <w:color w:val="000000"/>
                <w:sz w:val="16"/>
                <w:szCs w:val="16"/>
              </w:rPr>
            </w:pPr>
            <w:r w:rsidRPr="00435DF2">
              <w:rPr>
                <w:rFonts w:ascii="Arial" w:hAnsi="Arial" w:cs="Arial"/>
                <w:color w:val="000000"/>
                <w:sz w:val="16"/>
                <w:szCs w:val="16"/>
              </w:rPr>
              <w:t> </w:t>
            </w:r>
          </w:p>
        </w:tc>
        <w:tc>
          <w:tcPr>
            <w:tcW w:w="476" w:type="pct"/>
            <w:tcBorders>
              <w:top w:val="nil"/>
              <w:left w:val="single" w:sz="4" w:space="0" w:color="auto"/>
              <w:bottom w:val="nil"/>
              <w:right w:val="nil"/>
            </w:tcBorders>
            <w:noWrap/>
            <w:vAlign w:val="bottom"/>
          </w:tcPr>
          <w:p w:rsidR="00C10CDF" w:rsidRPr="00435DF2" w:rsidRDefault="00C10CDF" w:rsidP="00A4182A">
            <w:pPr>
              <w:ind w:right="170"/>
              <w:jc w:val="right"/>
              <w:rPr>
                <w:rFonts w:ascii="Arial" w:hAnsi="Arial" w:cs="Arial"/>
                <w:b/>
                <w:bCs/>
                <w:color w:val="000000"/>
                <w:sz w:val="16"/>
                <w:szCs w:val="16"/>
              </w:rPr>
            </w:pPr>
          </w:p>
        </w:tc>
        <w:tc>
          <w:tcPr>
            <w:tcW w:w="476"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6"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6"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7" w:type="pct"/>
            <w:tcBorders>
              <w:top w:val="nil"/>
              <w:left w:val="nil"/>
              <w:bottom w:val="nil"/>
              <w:right w:val="nil"/>
            </w:tcBorders>
            <w:noWrap/>
            <w:vAlign w:val="bottom"/>
          </w:tcPr>
          <w:p w:rsidR="00C10CDF" w:rsidRPr="008A30BF" w:rsidRDefault="00C10CDF" w:rsidP="00A4182A">
            <w:pPr>
              <w:ind w:right="170"/>
              <w:rPr>
                <w:sz w:val="16"/>
                <w:szCs w:val="16"/>
              </w:rPr>
            </w:pPr>
          </w:p>
        </w:tc>
        <w:tc>
          <w:tcPr>
            <w:tcW w:w="477" w:type="pct"/>
            <w:tcBorders>
              <w:top w:val="nil"/>
              <w:left w:val="nil"/>
              <w:bottom w:val="nil"/>
              <w:right w:val="nil"/>
            </w:tcBorders>
            <w:vAlign w:val="center"/>
          </w:tcPr>
          <w:p w:rsidR="00C10CDF" w:rsidRPr="008A30BF" w:rsidRDefault="00C10CDF" w:rsidP="00A4182A">
            <w:pPr>
              <w:ind w:right="170"/>
              <w:rPr>
                <w:sz w:val="16"/>
                <w:szCs w:val="16"/>
              </w:rPr>
            </w:pPr>
          </w:p>
        </w:tc>
        <w:tc>
          <w:tcPr>
            <w:tcW w:w="476" w:type="pct"/>
            <w:tcBorders>
              <w:top w:val="nil"/>
              <w:left w:val="nil"/>
              <w:bottom w:val="nil"/>
              <w:right w:val="nil"/>
            </w:tcBorders>
            <w:vAlign w:val="center"/>
          </w:tcPr>
          <w:p w:rsidR="00C10CDF" w:rsidRPr="008A30BF" w:rsidRDefault="00C10CDF" w:rsidP="00A4182A">
            <w:pPr>
              <w:ind w:right="170"/>
              <w:jc w:val="right"/>
              <w:rPr>
                <w:sz w:val="16"/>
                <w:szCs w:val="16"/>
              </w:rPr>
            </w:pPr>
          </w:p>
        </w:tc>
      </w:tr>
      <w:tr w:rsidR="00C10CDF" w:rsidRPr="008A30BF">
        <w:trPr>
          <w:trHeight w:val="144"/>
          <w:jc w:val="center"/>
        </w:trPr>
        <w:tc>
          <w:tcPr>
            <w:tcW w:w="1666" w:type="pct"/>
            <w:tcBorders>
              <w:top w:val="nil"/>
              <w:left w:val="nil"/>
              <w:bottom w:val="nil"/>
              <w:right w:val="single" w:sz="4" w:space="0" w:color="auto"/>
            </w:tcBorders>
            <w:noWrap/>
            <w:vAlign w:val="center"/>
          </w:tcPr>
          <w:p w:rsidR="00C10CDF" w:rsidRPr="00435DF2" w:rsidRDefault="00C10CDF" w:rsidP="00A4182A">
            <w:pPr>
              <w:rPr>
                <w:rFonts w:ascii="Arial" w:hAnsi="Arial" w:cs="Arial"/>
                <w:b/>
                <w:bCs/>
                <w:color w:val="000000"/>
                <w:sz w:val="16"/>
                <w:szCs w:val="16"/>
              </w:rPr>
            </w:pPr>
            <w:r w:rsidRPr="00435DF2">
              <w:rPr>
                <w:rFonts w:ascii="Arial" w:hAnsi="Arial" w:cs="Arial"/>
                <w:b/>
                <w:bCs/>
                <w:color w:val="000000"/>
                <w:sz w:val="16"/>
                <w:szCs w:val="16"/>
              </w:rPr>
              <w:t xml:space="preserve">  Регион Јужне и Источне Србије</w:t>
            </w:r>
          </w:p>
        </w:tc>
        <w:tc>
          <w:tcPr>
            <w:tcW w:w="476" w:type="pct"/>
            <w:tcBorders>
              <w:top w:val="nil"/>
              <w:left w:val="single" w:sz="4" w:space="0" w:color="auto"/>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1612220</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1597014</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1581787</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1567010</w:t>
            </w:r>
          </w:p>
        </w:tc>
        <w:tc>
          <w:tcPr>
            <w:tcW w:w="477" w:type="pct"/>
            <w:tcBorders>
              <w:top w:val="nil"/>
              <w:left w:val="nil"/>
              <w:bottom w:val="nil"/>
              <w:right w:val="nil"/>
            </w:tcBorders>
            <w:noWrap/>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1551604</w:t>
            </w:r>
          </w:p>
        </w:tc>
        <w:tc>
          <w:tcPr>
            <w:tcW w:w="477" w:type="pct"/>
            <w:tcBorders>
              <w:top w:val="nil"/>
              <w:left w:val="nil"/>
              <w:bottom w:val="nil"/>
              <w:right w:val="nil"/>
            </w:tcBorders>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1536217</w:t>
            </w:r>
          </w:p>
        </w:tc>
        <w:tc>
          <w:tcPr>
            <w:tcW w:w="476" w:type="pct"/>
            <w:tcBorders>
              <w:top w:val="nil"/>
              <w:left w:val="nil"/>
              <w:bottom w:val="nil"/>
              <w:right w:val="nil"/>
            </w:tcBorders>
            <w:vAlign w:val="center"/>
          </w:tcPr>
          <w:p w:rsidR="00C10CDF" w:rsidRPr="00435DF2" w:rsidRDefault="00C10CDF" w:rsidP="00A4182A">
            <w:pPr>
              <w:ind w:right="170"/>
              <w:jc w:val="right"/>
              <w:rPr>
                <w:rFonts w:ascii="Arial" w:hAnsi="Arial" w:cs="Arial"/>
                <w:b/>
                <w:bCs/>
                <w:color w:val="000000"/>
                <w:sz w:val="16"/>
                <w:szCs w:val="16"/>
              </w:rPr>
            </w:pPr>
            <w:r w:rsidRPr="00435DF2">
              <w:rPr>
                <w:rFonts w:ascii="Arial" w:hAnsi="Arial" w:cs="Arial"/>
                <w:b/>
                <w:bCs/>
                <w:color w:val="000000"/>
                <w:sz w:val="16"/>
                <w:szCs w:val="16"/>
              </w:rPr>
              <w:t>1521081</w:t>
            </w:r>
          </w:p>
        </w:tc>
      </w:tr>
      <w:tr w:rsidR="00C10CDF" w:rsidRPr="008A30BF">
        <w:trPr>
          <w:trHeight w:val="144"/>
          <w:jc w:val="center"/>
        </w:trPr>
        <w:tc>
          <w:tcPr>
            <w:tcW w:w="1666" w:type="pct"/>
            <w:tcBorders>
              <w:top w:val="nil"/>
              <w:left w:val="nil"/>
              <w:bottom w:val="nil"/>
              <w:right w:val="single" w:sz="4" w:space="0" w:color="auto"/>
            </w:tcBorders>
            <w:noWrap/>
            <w:vAlign w:val="center"/>
          </w:tcPr>
          <w:p w:rsidR="00C10CDF" w:rsidRPr="00435DF2" w:rsidRDefault="00C10CDF" w:rsidP="00A4182A">
            <w:pPr>
              <w:rPr>
                <w:rFonts w:ascii="Arial" w:hAnsi="Arial" w:cs="Arial"/>
                <w:color w:val="000000"/>
                <w:sz w:val="16"/>
                <w:szCs w:val="16"/>
              </w:rPr>
            </w:pPr>
            <w:r w:rsidRPr="00435DF2">
              <w:rPr>
                <w:rFonts w:ascii="Arial" w:hAnsi="Arial" w:cs="Arial"/>
                <w:color w:val="000000"/>
                <w:sz w:val="16"/>
                <w:szCs w:val="16"/>
              </w:rPr>
              <w:t xml:space="preserve">  Подунавска област</w:t>
            </w:r>
          </w:p>
        </w:tc>
        <w:tc>
          <w:tcPr>
            <w:tcW w:w="476" w:type="pct"/>
            <w:tcBorders>
              <w:top w:val="nil"/>
              <w:left w:val="single" w:sz="4" w:space="0" w:color="auto"/>
              <w:bottom w:val="nil"/>
              <w:right w:val="nil"/>
            </w:tcBorders>
            <w:noWrap/>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199497</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197963</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196285</w:t>
            </w:r>
          </w:p>
        </w:tc>
        <w:tc>
          <w:tcPr>
            <w:tcW w:w="476" w:type="pct"/>
            <w:tcBorders>
              <w:top w:val="nil"/>
              <w:left w:val="nil"/>
              <w:bottom w:val="nil"/>
              <w:right w:val="nil"/>
            </w:tcBorders>
            <w:noWrap/>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194701</w:t>
            </w:r>
          </w:p>
        </w:tc>
        <w:tc>
          <w:tcPr>
            <w:tcW w:w="477" w:type="pct"/>
            <w:tcBorders>
              <w:top w:val="nil"/>
              <w:left w:val="nil"/>
              <w:bottom w:val="nil"/>
              <w:right w:val="nil"/>
            </w:tcBorders>
            <w:noWrap/>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192934</w:t>
            </w:r>
          </w:p>
        </w:tc>
        <w:tc>
          <w:tcPr>
            <w:tcW w:w="477" w:type="pct"/>
            <w:tcBorders>
              <w:top w:val="nil"/>
              <w:left w:val="nil"/>
              <w:bottom w:val="nil"/>
              <w:right w:val="nil"/>
            </w:tcBorders>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191054</w:t>
            </w:r>
          </w:p>
        </w:tc>
        <w:tc>
          <w:tcPr>
            <w:tcW w:w="476" w:type="pct"/>
            <w:tcBorders>
              <w:top w:val="nil"/>
              <w:left w:val="nil"/>
              <w:bottom w:val="nil"/>
              <w:right w:val="nil"/>
            </w:tcBorders>
            <w:vAlign w:val="center"/>
          </w:tcPr>
          <w:p w:rsidR="00C10CDF" w:rsidRPr="00435DF2" w:rsidRDefault="00C10CDF" w:rsidP="00A4182A">
            <w:pPr>
              <w:ind w:right="170"/>
              <w:jc w:val="right"/>
              <w:rPr>
                <w:rFonts w:ascii="Arial" w:hAnsi="Arial" w:cs="Arial"/>
                <w:color w:val="000000"/>
                <w:sz w:val="16"/>
                <w:szCs w:val="16"/>
              </w:rPr>
            </w:pPr>
            <w:r w:rsidRPr="00435DF2">
              <w:rPr>
                <w:rFonts w:ascii="Arial" w:hAnsi="Arial" w:cs="Arial"/>
                <w:color w:val="000000"/>
                <w:sz w:val="16"/>
                <w:szCs w:val="16"/>
              </w:rPr>
              <w:t>189091</w:t>
            </w:r>
          </w:p>
        </w:tc>
      </w:tr>
    </w:tbl>
    <w:p w:rsidR="00C10CDF" w:rsidRPr="007E3817" w:rsidRDefault="00C10CDF" w:rsidP="008A6B62">
      <w:pPr>
        <w:rPr>
          <w:sz w:val="20"/>
        </w:rPr>
      </w:pPr>
      <w:r w:rsidRPr="007E3817">
        <w:rPr>
          <w:i/>
          <w:sz w:val="20"/>
        </w:rPr>
        <w:t>Извор: Процењен број становника 2017, Републички завод за статистику</w:t>
      </w:r>
    </w:p>
    <w:p w:rsidR="00C10CDF" w:rsidRPr="008A6B62" w:rsidRDefault="00C10CDF" w:rsidP="008A6B62">
      <w:pPr>
        <w:pStyle w:val="Default"/>
        <w:spacing w:before="120"/>
        <w:jc w:val="both"/>
        <w:rPr>
          <w:rFonts w:cs="Calibri"/>
          <w:bCs/>
          <w:sz w:val="22"/>
          <w:szCs w:val="22"/>
          <w:highlight w:val="cyan"/>
          <w:lang/>
        </w:rPr>
      </w:pPr>
    </w:p>
    <w:p w:rsidR="00C10CDF" w:rsidRDefault="00C10CDF" w:rsidP="008A6B62">
      <w:r w:rsidRPr="00EB7FD2">
        <w:t xml:space="preserve">Према статистичким подацима, у општини Смедеревска Паланка се запажа изузетно негативан демографски тренд који се креће од укупно 56.011 становника у 2002. години до 50.284 становника по попису из 2011. године (-5.727 становника). Према проценама Репубичког завода за статистику, у периоду од 2011. до 2017. године, Подунавска област је изгубила 10.406 становника.  </w:t>
      </w:r>
    </w:p>
    <w:p w:rsidR="00C10CDF" w:rsidRPr="00EB7FD2" w:rsidRDefault="00C10CDF" w:rsidP="008A6B62"/>
    <w:p w:rsidR="00C10CDF" w:rsidRPr="00AC44BD" w:rsidRDefault="00C10CDF" w:rsidP="007E3817">
      <w:pPr>
        <w:spacing w:after="60"/>
        <w:rPr>
          <w:b/>
          <w:lang w:val="ru-RU"/>
        </w:rPr>
      </w:pPr>
      <w:r w:rsidRPr="00AC44BD">
        <w:rPr>
          <w:b/>
        </w:rPr>
        <w:t>Табела:</w:t>
      </w:r>
      <w:r w:rsidRPr="00AC44BD">
        <w:t xml:space="preserve"> </w:t>
      </w:r>
      <w:r w:rsidRPr="00AC44BD">
        <w:rPr>
          <w:lang w:val="ru-RU"/>
        </w:rPr>
        <w:t>Процењен број становника Републике Србије, 201</w:t>
      </w:r>
      <w:r w:rsidRPr="00AC44BD">
        <w:t>7</w:t>
      </w:r>
      <w:r w:rsidRPr="00AC44BD">
        <w:rPr>
          <w:lang w:val="ru-RU"/>
        </w:rPr>
        <w:t>.</w:t>
      </w:r>
      <w:r w:rsidRPr="00AC44BD">
        <w:rPr>
          <w:b/>
          <w:lang w:val="ru-RU"/>
        </w:rPr>
        <w:t xml:space="preserve"> </w:t>
      </w:r>
    </w:p>
    <w:tbl>
      <w:tblPr>
        <w:tblW w:w="10115" w:type="dxa"/>
        <w:jc w:val="center"/>
        <w:tblCellMar>
          <w:left w:w="28" w:type="dxa"/>
          <w:right w:w="28" w:type="dxa"/>
        </w:tblCellMar>
        <w:tblLook w:val="00A0"/>
      </w:tblPr>
      <w:tblGrid>
        <w:gridCol w:w="3311"/>
        <w:gridCol w:w="1134"/>
        <w:gridCol w:w="1134"/>
        <w:gridCol w:w="1134"/>
        <w:gridCol w:w="1134"/>
        <w:gridCol w:w="1134"/>
        <w:gridCol w:w="1134"/>
      </w:tblGrid>
      <w:tr w:rsidR="00C10CDF" w:rsidRPr="008A30BF">
        <w:trPr>
          <w:trHeight w:val="20"/>
          <w:jc w:val="center"/>
        </w:trPr>
        <w:tc>
          <w:tcPr>
            <w:tcW w:w="3311" w:type="dxa"/>
            <w:vMerge w:val="restart"/>
            <w:tcBorders>
              <w:top w:val="single" w:sz="4" w:space="0" w:color="auto"/>
              <w:left w:val="nil"/>
              <w:bottom w:val="single" w:sz="4" w:space="0" w:color="000000"/>
              <w:right w:val="single" w:sz="4" w:space="0" w:color="auto"/>
            </w:tcBorders>
            <w:noWrap/>
            <w:vAlign w:val="center"/>
          </w:tcPr>
          <w:p w:rsidR="00C10CDF" w:rsidRPr="00435DF2" w:rsidRDefault="00C10CDF" w:rsidP="00A4182A">
            <w:pPr>
              <w:autoSpaceDE w:val="0"/>
              <w:autoSpaceDN w:val="0"/>
              <w:adjustRightInd w:val="0"/>
              <w:ind w:left="113"/>
              <w:rPr>
                <w:rFonts w:ascii="Arial" w:hAnsi="Arial" w:cs="Arial"/>
                <w:b/>
                <w:bCs/>
                <w:sz w:val="16"/>
                <w:szCs w:val="16"/>
              </w:rPr>
            </w:pPr>
            <w:r w:rsidRPr="00435DF2">
              <w:rPr>
                <w:rFonts w:ascii="Arial" w:hAnsi="Arial" w:cs="Arial"/>
                <w:b/>
                <w:bCs/>
                <w:sz w:val="16"/>
                <w:szCs w:val="16"/>
              </w:rPr>
              <w:t>Регион</w:t>
            </w:r>
          </w:p>
          <w:p w:rsidR="00C10CDF" w:rsidRPr="00435DF2" w:rsidRDefault="00C10CDF" w:rsidP="00A4182A">
            <w:pPr>
              <w:autoSpaceDE w:val="0"/>
              <w:autoSpaceDN w:val="0"/>
              <w:adjustRightInd w:val="0"/>
              <w:ind w:left="227"/>
              <w:rPr>
                <w:rFonts w:ascii="Arial" w:hAnsi="Arial" w:cs="Arial"/>
                <w:b/>
                <w:bCs/>
                <w:sz w:val="16"/>
                <w:szCs w:val="16"/>
              </w:rPr>
            </w:pPr>
            <w:r w:rsidRPr="00435DF2">
              <w:rPr>
                <w:rFonts w:ascii="Arial" w:hAnsi="Arial" w:cs="Arial"/>
                <w:b/>
                <w:bCs/>
                <w:sz w:val="16"/>
                <w:szCs w:val="16"/>
              </w:rPr>
              <w:t>Област</w:t>
            </w:r>
          </w:p>
          <w:p w:rsidR="00C10CDF" w:rsidRPr="00435DF2" w:rsidRDefault="00C10CDF" w:rsidP="00A4182A">
            <w:pPr>
              <w:spacing w:line="276" w:lineRule="auto"/>
              <w:ind w:left="227"/>
              <w:rPr>
                <w:rFonts w:ascii="Arial" w:hAnsi="Arial" w:cs="Arial"/>
                <w:color w:val="000000"/>
                <w:sz w:val="16"/>
                <w:szCs w:val="16"/>
              </w:rPr>
            </w:pPr>
            <w:r w:rsidRPr="00435DF2">
              <w:rPr>
                <w:rFonts w:ascii="Arial" w:hAnsi="Arial" w:cs="Arial"/>
                <w:i/>
                <w:iCs/>
                <w:sz w:val="16"/>
                <w:szCs w:val="16"/>
              </w:rPr>
              <w:t xml:space="preserve">Град </w:t>
            </w:r>
            <w:r w:rsidRPr="00435DF2">
              <w:rPr>
                <w:rFonts w:ascii="Arial" w:hAnsi="Arial" w:cs="Arial"/>
                <w:sz w:val="16"/>
                <w:szCs w:val="16"/>
              </w:rPr>
              <w:t>– општина</w:t>
            </w:r>
          </w:p>
        </w:tc>
        <w:tc>
          <w:tcPr>
            <w:tcW w:w="4536" w:type="dxa"/>
            <w:gridSpan w:val="4"/>
            <w:tcBorders>
              <w:top w:val="single" w:sz="4" w:space="0" w:color="auto"/>
              <w:left w:val="nil"/>
              <w:bottom w:val="single" w:sz="4" w:space="0" w:color="auto"/>
              <w:right w:val="single" w:sz="4" w:space="0" w:color="000000"/>
            </w:tcBorders>
            <w:noWrap/>
            <w:vAlign w:val="center"/>
          </w:tcPr>
          <w:p w:rsidR="00C10CDF" w:rsidRPr="00435DF2" w:rsidRDefault="00C10CDF" w:rsidP="00A4182A">
            <w:pPr>
              <w:spacing w:before="60" w:after="60" w:line="247" w:lineRule="auto"/>
              <w:jc w:val="center"/>
              <w:rPr>
                <w:rFonts w:ascii="Arial" w:hAnsi="Arial" w:cs="Arial"/>
                <w:color w:val="000000"/>
                <w:sz w:val="16"/>
                <w:szCs w:val="16"/>
              </w:rPr>
            </w:pPr>
            <w:r w:rsidRPr="00435DF2">
              <w:rPr>
                <w:rFonts w:ascii="Arial" w:hAnsi="Arial" w:cs="Arial"/>
                <w:color w:val="000000"/>
                <w:sz w:val="16"/>
                <w:szCs w:val="16"/>
              </w:rPr>
              <w:t>Број становника по старосним групама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10CDF" w:rsidRPr="00435DF2" w:rsidRDefault="00C10CDF" w:rsidP="00A4182A">
            <w:pPr>
              <w:jc w:val="center"/>
              <w:rPr>
                <w:rFonts w:ascii="Arial" w:hAnsi="Arial" w:cs="Arial"/>
                <w:color w:val="000000"/>
                <w:sz w:val="16"/>
                <w:szCs w:val="16"/>
              </w:rPr>
            </w:pPr>
            <w:r w:rsidRPr="00435DF2">
              <w:rPr>
                <w:rFonts w:ascii="Arial" w:hAnsi="Arial" w:cs="Arial"/>
                <w:color w:val="000000"/>
                <w:sz w:val="16"/>
                <w:szCs w:val="16"/>
              </w:rPr>
              <w:t xml:space="preserve">Просечна старост </w:t>
            </w:r>
          </w:p>
        </w:tc>
        <w:tc>
          <w:tcPr>
            <w:tcW w:w="1134" w:type="dxa"/>
            <w:vMerge w:val="restart"/>
            <w:tcBorders>
              <w:top w:val="single" w:sz="4" w:space="0" w:color="auto"/>
              <w:left w:val="single" w:sz="4" w:space="0" w:color="auto"/>
              <w:bottom w:val="single" w:sz="4" w:space="0" w:color="auto"/>
              <w:right w:val="nil"/>
            </w:tcBorders>
            <w:vAlign w:val="center"/>
          </w:tcPr>
          <w:p w:rsidR="00C10CDF" w:rsidRPr="00435DF2" w:rsidRDefault="00C10CDF" w:rsidP="00A4182A">
            <w:pPr>
              <w:jc w:val="center"/>
              <w:rPr>
                <w:rFonts w:ascii="Arial" w:hAnsi="Arial" w:cs="Arial"/>
                <w:color w:val="000000"/>
                <w:sz w:val="16"/>
                <w:szCs w:val="16"/>
              </w:rPr>
            </w:pPr>
            <w:r w:rsidRPr="00435DF2">
              <w:rPr>
                <w:rFonts w:ascii="Arial" w:hAnsi="Arial" w:cs="Arial"/>
                <w:color w:val="000000"/>
                <w:sz w:val="16"/>
                <w:szCs w:val="16"/>
              </w:rPr>
              <w:t>Индекс старења</w:t>
            </w:r>
          </w:p>
        </w:tc>
      </w:tr>
      <w:tr w:rsidR="00C10CDF" w:rsidRPr="008A30BF">
        <w:trPr>
          <w:trHeight w:val="460"/>
          <w:jc w:val="center"/>
        </w:trPr>
        <w:tc>
          <w:tcPr>
            <w:tcW w:w="3311" w:type="dxa"/>
            <w:vMerge/>
            <w:tcBorders>
              <w:top w:val="single" w:sz="4" w:space="0" w:color="auto"/>
              <w:left w:val="nil"/>
              <w:bottom w:val="single" w:sz="4" w:space="0" w:color="auto"/>
              <w:right w:val="single" w:sz="4" w:space="0" w:color="auto"/>
            </w:tcBorders>
            <w:vAlign w:val="center"/>
          </w:tcPr>
          <w:p w:rsidR="00C10CDF" w:rsidRPr="00435DF2" w:rsidRDefault="00C10CDF" w:rsidP="00A4182A">
            <w:pPr>
              <w:spacing w:before="60" w:after="60" w:line="247"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vAlign w:val="center"/>
          </w:tcPr>
          <w:p w:rsidR="00C10CDF" w:rsidRPr="00435DF2" w:rsidRDefault="00C10CDF" w:rsidP="00A4182A">
            <w:pPr>
              <w:spacing w:before="80" w:after="80"/>
              <w:jc w:val="center"/>
              <w:rPr>
                <w:rFonts w:ascii="Arial" w:hAnsi="Arial" w:cs="Arial"/>
                <w:color w:val="000000"/>
                <w:sz w:val="16"/>
                <w:szCs w:val="16"/>
              </w:rPr>
            </w:pPr>
            <w:r w:rsidRPr="00435DF2">
              <w:rPr>
                <w:rFonts w:ascii="Arial" w:hAnsi="Arial" w:cs="Arial"/>
                <w:color w:val="000000"/>
                <w:sz w:val="16"/>
                <w:szCs w:val="16"/>
              </w:rPr>
              <w:t>укупно</w:t>
            </w:r>
          </w:p>
        </w:tc>
        <w:tc>
          <w:tcPr>
            <w:tcW w:w="1134" w:type="dxa"/>
            <w:tcBorders>
              <w:top w:val="nil"/>
              <w:left w:val="nil"/>
              <w:bottom w:val="single" w:sz="4" w:space="0" w:color="auto"/>
              <w:right w:val="single" w:sz="4" w:space="0" w:color="auto"/>
            </w:tcBorders>
            <w:vAlign w:val="center"/>
          </w:tcPr>
          <w:p w:rsidR="00C10CDF" w:rsidRPr="00435DF2" w:rsidRDefault="00C10CDF" w:rsidP="00A4182A">
            <w:pPr>
              <w:spacing w:before="80" w:after="80"/>
              <w:jc w:val="center"/>
              <w:rPr>
                <w:rFonts w:ascii="Arial" w:hAnsi="Arial" w:cs="Arial"/>
                <w:color w:val="000000"/>
                <w:sz w:val="16"/>
                <w:szCs w:val="16"/>
              </w:rPr>
            </w:pPr>
            <w:r w:rsidRPr="00435DF2">
              <w:rPr>
                <w:rFonts w:ascii="Arial" w:hAnsi="Arial" w:cs="Arial"/>
                <w:color w:val="000000"/>
                <w:sz w:val="16"/>
                <w:szCs w:val="16"/>
              </w:rPr>
              <w:t>0–14</w:t>
            </w:r>
          </w:p>
        </w:tc>
        <w:tc>
          <w:tcPr>
            <w:tcW w:w="1134" w:type="dxa"/>
            <w:tcBorders>
              <w:top w:val="nil"/>
              <w:left w:val="nil"/>
              <w:bottom w:val="single" w:sz="4" w:space="0" w:color="auto"/>
              <w:right w:val="single" w:sz="4" w:space="0" w:color="auto"/>
            </w:tcBorders>
            <w:vAlign w:val="center"/>
          </w:tcPr>
          <w:p w:rsidR="00C10CDF" w:rsidRPr="00435DF2" w:rsidRDefault="00C10CDF" w:rsidP="00A4182A">
            <w:pPr>
              <w:spacing w:before="80" w:after="80"/>
              <w:jc w:val="center"/>
              <w:rPr>
                <w:rFonts w:ascii="Arial" w:hAnsi="Arial" w:cs="Arial"/>
                <w:color w:val="000000"/>
                <w:sz w:val="16"/>
                <w:szCs w:val="16"/>
              </w:rPr>
            </w:pPr>
            <w:r w:rsidRPr="00435DF2">
              <w:rPr>
                <w:rFonts w:ascii="Arial" w:hAnsi="Arial" w:cs="Arial"/>
                <w:color w:val="000000"/>
                <w:sz w:val="16"/>
                <w:szCs w:val="16"/>
              </w:rPr>
              <w:t>15–64</w:t>
            </w:r>
          </w:p>
        </w:tc>
        <w:tc>
          <w:tcPr>
            <w:tcW w:w="1134" w:type="dxa"/>
            <w:tcBorders>
              <w:top w:val="nil"/>
              <w:left w:val="nil"/>
              <w:bottom w:val="single" w:sz="4" w:space="0" w:color="auto"/>
              <w:right w:val="single" w:sz="4" w:space="0" w:color="auto"/>
            </w:tcBorders>
            <w:vAlign w:val="center"/>
          </w:tcPr>
          <w:p w:rsidR="00C10CDF" w:rsidRPr="00435DF2" w:rsidRDefault="00C10CDF" w:rsidP="00A4182A">
            <w:pPr>
              <w:spacing w:before="80" w:after="80"/>
              <w:jc w:val="center"/>
              <w:rPr>
                <w:rFonts w:ascii="Arial" w:hAnsi="Arial" w:cs="Arial"/>
                <w:color w:val="000000"/>
                <w:sz w:val="16"/>
                <w:szCs w:val="16"/>
              </w:rPr>
            </w:pPr>
            <w:r w:rsidRPr="00435DF2">
              <w:rPr>
                <w:rFonts w:ascii="Arial" w:hAnsi="Arial" w:cs="Arial"/>
                <w:color w:val="000000"/>
                <w:sz w:val="16"/>
                <w:szCs w:val="16"/>
              </w:rPr>
              <w:t>65 и више</w:t>
            </w:r>
          </w:p>
        </w:tc>
        <w:tc>
          <w:tcPr>
            <w:tcW w:w="1134" w:type="dxa"/>
            <w:vMerge/>
            <w:tcBorders>
              <w:top w:val="single" w:sz="4" w:space="0" w:color="auto"/>
              <w:left w:val="single" w:sz="4" w:space="0" w:color="auto"/>
              <w:bottom w:val="single" w:sz="4" w:space="0" w:color="auto"/>
              <w:right w:val="single" w:sz="4" w:space="0" w:color="auto"/>
            </w:tcBorders>
            <w:vAlign w:val="center"/>
          </w:tcPr>
          <w:p w:rsidR="00C10CDF" w:rsidRPr="00435DF2" w:rsidRDefault="00C10CDF" w:rsidP="00A4182A">
            <w:pPr>
              <w:spacing w:before="60" w:after="60" w:line="247" w:lineRule="auto"/>
              <w:rPr>
                <w:rFonts w:ascii="Arial" w:hAnsi="Arial" w:cs="Arial"/>
                <w:color w:val="000000"/>
                <w:sz w:val="16"/>
                <w:szCs w:val="16"/>
              </w:rPr>
            </w:pPr>
          </w:p>
        </w:tc>
        <w:tc>
          <w:tcPr>
            <w:tcW w:w="1134" w:type="dxa"/>
            <w:vMerge/>
            <w:tcBorders>
              <w:top w:val="single" w:sz="4" w:space="0" w:color="auto"/>
              <w:left w:val="single" w:sz="4" w:space="0" w:color="auto"/>
              <w:bottom w:val="single" w:sz="4" w:space="0" w:color="auto"/>
              <w:right w:val="nil"/>
            </w:tcBorders>
            <w:vAlign w:val="center"/>
          </w:tcPr>
          <w:p w:rsidR="00C10CDF" w:rsidRPr="00435DF2" w:rsidRDefault="00C10CDF" w:rsidP="00A4182A">
            <w:pPr>
              <w:spacing w:before="60" w:after="60" w:line="247" w:lineRule="auto"/>
              <w:rPr>
                <w:rFonts w:ascii="Arial" w:hAnsi="Arial" w:cs="Arial"/>
                <w:color w:val="000000"/>
                <w:sz w:val="16"/>
                <w:szCs w:val="16"/>
              </w:rPr>
            </w:pPr>
          </w:p>
        </w:tc>
      </w:tr>
      <w:tr w:rsidR="00C10CDF" w:rsidRPr="008A30BF">
        <w:trPr>
          <w:trHeight w:val="20"/>
          <w:jc w:val="center"/>
        </w:trPr>
        <w:tc>
          <w:tcPr>
            <w:tcW w:w="3311" w:type="dxa"/>
            <w:tcBorders>
              <w:top w:val="single" w:sz="4" w:space="0" w:color="auto"/>
              <w:left w:val="nil"/>
              <w:bottom w:val="nil"/>
              <w:right w:val="single" w:sz="4" w:space="0" w:color="auto"/>
            </w:tcBorders>
            <w:noWrap/>
            <w:vAlign w:val="bottom"/>
          </w:tcPr>
          <w:p w:rsidR="00C10CDF" w:rsidRPr="00435DF2" w:rsidRDefault="00C10CDF" w:rsidP="00A4182A">
            <w:pPr>
              <w:spacing w:line="247" w:lineRule="auto"/>
              <w:rPr>
                <w:rFonts w:ascii="Arial" w:hAnsi="Arial" w:cs="Arial"/>
                <w:b/>
                <w:color w:val="000000"/>
                <w:sz w:val="16"/>
                <w:szCs w:val="16"/>
              </w:rPr>
            </w:pPr>
          </w:p>
        </w:tc>
        <w:tc>
          <w:tcPr>
            <w:tcW w:w="1134" w:type="dxa"/>
            <w:tcBorders>
              <w:top w:val="single" w:sz="4" w:space="0" w:color="auto"/>
              <w:left w:val="nil"/>
              <w:bottom w:val="nil"/>
              <w:right w:val="nil"/>
            </w:tcBorders>
            <w:noWrap/>
            <w:vAlign w:val="center"/>
          </w:tcPr>
          <w:p w:rsidR="00C10CDF" w:rsidRPr="00435DF2" w:rsidRDefault="00C10CDF" w:rsidP="00A4182A">
            <w:pPr>
              <w:spacing w:line="247" w:lineRule="auto"/>
              <w:jc w:val="right"/>
              <w:rPr>
                <w:rFonts w:ascii="Arial" w:hAnsi="Arial" w:cs="Arial"/>
                <w:b/>
                <w:color w:val="000000"/>
                <w:sz w:val="16"/>
                <w:szCs w:val="16"/>
              </w:rPr>
            </w:pPr>
          </w:p>
        </w:tc>
        <w:tc>
          <w:tcPr>
            <w:tcW w:w="1134" w:type="dxa"/>
            <w:tcBorders>
              <w:top w:val="single" w:sz="4" w:space="0" w:color="auto"/>
              <w:left w:val="nil"/>
              <w:bottom w:val="nil"/>
              <w:right w:val="nil"/>
            </w:tcBorders>
            <w:noWrap/>
            <w:vAlign w:val="center"/>
          </w:tcPr>
          <w:p w:rsidR="00C10CDF" w:rsidRPr="00435DF2" w:rsidRDefault="00C10CDF" w:rsidP="00A4182A">
            <w:pPr>
              <w:spacing w:line="247" w:lineRule="auto"/>
              <w:jc w:val="right"/>
              <w:rPr>
                <w:rFonts w:ascii="Arial" w:hAnsi="Arial" w:cs="Arial"/>
                <w:b/>
                <w:color w:val="000000"/>
                <w:sz w:val="16"/>
                <w:szCs w:val="16"/>
              </w:rPr>
            </w:pPr>
          </w:p>
        </w:tc>
        <w:tc>
          <w:tcPr>
            <w:tcW w:w="1134" w:type="dxa"/>
            <w:tcBorders>
              <w:top w:val="single" w:sz="4" w:space="0" w:color="auto"/>
              <w:left w:val="nil"/>
              <w:bottom w:val="nil"/>
              <w:right w:val="nil"/>
            </w:tcBorders>
            <w:noWrap/>
            <w:vAlign w:val="center"/>
          </w:tcPr>
          <w:p w:rsidR="00C10CDF" w:rsidRPr="00435DF2" w:rsidRDefault="00C10CDF" w:rsidP="00A4182A">
            <w:pPr>
              <w:spacing w:line="247" w:lineRule="auto"/>
              <w:jc w:val="right"/>
              <w:rPr>
                <w:rFonts w:ascii="Arial" w:hAnsi="Arial" w:cs="Arial"/>
                <w:b/>
                <w:color w:val="000000"/>
                <w:sz w:val="16"/>
                <w:szCs w:val="16"/>
              </w:rPr>
            </w:pPr>
          </w:p>
        </w:tc>
        <w:tc>
          <w:tcPr>
            <w:tcW w:w="1134" w:type="dxa"/>
            <w:tcBorders>
              <w:top w:val="single" w:sz="4" w:space="0" w:color="auto"/>
              <w:left w:val="nil"/>
              <w:bottom w:val="nil"/>
              <w:right w:val="nil"/>
            </w:tcBorders>
            <w:noWrap/>
            <w:vAlign w:val="center"/>
          </w:tcPr>
          <w:p w:rsidR="00C10CDF" w:rsidRPr="00435DF2" w:rsidRDefault="00C10CDF" w:rsidP="00A4182A">
            <w:pPr>
              <w:spacing w:line="247" w:lineRule="auto"/>
              <w:jc w:val="right"/>
              <w:rPr>
                <w:rFonts w:ascii="Arial" w:hAnsi="Arial" w:cs="Arial"/>
                <w:b/>
                <w:color w:val="000000"/>
                <w:sz w:val="16"/>
                <w:szCs w:val="16"/>
              </w:rPr>
            </w:pPr>
          </w:p>
        </w:tc>
        <w:tc>
          <w:tcPr>
            <w:tcW w:w="1134" w:type="dxa"/>
            <w:tcBorders>
              <w:top w:val="nil"/>
              <w:left w:val="nil"/>
              <w:bottom w:val="nil"/>
              <w:right w:val="nil"/>
            </w:tcBorders>
            <w:noWrap/>
            <w:vAlign w:val="center"/>
          </w:tcPr>
          <w:p w:rsidR="00C10CDF" w:rsidRPr="00435DF2" w:rsidRDefault="00C10CDF" w:rsidP="00A4182A">
            <w:pPr>
              <w:spacing w:line="247" w:lineRule="auto"/>
              <w:jc w:val="right"/>
              <w:rPr>
                <w:rFonts w:ascii="Arial" w:hAnsi="Arial" w:cs="Arial"/>
                <w:b/>
                <w:color w:val="000000"/>
                <w:sz w:val="16"/>
                <w:szCs w:val="16"/>
              </w:rPr>
            </w:pPr>
          </w:p>
        </w:tc>
        <w:tc>
          <w:tcPr>
            <w:tcW w:w="1134" w:type="dxa"/>
            <w:tcBorders>
              <w:top w:val="nil"/>
              <w:left w:val="nil"/>
              <w:bottom w:val="nil"/>
              <w:right w:val="nil"/>
            </w:tcBorders>
            <w:noWrap/>
            <w:vAlign w:val="center"/>
          </w:tcPr>
          <w:p w:rsidR="00C10CDF" w:rsidRPr="00435DF2" w:rsidRDefault="00C10CDF" w:rsidP="00A4182A">
            <w:pPr>
              <w:spacing w:line="247" w:lineRule="auto"/>
              <w:jc w:val="right"/>
              <w:rPr>
                <w:rFonts w:ascii="Arial" w:hAnsi="Arial" w:cs="Arial"/>
                <w:b/>
                <w:color w:val="000000"/>
                <w:sz w:val="16"/>
                <w:szCs w:val="16"/>
              </w:rPr>
            </w:pPr>
          </w:p>
        </w:tc>
      </w:tr>
      <w:tr w:rsidR="00C10CDF" w:rsidRPr="008A30BF">
        <w:trPr>
          <w:trHeight w:val="20"/>
          <w:jc w:val="center"/>
        </w:trPr>
        <w:tc>
          <w:tcPr>
            <w:tcW w:w="3311" w:type="dxa"/>
            <w:tcBorders>
              <w:top w:val="nil"/>
              <w:left w:val="nil"/>
              <w:bottom w:val="nil"/>
            </w:tcBorders>
            <w:noWrap/>
            <w:vAlign w:val="bottom"/>
          </w:tcPr>
          <w:p w:rsidR="00C10CDF" w:rsidRPr="00435DF2" w:rsidRDefault="00C10CDF" w:rsidP="00A4182A">
            <w:pPr>
              <w:spacing w:line="252" w:lineRule="auto"/>
              <w:ind w:left="227"/>
              <w:rPr>
                <w:rFonts w:ascii="Arial" w:hAnsi="Arial" w:cs="Arial"/>
                <w:b/>
                <w:color w:val="000000"/>
                <w:sz w:val="16"/>
                <w:szCs w:val="16"/>
              </w:rPr>
            </w:pPr>
          </w:p>
        </w:tc>
        <w:tc>
          <w:tcPr>
            <w:tcW w:w="1134" w:type="dxa"/>
            <w:tcBorders>
              <w:top w:val="nil"/>
              <w:bottom w:val="nil"/>
            </w:tcBorders>
            <w:noWrap/>
            <w:vAlign w:val="center"/>
          </w:tcPr>
          <w:p w:rsidR="00C10CDF" w:rsidRPr="00435DF2" w:rsidRDefault="00C10CDF" w:rsidP="00A4182A">
            <w:pPr>
              <w:jc w:val="right"/>
              <w:rPr>
                <w:rFonts w:ascii="Arial" w:hAnsi="Arial" w:cs="Arial"/>
                <w:b/>
                <w:bCs/>
                <w:color w:val="000000"/>
                <w:sz w:val="16"/>
                <w:szCs w:val="16"/>
              </w:rPr>
            </w:pPr>
          </w:p>
        </w:tc>
        <w:tc>
          <w:tcPr>
            <w:tcW w:w="1134" w:type="dxa"/>
            <w:tcBorders>
              <w:top w:val="nil"/>
              <w:bottom w:val="nil"/>
            </w:tcBorders>
            <w:noWrap/>
            <w:vAlign w:val="center"/>
          </w:tcPr>
          <w:p w:rsidR="00C10CDF" w:rsidRPr="00435DF2" w:rsidRDefault="00C10CDF" w:rsidP="00A4182A">
            <w:pPr>
              <w:jc w:val="right"/>
              <w:rPr>
                <w:rFonts w:ascii="Arial" w:hAnsi="Arial" w:cs="Arial"/>
                <w:b/>
                <w:bCs/>
                <w:color w:val="000000"/>
                <w:sz w:val="16"/>
                <w:szCs w:val="16"/>
              </w:rPr>
            </w:pPr>
          </w:p>
        </w:tc>
        <w:tc>
          <w:tcPr>
            <w:tcW w:w="1134" w:type="dxa"/>
            <w:tcBorders>
              <w:top w:val="nil"/>
              <w:bottom w:val="nil"/>
            </w:tcBorders>
            <w:noWrap/>
            <w:vAlign w:val="center"/>
          </w:tcPr>
          <w:p w:rsidR="00C10CDF" w:rsidRPr="00435DF2" w:rsidRDefault="00C10CDF" w:rsidP="00A4182A">
            <w:pPr>
              <w:jc w:val="right"/>
              <w:rPr>
                <w:rFonts w:ascii="Arial" w:hAnsi="Arial" w:cs="Arial"/>
                <w:b/>
                <w:bCs/>
                <w:color w:val="000000"/>
                <w:sz w:val="16"/>
                <w:szCs w:val="16"/>
              </w:rPr>
            </w:pPr>
          </w:p>
        </w:tc>
        <w:tc>
          <w:tcPr>
            <w:tcW w:w="1134" w:type="dxa"/>
            <w:tcBorders>
              <w:top w:val="nil"/>
              <w:bottom w:val="nil"/>
            </w:tcBorders>
            <w:noWrap/>
            <w:vAlign w:val="center"/>
          </w:tcPr>
          <w:p w:rsidR="00C10CDF" w:rsidRPr="00435DF2" w:rsidRDefault="00C10CDF" w:rsidP="00A4182A">
            <w:pPr>
              <w:jc w:val="right"/>
              <w:rPr>
                <w:rFonts w:ascii="Arial" w:hAnsi="Arial" w:cs="Arial"/>
                <w:b/>
                <w:bCs/>
                <w:color w:val="000000"/>
                <w:sz w:val="16"/>
                <w:szCs w:val="16"/>
              </w:rPr>
            </w:pPr>
          </w:p>
        </w:tc>
        <w:tc>
          <w:tcPr>
            <w:tcW w:w="1134" w:type="dxa"/>
            <w:tcBorders>
              <w:top w:val="nil"/>
              <w:bottom w:val="nil"/>
            </w:tcBorders>
            <w:noWrap/>
            <w:vAlign w:val="center"/>
          </w:tcPr>
          <w:p w:rsidR="00C10CDF" w:rsidRPr="00435DF2" w:rsidRDefault="00C10CDF" w:rsidP="00A4182A">
            <w:pPr>
              <w:jc w:val="right"/>
              <w:rPr>
                <w:rFonts w:ascii="Arial" w:hAnsi="Arial" w:cs="Arial"/>
                <w:b/>
                <w:bCs/>
                <w:color w:val="000000"/>
                <w:sz w:val="16"/>
                <w:szCs w:val="16"/>
              </w:rPr>
            </w:pPr>
          </w:p>
        </w:tc>
        <w:tc>
          <w:tcPr>
            <w:tcW w:w="1134" w:type="dxa"/>
            <w:tcBorders>
              <w:top w:val="nil"/>
              <w:bottom w:val="nil"/>
              <w:right w:val="nil"/>
            </w:tcBorders>
            <w:noWrap/>
            <w:vAlign w:val="center"/>
          </w:tcPr>
          <w:p w:rsidR="00C10CDF" w:rsidRPr="00435DF2" w:rsidRDefault="00C10CDF" w:rsidP="00A4182A">
            <w:pPr>
              <w:jc w:val="right"/>
              <w:rPr>
                <w:rFonts w:ascii="Arial" w:hAnsi="Arial" w:cs="Arial"/>
                <w:b/>
                <w:bCs/>
                <w:color w:val="000000"/>
                <w:sz w:val="16"/>
                <w:szCs w:val="16"/>
              </w:rPr>
            </w:pPr>
          </w:p>
        </w:tc>
      </w:tr>
      <w:tr w:rsidR="00C10CDF" w:rsidRPr="008A30BF">
        <w:trPr>
          <w:trHeight w:val="20"/>
          <w:jc w:val="center"/>
        </w:trPr>
        <w:tc>
          <w:tcPr>
            <w:tcW w:w="3311" w:type="dxa"/>
            <w:tcBorders>
              <w:top w:val="nil"/>
              <w:left w:val="nil"/>
              <w:bottom w:val="nil"/>
              <w:right w:val="single" w:sz="4" w:space="0" w:color="auto"/>
            </w:tcBorders>
            <w:noWrap/>
            <w:vAlign w:val="bottom"/>
          </w:tcPr>
          <w:p w:rsidR="00C10CDF" w:rsidRPr="00435DF2" w:rsidRDefault="00C10CDF" w:rsidP="00A4182A">
            <w:pPr>
              <w:spacing w:line="252" w:lineRule="auto"/>
              <w:ind w:left="227"/>
              <w:rPr>
                <w:rFonts w:ascii="Arial" w:hAnsi="Arial" w:cs="Arial"/>
                <w:b/>
                <w:color w:val="000000"/>
                <w:sz w:val="16"/>
                <w:szCs w:val="16"/>
              </w:rPr>
            </w:pPr>
            <w:r w:rsidRPr="00435DF2">
              <w:rPr>
                <w:rFonts w:ascii="Arial" w:hAnsi="Arial" w:cs="Arial"/>
                <w:b/>
                <w:color w:val="000000"/>
                <w:sz w:val="16"/>
                <w:szCs w:val="16"/>
              </w:rPr>
              <w:t>Подунавска област</w:t>
            </w:r>
          </w:p>
        </w:tc>
        <w:tc>
          <w:tcPr>
            <w:tcW w:w="1134" w:type="dxa"/>
            <w:tcBorders>
              <w:top w:val="nil"/>
              <w:left w:val="nil"/>
              <w:bottom w:val="nil"/>
              <w:right w:val="nil"/>
            </w:tcBorders>
            <w:noWrap/>
            <w:vAlign w:val="center"/>
          </w:tcPr>
          <w:p w:rsidR="00C10CDF" w:rsidRPr="00835EBA" w:rsidRDefault="00C10CDF" w:rsidP="00A4182A">
            <w:pPr>
              <w:ind w:right="170"/>
              <w:jc w:val="right"/>
              <w:rPr>
                <w:rFonts w:ascii="Arial" w:hAnsi="Arial" w:cs="Arial"/>
                <w:b/>
                <w:bCs/>
                <w:color w:val="000000"/>
                <w:sz w:val="16"/>
                <w:szCs w:val="16"/>
              </w:rPr>
            </w:pPr>
            <w:r w:rsidRPr="00835EBA">
              <w:rPr>
                <w:rFonts w:ascii="Arial" w:hAnsi="Arial" w:cs="Arial"/>
                <w:b/>
                <w:bCs/>
                <w:color w:val="000000"/>
                <w:sz w:val="16"/>
                <w:szCs w:val="16"/>
              </w:rPr>
              <w:t>189091</w:t>
            </w:r>
          </w:p>
        </w:tc>
        <w:tc>
          <w:tcPr>
            <w:tcW w:w="1134" w:type="dxa"/>
            <w:tcBorders>
              <w:top w:val="nil"/>
              <w:left w:val="nil"/>
              <w:bottom w:val="nil"/>
              <w:right w:val="nil"/>
            </w:tcBorders>
            <w:noWrap/>
            <w:vAlign w:val="center"/>
          </w:tcPr>
          <w:p w:rsidR="00C10CDF" w:rsidRPr="00835EBA" w:rsidRDefault="00C10CDF" w:rsidP="00A4182A">
            <w:pPr>
              <w:ind w:right="170"/>
              <w:jc w:val="right"/>
              <w:rPr>
                <w:rFonts w:ascii="Arial" w:hAnsi="Arial" w:cs="Arial"/>
                <w:b/>
                <w:bCs/>
                <w:color w:val="000000"/>
                <w:sz w:val="16"/>
                <w:szCs w:val="16"/>
              </w:rPr>
            </w:pPr>
            <w:r w:rsidRPr="00835EBA">
              <w:rPr>
                <w:rFonts w:ascii="Arial" w:hAnsi="Arial" w:cs="Arial"/>
                <w:b/>
                <w:bCs/>
                <w:color w:val="000000"/>
                <w:sz w:val="16"/>
                <w:szCs w:val="16"/>
              </w:rPr>
              <w:t>26722</w:t>
            </w:r>
          </w:p>
        </w:tc>
        <w:tc>
          <w:tcPr>
            <w:tcW w:w="1134" w:type="dxa"/>
            <w:tcBorders>
              <w:top w:val="nil"/>
              <w:left w:val="nil"/>
              <w:bottom w:val="nil"/>
              <w:right w:val="nil"/>
            </w:tcBorders>
            <w:noWrap/>
            <w:vAlign w:val="center"/>
          </w:tcPr>
          <w:p w:rsidR="00C10CDF" w:rsidRPr="00835EBA" w:rsidRDefault="00C10CDF" w:rsidP="00A4182A">
            <w:pPr>
              <w:ind w:right="170"/>
              <w:jc w:val="right"/>
              <w:rPr>
                <w:rFonts w:ascii="Arial" w:hAnsi="Arial" w:cs="Arial"/>
                <w:b/>
                <w:bCs/>
                <w:color w:val="000000"/>
                <w:sz w:val="16"/>
                <w:szCs w:val="16"/>
              </w:rPr>
            </w:pPr>
            <w:r w:rsidRPr="00835EBA">
              <w:rPr>
                <w:rFonts w:ascii="Arial" w:hAnsi="Arial" w:cs="Arial"/>
                <w:b/>
                <w:bCs/>
                <w:color w:val="000000"/>
                <w:sz w:val="16"/>
                <w:szCs w:val="16"/>
              </w:rPr>
              <w:t>125125</w:t>
            </w:r>
          </w:p>
        </w:tc>
        <w:tc>
          <w:tcPr>
            <w:tcW w:w="1134" w:type="dxa"/>
            <w:tcBorders>
              <w:top w:val="nil"/>
              <w:left w:val="nil"/>
              <w:bottom w:val="nil"/>
              <w:right w:val="nil"/>
            </w:tcBorders>
            <w:noWrap/>
            <w:vAlign w:val="center"/>
          </w:tcPr>
          <w:p w:rsidR="00C10CDF" w:rsidRPr="00835EBA" w:rsidRDefault="00C10CDF" w:rsidP="00A4182A">
            <w:pPr>
              <w:ind w:right="170"/>
              <w:jc w:val="right"/>
              <w:rPr>
                <w:rFonts w:ascii="Arial" w:hAnsi="Arial" w:cs="Arial"/>
                <w:b/>
                <w:bCs/>
                <w:color w:val="000000"/>
                <w:sz w:val="16"/>
                <w:szCs w:val="16"/>
              </w:rPr>
            </w:pPr>
            <w:r w:rsidRPr="00835EBA">
              <w:rPr>
                <w:rFonts w:ascii="Arial" w:hAnsi="Arial" w:cs="Arial"/>
                <w:b/>
                <w:bCs/>
                <w:color w:val="000000"/>
                <w:sz w:val="16"/>
                <w:szCs w:val="16"/>
              </w:rPr>
              <w:t>37244</w:t>
            </w:r>
          </w:p>
        </w:tc>
        <w:tc>
          <w:tcPr>
            <w:tcW w:w="1134" w:type="dxa"/>
            <w:tcBorders>
              <w:top w:val="nil"/>
              <w:left w:val="nil"/>
              <w:bottom w:val="nil"/>
              <w:right w:val="nil"/>
            </w:tcBorders>
            <w:noWrap/>
            <w:vAlign w:val="center"/>
          </w:tcPr>
          <w:p w:rsidR="00C10CDF" w:rsidRPr="00835EBA" w:rsidRDefault="00C10CDF" w:rsidP="00A4182A">
            <w:pPr>
              <w:ind w:right="170"/>
              <w:jc w:val="right"/>
              <w:rPr>
                <w:rFonts w:ascii="Arial" w:hAnsi="Arial" w:cs="Arial"/>
                <w:b/>
                <w:bCs/>
                <w:color w:val="000000"/>
                <w:sz w:val="16"/>
                <w:szCs w:val="16"/>
              </w:rPr>
            </w:pPr>
            <w:r w:rsidRPr="00835EBA">
              <w:rPr>
                <w:rFonts w:ascii="Arial" w:hAnsi="Arial" w:cs="Arial"/>
                <w:b/>
                <w:bCs/>
                <w:color w:val="000000"/>
                <w:sz w:val="16"/>
                <w:szCs w:val="16"/>
              </w:rPr>
              <w:t>43,2</w:t>
            </w:r>
          </w:p>
        </w:tc>
        <w:tc>
          <w:tcPr>
            <w:tcW w:w="1134" w:type="dxa"/>
            <w:tcBorders>
              <w:top w:val="nil"/>
              <w:left w:val="nil"/>
              <w:bottom w:val="nil"/>
              <w:right w:val="nil"/>
            </w:tcBorders>
            <w:noWrap/>
            <w:vAlign w:val="center"/>
          </w:tcPr>
          <w:p w:rsidR="00C10CDF" w:rsidRPr="00835EBA" w:rsidRDefault="00C10CDF" w:rsidP="00A4182A">
            <w:pPr>
              <w:ind w:right="170"/>
              <w:jc w:val="right"/>
              <w:rPr>
                <w:rFonts w:ascii="Arial" w:hAnsi="Arial" w:cs="Arial"/>
                <w:b/>
                <w:bCs/>
                <w:color w:val="000000"/>
                <w:sz w:val="16"/>
                <w:szCs w:val="16"/>
              </w:rPr>
            </w:pPr>
            <w:r w:rsidRPr="00835EBA">
              <w:rPr>
                <w:rFonts w:ascii="Arial" w:hAnsi="Arial" w:cs="Arial"/>
                <w:b/>
                <w:bCs/>
                <w:color w:val="000000"/>
                <w:sz w:val="16"/>
                <w:szCs w:val="16"/>
              </w:rPr>
              <w:t>143,8</w:t>
            </w:r>
          </w:p>
        </w:tc>
      </w:tr>
      <w:tr w:rsidR="00C10CDF" w:rsidRPr="008A30BF">
        <w:trPr>
          <w:trHeight w:val="20"/>
          <w:jc w:val="center"/>
        </w:trPr>
        <w:tc>
          <w:tcPr>
            <w:tcW w:w="3311" w:type="dxa"/>
            <w:tcBorders>
              <w:top w:val="nil"/>
              <w:left w:val="nil"/>
              <w:right w:val="single" w:sz="4" w:space="0" w:color="auto"/>
            </w:tcBorders>
            <w:noWrap/>
            <w:vAlign w:val="bottom"/>
          </w:tcPr>
          <w:p w:rsidR="00C10CDF" w:rsidRPr="00435DF2" w:rsidRDefault="00C10CDF" w:rsidP="00A4182A">
            <w:pPr>
              <w:spacing w:line="252" w:lineRule="auto"/>
              <w:ind w:left="227"/>
              <w:rPr>
                <w:rFonts w:ascii="Arial" w:hAnsi="Arial" w:cs="Arial"/>
                <w:color w:val="000000"/>
                <w:sz w:val="16"/>
                <w:szCs w:val="16"/>
              </w:rPr>
            </w:pPr>
            <w:r w:rsidRPr="00435DF2">
              <w:rPr>
                <w:rFonts w:ascii="Arial" w:hAnsi="Arial" w:cs="Arial"/>
                <w:color w:val="000000"/>
                <w:sz w:val="16"/>
                <w:szCs w:val="16"/>
              </w:rPr>
              <w:t>Смедеревска Паланка</w:t>
            </w:r>
          </w:p>
        </w:tc>
        <w:tc>
          <w:tcPr>
            <w:tcW w:w="1134" w:type="dxa"/>
            <w:tcBorders>
              <w:top w:val="nil"/>
              <w:left w:val="nil"/>
              <w:right w:val="nil"/>
            </w:tcBorders>
            <w:noWrap/>
            <w:vAlign w:val="center"/>
          </w:tcPr>
          <w:p w:rsidR="00C10CDF" w:rsidRPr="00835EBA" w:rsidRDefault="00C10CDF" w:rsidP="00A4182A">
            <w:pPr>
              <w:ind w:right="170"/>
              <w:jc w:val="right"/>
              <w:rPr>
                <w:rFonts w:ascii="Arial" w:hAnsi="Arial" w:cs="Arial"/>
                <w:color w:val="000000"/>
                <w:sz w:val="16"/>
                <w:szCs w:val="16"/>
              </w:rPr>
            </w:pPr>
            <w:r w:rsidRPr="00835EBA">
              <w:rPr>
                <w:rFonts w:ascii="Arial" w:hAnsi="Arial" w:cs="Arial"/>
                <w:color w:val="000000"/>
                <w:sz w:val="16"/>
                <w:szCs w:val="16"/>
              </w:rPr>
              <w:t>46543</w:t>
            </w:r>
          </w:p>
        </w:tc>
        <w:tc>
          <w:tcPr>
            <w:tcW w:w="1134" w:type="dxa"/>
            <w:tcBorders>
              <w:top w:val="nil"/>
              <w:left w:val="nil"/>
              <w:right w:val="nil"/>
            </w:tcBorders>
            <w:noWrap/>
            <w:vAlign w:val="center"/>
          </w:tcPr>
          <w:p w:rsidR="00C10CDF" w:rsidRPr="00835EBA" w:rsidRDefault="00C10CDF" w:rsidP="00A4182A">
            <w:pPr>
              <w:ind w:right="170"/>
              <w:jc w:val="right"/>
              <w:rPr>
                <w:rFonts w:ascii="Arial" w:hAnsi="Arial" w:cs="Arial"/>
                <w:color w:val="000000"/>
                <w:sz w:val="16"/>
                <w:szCs w:val="16"/>
              </w:rPr>
            </w:pPr>
            <w:r w:rsidRPr="00835EBA">
              <w:rPr>
                <w:rFonts w:ascii="Arial" w:hAnsi="Arial" w:cs="Arial"/>
                <w:color w:val="000000"/>
                <w:sz w:val="16"/>
                <w:szCs w:val="16"/>
              </w:rPr>
              <w:t>6194</w:t>
            </w:r>
          </w:p>
        </w:tc>
        <w:tc>
          <w:tcPr>
            <w:tcW w:w="1134" w:type="dxa"/>
            <w:tcBorders>
              <w:top w:val="nil"/>
              <w:left w:val="nil"/>
              <w:right w:val="nil"/>
            </w:tcBorders>
            <w:noWrap/>
            <w:vAlign w:val="center"/>
          </w:tcPr>
          <w:p w:rsidR="00C10CDF" w:rsidRPr="00835EBA" w:rsidRDefault="00C10CDF" w:rsidP="00A4182A">
            <w:pPr>
              <w:ind w:right="170"/>
              <w:jc w:val="right"/>
              <w:rPr>
                <w:rFonts w:ascii="Arial" w:hAnsi="Arial" w:cs="Arial"/>
                <w:color w:val="000000"/>
                <w:sz w:val="16"/>
                <w:szCs w:val="16"/>
              </w:rPr>
            </w:pPr>
            <w:r w:rsidRPr="00835EBA">
              <w:rPr>
                <w:rFonts w:ascii="Arial" w:hAnsi="Arial" w:cs="Arial"/>
                <w:color w:val="000000"/>
                <w:sz w:val="16"/>
                <w:szCs w:val="16"/>
              </w:rPr>
              <w:t>30111</w:t>
            </w:r>
          </w:p>
        </w:tc>
        <w:tc>
          <w:tcPr>
            <w:tcW w:w="1134" w:type="dxa"/>
            <w:tcBorders>
              <w:top w:val="nil"/>
              <w:left w:val="nil"/>
              <w:right w:val="nil"/>
            </w:tcBorders>
            <w:noWrap/>
            <w:vAlign w:val="center"/>
          </w:tcPr>
          <w:p w:rsidR="00C10CDF" w:rsidRPr="00835EBA" w:rsidRDefault="00C10CDF" w:rsidP="00A4182A">
            <w:pPr>
              <w:ind w:right="170"/>
              <w:jc w:val="right"/>
              <w:rPr>
                <w:rFonts w:ascii="Arial" w:hAnsi="Arial" w:cs="Arial"/>
                <w:color w:val="000000"/>
                <w:sz w:val="16"/>
                <w:szCs w:val="16"/>
              </w:rPr>
            </w:pPr>
            <w:r w:rsidRPr="00835EBA">
              <w:rPr>
                <w:rFonts w:ascii="Arial" w:hAnsi="Arial" w:cs="Arial"/>
                <w:color w:val="000000"/>
                <w:sz w:val="16"/>
                <w:szCs w:val="16"/>
              </w:rPr>
              <w:t>10238</w:t>
            </w:r>
          </w:p>
        </w:tc>
        <w:tc>
          <w:tcPr>
            <w:tcW w:w="1134" w:type="dxa"/>
            <w:tcBorders>
              <w:top w:val="nil"/>
              <w:left w:val="nil"/>
              <w:right w:val="nil"/>
            </w:tcBorders>
            <w:noWrap/>
            <w:vAlign w:val="center"/>
          </w:tcPr>
          <w:p w:rsidR="00C10CDF" w:rsidRPr="00835EBA" w:rsidRDefault="00C10CDF" w:rsidP="00A4182A">
            <w:pPr>
              <w:ind w:right="170"/>
              <w:jc w:val="right"/>
              <w:rPr>
                <w:rFonts w:ascii="Arial" w:hAnsi="Arial" w:cs="Arial"/>
                <w:color w:val="000000"/>
                <w:sz w:val="16"/>
                <w:szCs w:val="16"/>
              </w:rPr>
            </w:pPr>
            <w:r w:rsidRPr="00835EBA">
              <w:rPr>
                <w:rFonts w:ascii="Arial" w:hAnsi="Arial" w:cs="Arial"/>
                <w:color w:val="000000"/>
                <w:sz w:val="16"/>
                <w:szCs w:val="16"/>
              </w:rPr>
              <w:t>44,6</w:t>
            </w:r>
          </w:p>
        </w:tc>
        <w:tc>
          <w:tcPr>
            <w:tcW w:w="1134" w:type="dxa"/>
            <w:tcBorders>
              <w:top w:val="nil"/>
              <w:left w:val="nil"/>
              <w:right w:val="nil"/>
            </w:tcBorders>
            <w:noWrap/>
            <w:vAlign w:val="center"/>
          </w:tcPr>
          <w:p w:rsidR="00C10CDF" w:rsidRPr="00835EBA" w:rsidRDefault="00C10CDF" w:rsidP="00A4182A">
            <w:pPr>
              <w:ind w:right="170"/>
              <w:jc w:val="right"/>
              <w:rPr>
                <w:rFonts w:ascii="Arial" w:hAnsi="Arial" w:cs="Arial"/>
                <w:color w:val="000000"/>
                <w:sz w:val="16"/>
                <w:szCs w:val="16"/>
              </w:rPr>
            </w:pPr>
            <w:r w:rsidRPr="00835EBA">
              <w:rPr>
                <w:rFonts w:ascii="Arial" w:hAnsi="Arial" w:cs="Arial"/>
                <w:color w:val="000000"/>
                <w:sz w:val="16"/>
                <w:szCs w:val="16"/>
              </w:rPr>
              <w:t>165,9</w:t>
            </w:r>
          </w:p>
        </w:tc>
      </w:tr>
    </w:tbl>
    <w:p w:rsidR="00C10CDF" w:rsidRPr="007E3817" w:rsidRDefault="00C10CDF" w:rsidP="007E3817">
      <w:pPr>
        <w:rPr>
          <w:sz w:val="20"/>
        </w:rPr>
      </w:pPr>
      <w:r w:rsidRPr="007E3817">
        <w:rPr>
          <w:i/>
          <w:sz w:val="20"/>
        </w:rPr>
        <w:t>Извор: Процењен број становника 2017, Републички завод за статистику</w:t>
      </w:r>
    </w:p>
    <w:p w:rsidR="00C10CDF" w:rsidRPr="00086540" w:rsidRDefault="00C10CDF" w:rsidP="008A6B62">
      <w:pPr>
        <w:autoSpaceDE w:val="0"/>
        <w:autoSpaceDN w:val="0"/>
        <w:adjustRightInd w:val="0"/>
        <w:spacing w:before="0"/>
        <w:rPr>
          <w:sz w:val="23"/>
          <w:szCs w:val="23"/>
          <w:highlight w:val="yellow"/>
        </w:rPr>
      </w:pPr>
    </w:p>
    <w:p w:rsidR="00C10CDF" w:rsidRPr="00CC1E7A" w:rsidRDefault="00C10CDF" w:rsidP="0009713A">
      <w:pPr>
        <w:tabs>
          <w:tab w:val="left" w:pos="630"/>
        </w:tabs>
        <w:autoSpaceDE w:val="0"/>
        <w:autoSpaceDN w:val="0"/>
        <w:adjustRightInd w:val="0"/>
      </w:pPr>
      <w:r w:rsidRPr="00CC1E7A">
        <w:t>Просечна густина насељености Смедеревске Паланке износи 166 становника/km</w:t>
      </w:r>
      <w:r w:rsidRPr="00CC1E7A">
        <w:rPr>
          <w:vertAlign w:val="superscript"/>
        </w:rPr>
        <w:t>2</w:t>
      </w:r>
      <w:r w:rsidRPr="00CC1E7A">
        <w:t xml:space="preserve">, а просечан број чланова по домаћинству је 3,08. </w:t>
      </w:r>
    </w:p>
    <w:p w:rsidR="00C10CDF" w:rsidRPr="00CC1E7A" w:rsidRDefault="00C10CDF" w:rsidP="0009713A">
      <w:pPr>
        <w:tabs>
          <w:tab w:val="left" w:pos="630"/>
        </w:tabs>
        <w:autoSpaceDE w:val="0"/>
        <w:autoSpaceDN w:val="0"/>
        <w:adjustRightInd w:val="0"/>
      </w:pPr>
      <w:r w:rsidRPr="00CC1E7A">
        <w:t>Просечна старост становника са подручја општине Смедеревска Паланка је 43,3 године (мушких 41,7 године, женских 44,8 година). По старосном добу, 19,82% становника је млађе од 19 година, 53,51% становника је у добу од 20 - 59 година и 26,68% становништва је старије од 60 година. По опште прихваћеном критеријуму Популационе комисије ОУН-a, старим се сматра</w:t>
      </w:r>
      <w:r w:rsidRPr="00707EEB">
        <w:rPr>
          <w:sz w:val="23"/>
          <w:szCs w:val="23"/>
        </w:rPr>
        <w:t xml:space="preserve"> </w:t>
      </w:r>
      <w:r w:rsidRPr="00CC1E7A">
        <w:t xml:space="preserve">становништво ако је учешће старијих веће од 7 %. Општина Смедеревска Паланка је захваћена овим процесом због значајног удела старије популације у укупном броју становника. На нивоу Србије удео становништва старог преко 60 година је 22,5 %, па се може рећи да општина Смедеревска Паланка прелази републички просек и има веома неповољну старосну структуру. </w:t>
      </w:r>
    </w:p>
    <w:p w:rsidR="00C10CDF" w:rsidRPr="00CC1E7A" w:rsidRDefault="00C10CDF" w:rsidP="0009713A">
      <w:pPr>
        <w:tabs>
          <w:tab w:val="left" w:pos="630"/>
        </w:tabs>
        <w:autoSpaceDE w:val="0"/>
        <w:autoSpaceDN w:val="0"/>
        <w:adjustRightInd w:val="0"/>
      </w:pPr>
      <w:r w:rsidRPr="00CC1E7A">
        <w:t xml:space="preserve">У Смедеревској Паланци живи 49,29% мушкараца, док је женска популација незнатно бројнија и заступљена је са 50,71%. У структури становништва према националној, односно етничкој припадности, може се видети да су у Смедеревској Паланци најзаступљенији Срби са 95,40%, затим Роми са 1,12%, док су остале етничке групе заступљене у далеко мањем проценту. </w:t>
      </w:r>
    </w:p>
    <w:p w:rsidR="00C10CDF" w:rsidRPr="0095162E" w:rsidRDefault="00C10CDF" w:rsidP="00912852">
      <w:pPr>
        <w:pStyle w:val="Heading2"/>
      </w:pPr>
      <w:bookmarkStart w:id="10" w:name="_Toc6941720"/>
      <w:r>
        <w:t>Општи подаци о Ромима</w:t>
      </w:r>
      <w:bookmarkEnd w:id="10"/>
    </w:p>
    <w:p w:rsidR="00C10CDF" w:rsidRPr="00FF40D5" w:rsidRDefault="00C10CDF" w:rsidP="008A6B62">
      <w:pPr>
        <w:rPr>
          <w:bCs/>
          <w:highlight w:val="cyan"/>
        </w:rPr>
      </w:pPr>
      <w:r w:rsidRPr="00FF40D5">
        <w:t xml:space="preserve">Према </w:t>
      </w:r>
      <w:r w:rsidRPr="00FF40D5">
        <w:rPr>
          <w:i/>
        </w:rPr>
        <w:t>Попису становништва из 2011. године</w:t>
      </w:r>
      <w:r w:rsidRPr="00FF40D5">
        <w:t xml:space="preserve"> у општини Смедеревска Паланка живи 563 становника ромске националности или 1,12%. Према незваничним проценама, број Рома на територији општине Смедеревска Паланка је од 1.600 до 1.800</w:t>
      </w:r>
      <w:r w:rsidRPr="00FF40D5">
        <w:rPr>
          <w:bCs/>
        </w:rPr>
        <w:t>.</w:t>
      </w:r>
    </w:p>
    <w:p w:rsidR="00C10CDF" w:rsidRPr="00FF40D5" w:rsidRDefault="00C10CDF" w:rsidP="008A6B62">
      <w:r w:rsidRPr="00FF40D5">
        <w:t>У посебан бирачки списак је до 25. 10. 2018. уписано 580 грађана ромске националности.</w:t>
      </w:r>
    </w:p>
    <w:p w:rsidR="00C10CDF" w:rsidRPr="00FF40D5" w:rsidRDefault="00C10CDF" w:rsidP="008A6B62">
      <w:r w:rsidRPr="00FF40D5">
        <w:t xml:space="preserve">Велики је број грађана ромске националности који живе у иностранству и повремено долазе и одлазе, највише у селима Селевац, Азања и Церовац. </w:t>
      </w:r>
    </w:p>
    <w:p w:rsidR="00C10CDF" w:rsidRPr="00FF40D5" w:rsidRDefault="00C10CDF" w:rsidP="008A6B62">
      <w:pPr>
        <w:rPr>
          <w:shd w:val="clear" w:color="auto" w:fill="FFFFFF"/>
        </w:rPr>
      </w:pPr>
      <w:r w:rsidRPr="00FF40D5">
        <w:rPr>
          <w:shd w:val="clear" w:color="auto" w:fill="FFFFFF"/>
        </w:rPr>
        <w:t xml:space="preserve">Процена је да је правно невидљивих лица 20 до 25 и то су углавном интерно расељена лица (ИРЛ) са Косова и Метохије и у неким случајевима повратници. </w:t>
      </w:r>
    </w:p>
    <w:p w:rsidR="00C10CDF" w:rsidRPr="00FF40D5" w:rsidRDefault="00C10CDF" w:rsidP="00AC44BD">
      <w:r w:rsidRPr="00FF40D5">
        <w:t>Када говоримо о повратницима по Споразуму о реадмисији, то су држављани републике Србије којима је одбијен захтев за азил или су изгубили право на привремени боравак, најчешће у некој од земаља Европске уније. Повратак тих људи се одвија на основу Споразума о реадмисији који је Србија потписала са ЕУ и појединачним земљама. У највећем броју случајева, повратници су ромске националности. Према подацима Комесаријата за избеглице и миграције Републике Србије (КИРС) у оквиру кога ради Канцеларија за реадмисију на аеродрому „Никола Тесла“ у Београду која води своју евиденцију о повратницима који су јој се обратили ради добијања информација и пружања помоћи, број повратника са територије општине Смедеревска Паланка у претходних 5 година је био следећи:</w:t>
      </w:r>
    </w:p>
    <w:p w:rsidR="00C10CDF" w:rsidRPr="00FF40D5" w:rsidRDefault="00C10CDF" w:rsidP="00AC44BD">
      <w:pPr>
        <w:autoSpaceDE w:val="0"/>
        <w:autoSpaceDN w:val="0"/>
        <w:adjustRightInd w:val="0"/>
      </w:pPr>
      <w:r w:rsidRPr="00FF40D5">
        <w:rPr>
          <w:b/>
        </w:rPr>
        <w:t>Табела</w:t>
      </w:r>
      <w:r w:rsidRPr="00FF40D5">
        <w:t>: Број повратника у претходних 5 година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5"/>
        <w:gridCol w:w="4675"/>
      </w:tblGrid>
      <w:tr w:rsidR="00C10CDF" w:rsidRPr="008A30BF">
        <w:tc>
          <w:tcPr>
            <w:tcW w:w="4675" w:type="dxa"/>
            <w:shd w:val="clear" w:color="auto" w:fill="FBD4B4"/>
          </w:tcPr>
          <w:p w:rsidR="00C10CDF" w:rsidRPr="008A30BF" w:rsidRDefault="00C10CDF" w:rsidP="008A30BF">
            <w:pPr>
              <w:autoSpaceDE w:val="0"/>
              <w:autoSpaceDN w:val="0"/>
              <w:adjustRightInd w:val="0"/>
              <w:spacing w:before="0"/>
              <w:jc w:val="center"/>
              <w:rPr>
                <w:b/>
                <w:sz w:val="23"/>
                <w:szCs w:val="23"/>
              </w:rPr>
            </w:pPr>
            <w:r w:rsidRPr="008A30BF">
              <w:rPr>
                <w:b/>
                <w:sz w:val="23"/>
                <w:szCs w:val="23"/>
              </w:rPr>
              <w:t>Година:</w:t>
            </w:r>
          </w:p>
        </w:tc>
        <w:tc>
          <w:tcPr>
            <w:tcW w:w="4675" w:type="dxa"/>
            <w:shd w:val="clear" w:color="auto" w:fill="FBD4B4"/>
          </w:tcPr>
          <w:p w:rsidR="00C10CDF" w:rsidRPr="008A30BF" w:rsidRDefault="00C10CDF" w:rsidP="008A30BF">
            <w:pPr>
              <w:autoSpaceDE w:val="0"/>
              <w:autoSpaceDN w:val="0"/>
              <w:adjustRightInd w:val="0"/>
              <w:spacing w:before="0"/>
              <w:jc w:val="center"/>
              <w:rPr>
                <w:b/>
                <w:sz w:val="23"/>
                <w:szCs w:val="23"/>
              </w:rPr>
            </w:pPr>
            <w:r w:rsidRPr="008A30BF">
              <w:rPr>
                <w:b/>
                <w:sz w:val="23"/>
                <w:szCs w:val="23"/>
              </w:rPr>
              <w:t>Број повратника:</w:t>
            </w:r>
          </w:p>
        </w:tc>
      </w:tr>
      <w:tr w:rsidR="00C10CDF" w:rsidRPr="008A30BF">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2014.</w:t>
            </w:r>
          </w:p>
        </w:tc>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13</w:t>
            </w:r>
          </w:p>
        </w:tc>
      </w:tr>
      <w:tr w:rsidR="00C10CDF" w:rsidRPr="008A30BF">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2015.</w:t>
            </w:r>
          </w:p>
        </w:tc>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4</w:t>
            </w:r>
          </w:p>
        </w:tc>
      </w:tr>
      <w:tr w:rsidR="00C10CDF" w:rsidRPr="008A30BF">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2016.</w:t>
            </w:r>
          </w:p>
        </w:tc>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24</w:t>
            </w:r>
          </w:p>
        </w:tc>
      </w:tr>
      <w:tr w:rsidR="00C10CDF" w:rsidRPr="008A30BF">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2017.</w:t>
            </w:r>
          </w:p>
        </w:tc>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14</w:t>
            </w:r>
          </w:p>
        </w:tc>
      </w:tr>
      <w:tr w:rsidR="00C10CDF" w:rsidRPr="008A30BF">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2018.</w:t>
            </w:r>
          </w:p>
        </w:tc>
        <w:tc>
          <w:tcPr>
            <w:tcW w:w="4675" w:type="dxa"/>
          </w:tcPr>
          <w:p w:rsidR="00C10CDF" w:rsidRPr="008A30BF" w:rsidRDefault="00C10CDF" w:rsidP="008A30BF">
            <w:pPr>
              <w:autoSpaceDE w:val="0"/>
              <w:autoSpaceDN w:val="0"/>
              <w:adjustRightInd w:val="0"/>
              <w:spacing w:before="0"/>
              <w:jc w:val="center"/>
              <w:rPr>
                <w:sz w:val="23"/>
                <w:szCs w:val="23"/>
              </w:rPr>
            </w:pPr>
            <w:r w:rsidRPr="008A30BF">
              <w:rPr>
                <w:sz w:val="23"/>
                <w:szCs w:val="23"/>
              </w:rPr>
              <w:t>1</w:t>
            </w:r>
          </w:p>
        </w:tc>
      </w:tr>
      <w:tr w:rsidR="00C10CDF" w:rsidRPr="008A30BF">
        <w:tc>
          <w:tcPr>
            <w:tcW w:w="4675" w:type="dxa"/>
            <w:shd w:val="clear" w:color="auto" w:fill="DAEEF3"/>
          </w:tcPr>
          <w:p w:rsidR="00C10CDF" w:rsidRPr="008A30BF" w:rsidRDefault="00C10CDF" w:rsidP="008A30BF">
            <w:pPr>
              <w:autoSpaceDE w:val="0"/>
              <w:autoSpaceDN w:val="0"/>
              <w:adjustRightInd w:val="0"/>
              <w:spacing w:before="0"/>
              <w:jc w:val="center"/>
              <w:rPr>
                <w:b/>
                <w:sz w:val="23"/>
                <w:szCs w:val="23"/>
              </w:rPr>
            </w:pPr>
            <w:r w:rsidRPr="008A30BF">
              <w:rPr>
                <w:b/>
                <w:sz w:val="23"/>
                <w:szCs w:val="23"/>
              </w:rPr>
              <w:t>УКУПНО:</w:t>
            </w:r>
          </w:p>
        </w:tc>
        <w:tc>
          <w:tcPr>
            <w:tcW w:w="4675" w:type="dxa"/>
            <w:shd w:val="clear" w:color="auto" w:fill="DAEEF3"/>
          </w:tcPr>
          <w:p w:rsidR="00C10CDF" w:rsidRPr="008A30BF" w:rsidRDefault="00C10CDF" w:rsidP="008A30BF">
            <w:pPr>
              <w:autoSpaceDE w:val="0"/>
              <w:autoSpaceDN w:val="0"/>
              <w:adjustRightInd w:val="0"/>
              <w:spacing w:before="0"/>
              <w:jc w:val="center"/>
              <w:rPr>
                <w:b/>
                <w:sz w:val="23"/>
                <w:szCs w:val="23"/>
              </w:rPr>
            </w:pPr>
            <w:r w:rsidRPr="008A30BF">
              <w:rPr>
                <w:b/>
                <w:sz w:val="23"/>
                <w:szCs w:val="23"/>
              </w:rPr>
              <w:t>56</w:t>
            </w:r>
          </w:p>
        </w:tc>
      </w:tr>
    </w:tbl>
    <w:p w:rsidR="00C10CDF" w:rsidRPr="00FF40D5" w:rsidRDefault="00C10CDF" w:rsidP="008A6B62">
      <w:pPr>
        <w:autoSpaceDE w:val="0"/>
        <w:autoSpaceDN w:val="0"/>
        <w:adjustRightInd w:val="0"/>
        <w:spacing w:before="0"/>
        <w:rPr>
          <w:i/>
          <w:sz w:val="20"/>
          <w:szCs w:val="20"/>
        </w:rPr>
      </w:pPr>
      <w:r w:rsidRPr="00FF40D5">
        <w:rPr>
          <w:i/>
          <w:sz w:val="20"/>
          <w:szCs w:val="20"/>
        </w:rPr>
        <w:t>Извор: Комесаријат за избеглице и миграције</w:t>
      </w:r>
    </w:p>
    <w:p w:rsidR="00C10CDF" w:rsidRPr="00FF40D5" w:rsidRDefault="00C10CDF" w:rsidP="00AE007C">
      <w:pPr>
        <w:autoSpaceDE w:val="0"/>
        <w:autoSpaceDN w:val="0"/>
        <w:adjustRightInd w:val="0"/>
      </w:pPr>
      <w:r w:rsidRPr="00FF40D5">
        <w:t xml:space="preserve">Процена је да је овај број већи јер се одређени број лица вратио у Србију добровољно и/или да је за улазак на територију Републике Србије користио неки други званични гранички прелаз за улазак у земљу. </w:t>
      </w:r>
    </w:p>
    <w:p w:rsidR="00C10CDF" w:rsidRPr="00FF40D5" w:rsidRDefault="00C10CDF" w:rsidP="00AE007C">
      <w:pPr>
        <w:autoSpaceDE w:val="0"/>
        <w:autoSpaceDN w:val="0"/>
        <w:adjustRightInd w:val="0"/>
      </w:pPr>
      <w:r w:rsidRPr="00FF40D5">
        <w:t>Прикупљање података о повратницима на нивоу локалних самоуправа је нарочито значајно јер омогућава евидентирање и одређеног броја лица која су се добровољно вратила пре спровођења поступка принудног удаљења и која се, иако нису формално прихваћена у поступку реадмисије, налазе у истом или сличном стању социо-економске потребе као и реадмисанти.</w:t>
      </w:r>
    </w:p>
    <w:p w:rsidR="00C10CDF" w:rsidRPr="00FF40D5" w:rsidRDefault="00C10CDF" w:rsidP="008A6B62">
      <w:pPr>
        <w:rPr>
          <w:shd w:val="clear" w:color="auto" w:fill="FFFFFF"/>
        </w:rPr>
      </w:pPr>
      <w:r w:rsidRPr="00FF40D5">
        <w:rPr>
          <w:shd w:val="clear" w:color="auto" w:fill="FFFFFF"/>
        </w:rPr>
        <w:t xml:space="preserve">Када је у питању старосна структура грађана ромске националности у општини Смедеревска Паланка, према </w:t>
      </w:r>
      <w:r w:rsidRPr="00FF40D5">
        <w:rPr>
          <w:i/>
          <w:iCs/>
          <w:shd w:val="clear" w:color="auto" w:fill="FFFFFF"/>
        </w:rPr>
        <w:t>Попису становништва из 2011.</w:t>
      </w:r>
      <w:r w:rsidRPr="00FF40D5">
        <w:rPr>
          <w:shd w:val="clear" w:color="auto" w:fill="FFFFFF"/>
        </w:rPr>
        <w:t>, она је приказана у следећој табели:</w:t>
      </w:r>
    </w:p>
    <w:p w:rsidR="00C10CDF" w:rsidRDefault="00C10CDF" w:rsidP="008A6B62">
      <w:pPr>
        <w:keepNext/>
      </w:pPr>
      <w:r w:rsidRPr="00700BBC">
        <w:rPr>
          <w:b/>
          <w:bCs/>
        </w:rPr>
        <w:t>Табела:</w:t>
      </w:r>
      <w:r>
        <w:t xml:space="preserve"> Старосна структура грађана ромске националности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990"/>
        <w:gridCol w:w="900"/>
        <w:gridCol w:w="990"/>
        <w:gridCol w:w="900"/>
        <w:gridCol w:w="990"/>
      </w:tblGrid>
      <w:tr w:rsidR="00C10CDF" w:rsidRPr="008A30BF">
        <w:trPr>
          <w:tblHeader/>
        </w:trPr>
        <w:tc>
          <w:tcPr>
            <w:tcW w:w="1548" w:type="dxa"/>
            <w:vMerge w:val="restart"/>
            <w:shd w:val="clear" w:color="auto" w:fill="8DB3E2"/>
            <w:vAlign w:val="center"/>
          </w:tcPr>
          <w:p w:rsidR="00C10CDF" w:rsidRPr="008A30BF" w:rsidRDefault="00C10CDF" w:rsidP="008A30BF">
            <w:pPr>
              <w:keepNext/>
              <w:spacing w:before="60" w:after="60"/>
              <w:jc w:val="left"/>
              <w:rPr>
                <w:b/>
                <w:sz w:val="20"/>
                <w:szCs w:val="20"/>
              </w:rPr>
            </w:pPr>
            <w:r w:rsidRPr="008A30BF">
              <w:rPr>
                <w:b/>
                <w:sz w:val="20"/>
                <w:szCs w:val="20"/>
              </w:rPr>
              <w:t>Године старости</w:t>
            </w:r>
          </w:p>
        </w:tc>
        <w:tc>
          <w:tcPr>
            <w:tcW w:w="1890" w:type="dxa"/>
            <w:gridSpan w:val="2"/>
            <w:shd w:val="clear" w:color="auto" w:fill="8DB3E2"/>
          </w:tcPr>
          <w:p w:rsidR="00C10CDF" w:rsidRPr="008A30BF" w:rsidRDefault="00C10CDF" w:rsidP="008A30BF">
            <w:pPr>
              <w:keepNext/>
              <w:spacing w:before="60" w:after="60"/>
              <w:jc w:val="center"/>
              <w:rPr>
                <w:b/>
                <w:sz w:val="20"/>
                <w:szCs w:val="20"/>
              </w:rPr>
            </w:pPr>
            <w:r w:rsidRPr="008A30BF">
              <w:rPr>
                <w:b/>
                <w:sz w:val="20"/>
                <w:szCs w:val="20"/>
              </w:rPr>
              <w:t>Укупно</w:t>
            </w:r>
          </w:p>
        </w:tc>
        <w:tc>
          <w:tcPr>
            <w:tcW w:w="1890" w:type="dxa"/>
            <w:gridSpan w:val="2"/>
            <w:shd w:val="clear" w:color="auto" w:fill="8DB3E2"/>
          </w:tcPr>
          <w:p w:rsidR="00C10CDF" w:rsidRPr="008A30BF" w:rsidRDefault="00C10CDF" w:rsidP="008A30BF">
            <w:pPr>
              <w:keepNext/>
              <w:spacing w:before="60" w:after="60"/>
              <w:jc w:val="center"/>
              <w:rPr>
                <w:b/>
                <w:sz w:val="20"/>
                <w:szCs w:val="20"/>
              </w:rPr>
            </w:pPr>
            <w:r w:rsidRPr="008A30BF">
              <w:rPr>
                <w:b/>
                <w:sz w:val="20"/>
                <w:szCs w:val="20"/>
              </w:rPr>
              <w:t>Мушкарци</w:t>
            </w:r>
          </w:p>
        </w:tc>
        <w:tc>
          <w:tcPr>
            <w:tcW w:w="1890" w:type="dxa"/>
            <w:gridSpan w:val="2"/>
            <w:shd w:val="clear" w:color="auto" w:fill="8DB3E2"/>
          </w:tcPr>
          <w:p w:rsidR="00C10CDF" w:rsidRPr="008A30BF" w:rsidRDefault="00C10CDF" w:rsidP="008A30BF">
            <w:pPr>
              <w:keepNext/>
              <w:spacing w:before="60" w:after="60"/>
              <w:jc w:val="center"/>
              <w:rPr>
                <w:b/>
                <w:sz w:val="20"/>
                <w:szCs w:val="20"/>
              </w:rPr>
            </w:pPr>
            <w:r w:rsidRPr="008A30BF">
              <w:rPr>
                <w:b/>
                <w:sz w:val="20"/>
                <w:szCs w:val="20"/>
              </w:rPr>
              <w:t>Жене</w:t>
            </w:r>
          </w:p>
        </w:tc>
      </w:tr>
      <w:tr w:rsidR="00C10CDF" w:rsidRPr="008A30BF">
        <w:trPr>
          <w:tblHeader/>
        </w:trPr>
        <w:tc>
          <w:tcPr>
            <w:tcW w:w="1548" w:type="dxa"/>
            <w:vMerge/>
            <w:shd w:val="clear" w:color="auto" w:fill="8DB3E2"/>
          </w:tcPr>
          <w:p w:rsidR="00C10CDF" w:rsidRPr="008A30BF" w:rsidRDefault="00C10CDF" w:rsidP="008A30BF">
            <w:pPr>
              <w:keepNext/>
              <w:spacing w:before="60" w:after="60"/>
              <w:rPr>
                <w:sz w:val="20"/>
                <w:szCs w:val="20"/>
              </w:rPr>
            </w:pP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Број</w:t>
            </w:r>
          </w:p>
        </w:tc>
        <w:tc>
          <w:tcPr>
            <w:tcW w:w="99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Удео у укупномброју (%)</w:t>
            </w: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Број</w:t>
            </w:r>
          </w:p>
        </w:tc>
        <w:tc>
          <w:tcPr>
            <w:tcW w:w="99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Удео у укупномброју (%)</w:t>
            </w: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Број</w:t>
            </w:r>
          </w:p>
        </w:tc>
        <w:tc>
          <w:tcPr>
            <w:tcW w:w="99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Удео у укупном броју (%)</w:t>
            </w:r>
          </w:p>
        </w:tc>
      </w:tr>
      <w:tr w:rsidR="00C10CDF" w:rsidRPr="008A30BF">
        <w:tc>
          <w:tcPr>
            <w:tcW w:w="1548" w:type="dxa"/>
            <w:shd w:val="clear" w:color="auto" w:fill="C6D9F1"/>
          </w:tcPr>
          <w:p w:rsidR="00C10CDF" w:rsidRPr="008A30BF" w:rsidRDefault="00C10CDF" w:rsidP="008A30BF">
            <w:pPr>
              <w:spacing w:before="60" w:after="60"/>
              <w:rPr>
                <w:b/>
                <w:sz w:val="20"/>
                <w:szCs w:val="20"/>
              </w:rPr>
            </w:pPr>
            <w:r w:rsidRPr="008A30BF">
              <w:rPr>
                <w:b/>
                <w:sz w:val="20"/>
                <w:szCs w:val="20"/>
              </w:rPr>
              <w:t>Укупно</w:t>
            </w:r>
          </w:p>
        </w:tc>
        <w:tc>
          <w:tcPr>
            <w:tcW w:w="900" w:type="dxa"/>
          </w:tcPr>
          <w:p w:rsidR="00C10CDF" w:rsidRPr="008A30BF" w:rsidRDefault="00C10CDF" w:rsidP="008A30BF">
            <w:pPr>
              <w:spacing w:before="60" w:after="60"/>
              <w:jc w:val="right"/>
              <w:rPr>
                <w:b/>
                <w:sz w:val="20"/>
                <w:szCs w:val="20"/>
              </w:rPr>
            </w:pPr>
            <w:r w:rsidRPr="008A30BF">
              <w:rPr>
                <w:b/>
                <w:sz w:val="20"/>
                <w:szCs w:val="20"/>
              </w:rPr>
              <w:t>563</w:t>
            </w:r>
          </w:p>
        </w:tc>
        <w:tc>
          <w:tcPr>
            <w:tcW w:w="990" w:type="dxa"/>
          </w:tcPr>
          <w:p w:rsidR="00C10CDF" w:rsidRPr="008A30BF" w:rsidRDefault="00C10CDF" w:rsidP="008A30BF">
            <w:pPr>
              <w:spacing w:before="60" w:after="60"/>
              <w:jc w:val="right"/>
              <w:rPr>
                <w:b/>
                <w:sz w:val="20"/>
                <w:szCs w:val="20"/>
              </w:rPr>
            </w:pPr>
            <w:r w:rsidRPr="008A30BF">
              <w:rPr>
                <w:b/>
                <w:sz w:val="20"/>
                <w:szCs w:val="20"/>
              </w:rPr>
              <w:t>100</w:t>
            </w:r>
          </w:p>
        </w:tc>
        <w:tc>
          <w:tcPr>
            <w:tcW w:w="900" w:type="dxa"/>
          </w:tcPr>
          <w:p w:rsidR="00C10CDF" w:rsidRPr="008A30BF" w:rsidRDefault="00C10CDF" w:rsidP="008A30BF">
            <w:pPr>
              <w:spacing w:before="60" w:after="60"/>
              <w:jc w:val="right"/>
              <w:rPr>
                <w:b/>
                <w:sz w:val="20"/>
                <w:szCs w:val="20"/>
              </w:rPr>
            </w:pPr>
            <w:r w:rsidRPr="008A30BF">
              <w:rPr>
                <w:b/>
                <w:sz w:val="20"/>
                <w:szCs w:val="20"/>
              </w:rPr>
              <w:t>273</w:t>
            </w:r>
          </w:p>
        </w:tc>
        <w:tc>
          <w:tcPr>
            <w:tcW w:w="990" w:type="dxa"/>
          </w:tcPr>
          <w:p w:rsidR="00C10CDF" w:rsidRPr="008A30BF" w:rsidRDefault="00C10CDF" w:rsidP="008A30BF">
            <w:pPr>
              <w:spacing w:before="60" w:after="60"/>
              <w:jc w:val="right"/>
              <w:rPr>
                <w:b/>
                <w:sz w:val="20"/>
                <w:szCs w:val="20"/>
              </w:rPr>
            </w:pPr>
            <w:r w:rsidRPr="008A30BF">
              <w:rPr>
                <w:b/>
                <w:sz w:val="20"/>
                <w:szCs w:val="20"/>
              </w:rPr>
              <w:t>100</w:t>
            </w:r>
          </w:p>
        </w:tc>
        <w:tc>
          <w:tcPr>
            <w:tcW w:w="900" w:type="dxa"/>
          </w:tcPr>
          <w:p w:rsidR="00C10CDF" w:rsidRPr="008A30BF" w:rsidRDefault="00C10CDF" w:rsidP="008A30BF">
            <w:pPr>
              <w:spacing w:before="60" w:after="60"/>
              <w:jc w:val="right"/>
              <w:rPr>
                <w:b/>
                <w:sz w:val="20"/>
                <w:szCs w:val="20"/>
              </w:rPr>
            </w:pPr>
            <w:r w:rsidRPr="008A30BF">
              <w:rPr>
                <w:b/>
                <w:sz w:val="20"/>
                <w:szCs w:val="20"/>
              </w:rPr>
              <w:t>290</w:t>
            </w:r>
          </w:p>
        </w:tc>
        <w:tc>
          <w:tcPr>
            <w:tcW w:w="990" w:type="dxa"/>
          </w:tcPr>
          <w:p w:rsidR="00C10CDF" w:rsidRPr="008A30BF" w:rsidRDefault="00C10CDF" w:rsidP="008A30BF">
            <w:pPr>
              <w:spacing w:before="60" w:after="60"/>
              <w:jc w:val="right"/>
              <w:rPr>
                <w:b/>
                <w:sz w:val="20"/>
                <w:szCs w:val="20"/>
              </w:rPr>
            </w:pPr>
            <w:r w:rsidRPr="008A30BF">
              <w:rPr>
                <w:b/>
                <w:sz w:val="20"/>
                <w:szCs w:val="20"/>
              </w:rPr>
              <w:t>100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0-4 година</w:t>
            </w:r>
          </w:p>
        </w:tc>
        <w:tc>
          <w:tcPr>
            <w:tcW w:w="900" w:type="dxa"/>
          </w:tcPr>
          <w:p w:rsidR="00C10CDF" w:rsidRPr="008A30BF" w:rsidRDefault="00C10CDF" w:rsidP="008A30BF">
            <w:pPr>
              <w:spacing w:before="60" w:after="60"/>
              <w:jc w:val="right"/>
              <w:rPr>
                <w:sz w:val="20"/>
                <w:szCs w:val="20"/>
              </w:rPr>
            </w:pPr>
            <w:r w:rsidRPr="008A30BF">
              <w:rPr>
                <w:sz w:val="20"/>
                <w:szCs w:val="20"/>
              </w:rPr>
              <w:t>58</w:t>
            </w:r>
          </w:p>
        </w:tc>
        <w:tc>
          <w:tcPr>
            <w:tcW w:w="990" w:type="dxa"/>
          </w:tcPr>
          <w:p w:rsidR="00C10CDF" w:rsidRPr="008A30BF" w:rsidRDefault="00C10CDF" w:rsidP="008A30BF">
            <w:pPr>
              <w:spacing w:before="60" w:after="60"/>
              <w:jc w:val="right"/>
              <w:rPr>
                <w:sz w:val="20"/>
                <w:szCs w:val="20"/>
              </w:rPr>
            </w:pPr>
            <w:r w:rsidRPr="008A30BF">
              <w:rPr>
                <w:sz w:val="20"/>
                <w:szCs w:val="20"/>
              </w:rPr>
              <w:t>10,30</w:t>
            </w:r>
          </w:p>
        </w:tc>
        <w:tc>
          <w:tcPr>
            <w:tcW w:w="900" w:type="dxa"/>
          </w:tcPr>
          <w:p w:rsidR="00C10CDF" w:rsidRPr="008A30BF" w:rsidRDefault="00C10CDF" w:rsidP="008A30BF">
            <w:pPr>
              <w:spacing w:before="60" w:after="60"/>
              <w:jc w:val="right"/>
              <w:rPr>
                <w:sz w:val="20"/>
                <w:szCs w:val="20"/>
              </w:rPr>
            </w:pPr>
            <w:r w:rsidRPr="008A30BF">
              <w:rPr>
                <w:sz w:val="20"/>
                <w:szCs w:val="20"/>
              </w:rPr>
              <w:t>20</w:t>
            </w:r>
          </w:p>
        </w:tc>
        <w:tc>
          <w:tcPr>
            <w:tcW w:w="990" w:type="dxa"/>
          </w:tcPr>
          <w:p w:rsidR="00C10CDF" w:rsidRPr="008A30BF" w:rsidRDefault="00C10CDF" w:rsidP="008A30BF">
            <w:pPr>
              <w:spacing w:before="60" w:after="60"/>
              <w:jc w:val="right"/>
              <w:rPr>
                <w:sz w:val="20"/>
                <w:szCs w:val="20"/>
              </w:rPr>
            </w:pPr>
            <w:r w:rsidRPr="008A30BF">
              <w:rPr>
                <w:sz w:val="20"/>
                <w:szCs w:val="20"/>
              </w:rPr>
              <w:t>7,33</w:t>
            </w:r>
          </w:p>
        </w:tc>
        <w:tc>
          <w:tcPr>
            <w:tcW w:w="900" w:type="dxa"/>
          </w:tcPr>
          <w:p w:rsidR="00C10CDF" w:rsidRPr="008A30BF" w:rsidRDefault="00C10CDF" w:rsidP="008A30BF">
            <w:pPr>
              <w:spacing w:before="60" w:after="60"/>
              <w:jc w:val="right"/>
              <w:rPr>
                <w:sz w:val="20"/>
                <w:szCs w:val="20"/>
              </w:rPr>
            </w:pPr>
            <w:r w:rsidRPr="008A30BF">
              <w:rPr>
                <w:sz w:val="20"/>
                <w:szCs w:val="20"/>
              </w:rPr>
              <w:t>38</w:t>
            </w:r>
          </w:p>
        </w:tc>
        <w:tc>
          <w:tcPr>
            <w:tcW w:w="990" w:type="dxa"/>
          </w:tcPr>
          <w:p w:rsidR="00C10CDF" w:rsidRPr="008A30BF" w:rsidRDefault="00C10CDF" w:rsidP="008A30BF">
            <w:pPr>
              <w:spacing w:before="60" w:after="60"/>
              <w:jc w:val="right"/>
              <w:rPr>
                <w:sz w:val="20"/>
                <w:szCs w:val="20"/>
              </w:rPr>
            </w:pPr>
            <w:r w:rsidRPr="008A30BF">
              <w:rPr>
                <w:sz w:val="20"/>
                <w:szCs w:val="20"/>
              </w:rPr>
              <w:t>13,10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5-9 година</w:t>
            </w:r>
          </w:p>
        </w:tc>
        <w:tc>
          <w:tcPr>
            <w:tcW w:w="900" w:type="dxa"/>
          </w:tcPr>
          <w:p w:rsidR="00C10CDF" w:rsidRPr="008A30BF" w:rsidRDefault="00C10CDF" w:rsidP="008A30BF">
            <w:pPr>
              <w:spacing w:before="60" w:after="60"/>
              <w:jc w:val="right"/>
              <w:rPr>
                <w:sz w:val="20"/>
                <w:szCs w:val="20"/>
              </w:rPr>
            </w:pPr>
            <w:r w:rsidRPr="008A30BF">
              <w:rPr>
                <w:sz w:val="20"/>
                <w:szCs w:val="20"/>
              </w:rPr>
              <w:t>71</w:t>
            </w:r>
          </w:p>
        </w:tc>
        <w:tc>
          <w:tcPr>
            <w:tcW w:w="990" w:type="dxa"/>
          </w:tcPr>
          <w:p w:rsidR="00C10CDF" w:rsidRPr="008A30BF" w:rsidRDefault="00C10CDF" w:rsidP="008A30BF">
            <w:pPr>
              <w:spacing w:before="60" w:after="60"/>
              <w:jc w:val="right"/>
              <w:rPr>
                <w:sz w:val="20"/>
                <w:szCs w:val="20"/>
              </w:rPr>
            </w:pPr>
            <w:r w:rsidRPr="008A30BF">
              <w:rPr>
                <w:sz w:val="20"/>
                <w:szCs w:val="20"/>
              </w:rPr>
              <w:t>12,61</w:t>
            </w:r>
          </w:p>
        </w:tc>
        <w:tc>
          <w:tcPr>
            <w:tcW w:w="900" w:type="dxa"/>
          </w:tcPr>
          <w:p w:rsidR="00C10CDF" w:rsidRPr="008A30BF" w:rsidRDefault="00C10CDF" w:rsidP="008A30BF">
            <w:pPr>
              <w:spacing w:before="60" w:after="60"/>
              <w:jc w:val="right"/>
              <w:rPr>
                <w:sz w:val="20"/>
                <w:szCs w:val="20"/>
              </w:rPr>
            </w:pPr>
            <w:r w:rsidRPr="008A30BF">
              <w:rPr>
                <w:sz w:val="20"/>
                <w:szCs w:val="20"/>
              </w:rPr>
              <w:t>40</w:t>
            </w:r>
          </w:p>
        </w:tc>
        <w:tc>
          <w:tcPr>
            <w:tcW w:w="990" w:type="dxa"/>
          </w:tcPr>
          <w:p w:rsidR="00C10CDF" w:rsidRPr="008A30BF" w:rsidRDefault="00C10CDF" w:rsidP="008A30BF">
            <w:pPr>
              <w:spacing w:before="60" w:after="60"/>
              <w:jc w:val="right"/>
              <w:rPr>
                <w:sz w:val="20"/>
                <w:szCs w:val="20"/>
              </w:rPr>
            </w:pPr>
            <w:r w:rsidRPr="008A30BF">
              <w:rPr>
                <w:sz w:val="20"/>
                <w:szCs w:val="20"/>
              </w:rPr>
              <w:t>14,65</w:t>
            </w:r>
          </w:p>
        </w:tc>
        <w:tc>
          <w:tcPr>
            <w:tcW w:w="900" w:type="dxa"/>
          </w:tcPr>
          <w:p w:rsidR="00C10CDF" w:rsidRPr="008A30BF" w:rsidRDefault="00C10CDF" w:rsidP="008A30BF">
            <w:pPr>
              <w:spacing w:before="60" w:after="60"/>
              <w:jc w:val="right"/>
              <w:rPr>
                <w:sz w:val="20"/>
                <w:szCs w:val="20"/>
              </w:rPr>
            </w:pPr>
            <w:r w:rsidRPr="008A30BF">
              <w:rPr>
                <w:sz w:val="20"/>
                <w:szCs w:val="20"/>
              </w:rPr>
              <w:t>31</w:t>
            </w:r>
          </w:p>
        </w:tc>
        <w:tc>
          <w:tcPr>
            <w:tcW w:w="990" w:type="dxa"/>
          </w:tcPr>
          <w:p w:rsidR="00C10CDF" w:rsidRPr="008A30BF" w:rsidRDefault="00C10CDF" w:rsidP="008A30BF">
            <w:pPr>
              <w:spacing w:before="60" w:after="60"/>
              <w:jc w:val="right"/>
              <w:rPr>
                <w:sz w:val="20"/>
                <w:szCs w:val="20"/>
              </w:rPr>
            </w:pPr>
            <w:r w:rsidRPr="008A30BF">
              <w:rPr>
                <w:sz w:val="20"/>
                <w:szCs w:val="20"/>
              </w:rPr>
              <w:t>10,69</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10-14 година</w:t>
            </w:r>
          </w:p>
        </w:tc>
        <w:tc>
          <w:tcPr>
            <w:tcW w:w="900" w:type="dxa"/>
          </w:tcPr>
          <w:p w:rsidR="00C10CDF" w:rsidRPr="008A30BF" w:rsidRDefault="00C10CDF" w:rsidP="008A30BF">
            <w:pPr>
              <w:spacing w:before="60" w:after="60"/>
              <w:jc w:val="right"/>
              <w:rPr>
                <w:sz w:val="20"/>
                <w:szCs w:val="20"/>
              </w:rPr>
            </w:pPr>
            <w:r w:rsidRPr="008A30BF">
              <w:rPr>
                <w:sz w:val="20"/>
                <w:szCs w:val="20"/>
              </w:rPr>
              <w:t>46</w:t>
            </w:r>
          </w:p>
        </w:tc>
        <w:tc>
          <w:tcPr>
            <w:tcW w:w="990" w:type="dxa"/>
          </w:tcPr>
          <w:p w:rsidR="00C10CDF" w:rsidRPr="008A30BF" w:rsidRDefault="00C10CDF" w:rsidP="008A30BF">
            <w:pPr>
              <w:spacing w:before="60" w:after="60"/>
              <w:jc w:val="right"/>
              <w:rPr>
                <w:sz w:val="20"/>
                <w:szCs w:val="20"/>
              </w:rPr>
            </w:pPr>
            <w:r w:rsidRPr="008A30BF">
              <w:rPr>
                <w:sz w:val="20"/>
                <w:szCs w:val="20"/>
              </w:rPr>
              <w:t>8,17</w:t>
            </w:r>
          </w:p>
        </w:tc>
        <w:tc>
          <w:tcPr>
            <w:tcW w:w="900" w:type="dxa"/>
          </w:tcPr>
          <w:p w:rsidR="00C10CDF" w:rsidRPr="008A30BF" w:rsidRDefault="00C10CDF" w:rsidP="008A30BF">
            <w:pPr>
              <w:spacing w:before="60" w:after="60"/>
              <w:jc w:val="right"/>
              <w:rPr>
                <w:sz w:val="20"/>
                <w:szCs w:val="20"/>
              </w:rPr>
            </w:pPr>
            <w:r w:rsidRPr="008A30BF">
              <w:rPr>
                <w:sz w:val="20"/>
                <w:szCs w:val="20"/>
              </w:rPr>
              <w:t>23</w:t>
            </w:r>
          </w:p>
        </w:tc>
        <w:tc>
          <w:tcPr>
            <w:tcW w:w="990" w:type="dxa"/>
          </w:tcPr>
          <w:p w:rsidR="00C10CDF" w:rsidRPr="008A30BF" w:rsidRDefault="00C10CDF" w:rsidP="008A30BF">
            <w:pPr>
              <w:spacing w:before="60" w:after="60"/>
              <w:jc w:val="right"/>
              <w:rPr>
                <w:sz w:val="20"/>
                <w:szCs w:val="20"/>
              </w:rPr>
            </w:pPr>
            <w:r w:rsidRPr="008A30BF">
              <w:rPr>
                <w:sz w:val="20"/>
                <w:szCs w:val="20"/>
              </w:rPr>
              <w:t>8,42</w:t>
            </w:r>
          </w:p>
        </w:tc>
        <w:tc>
          <w:tcPr>
            <w:tcW w:w="900" w:type="dxa"/>
          </w:tcPr>
          <w:p w:rsidR="00C10CDF" w:rsidRPr="008A30BF" w:rsidRDefault="00C10CDF" w:rsidP="008A30BF">
            <w:pPr>
              <w:spacing w:before="60" w:after="60"/>
              <w:jc w:val="right"/>
              <w:rPr>
                <w:sz w:val="20"/>
                <w:szCs w:val="20"/>
              </w:rPr>
            </w:pPr>
            <w:r w:rsidRPr="008A30BF">
              <w:rPr>
                <w:sz w:val="20"/>
                <w:szCs w:val="20"/>
              </w:rPr>
              <w:t>23</w:t>
            </w:r>
          </w:p>
        </w:tc>
        <w:tc>
          <w:tcPr>
            <w:tcW w:w="990" w:type="dxa"/>
          </w:tcPr>
          <w:p w:rsidR="00C10CDF" w:rsidRPr="008A30BF" w:rsidRDefault="00C10CDF" w:rsidP="008A30BF">
            <w:pPr>
              <w:spacing w:before="60" w:after="60"/>
              <w:jc w:val="right"/>
              <w:rPr>
                <w:sz w:val="20"/>
                <w:szCs w:val="20"/>
              </w:rPr>
            </w:pPr>
            <w:r w:rsidRPr="008A30BF">
              <w:rPr>
                <w:sz w:val="20"/>
                <w:szCs w:val="20"/>
              </w:rPr>
              <w:t>7,93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15-19 година</w:t>
            </w:r>
          </w:p>
        </w:tc>
        <w:tc>
          <w:tcPr>
            <w:tcW w:w="900" w:type="dxa"/>
          </w:tcPr>
          <w:p w:rsidR="00C10CDF" w:rsidRPr="008A30BF" w:rsidRDefault="00C10CDF" w:rsidP="008A30BF">
            <w:pPr>
              <w:spacing w:before="60" w:after="60"/>
              <w:jc w:val="right"/>
              <w:rPr>
                <w:sz w:val="20"/>
                <w:szCs w:val="20"/>
              </w:rPr>
            </w:pPr>
            <w:r w:rsidRPr="008A30BF">
              <w:rPr>
                <w:sz w:val="20"/>
                <w:szCs w:val="20"/>
              </w:rPr>
              <w:t>45</w:t>
            </w:r>
          </w:p>
        </w:tc>
        <w:tc>
          <w:tcPr>
            <w:tcW w:w="990" w:type="dxa"/>
          </w:tcPr>
          <w:p w:rsidR="00C10CDF" w:rsidRPr="008A30BF" w:rsidRDefault="00C10CDF" w:rsidP="008A30BF">
            <w:pPr>
              <w:spacing w:before="60" w:after="60"/>
              <w:jc w:val="right"/>
              <w:rPr>
                <w:sz w:val="20"/>
                <w:szCs w:val="20"/>
              </w:rPr>
            </w:pPr>
            <w:r w:rsidRPr="008A30BF">
              <w:rPr>
                <w:sz w:val="20"/>
                <w:szCs w:val="20"/>
              </w:rPr>
              <w:t>7,80</w:t>
            </w:r>
          </w:p>
        </w:tc>
        <w:tc>
          <w:tcPr>
            <w:tcW w:w="900" w:type="dxa"/>
          </w:tcPr>
          <w:p w:rsidR="00C10CDF" w:rsidRPr="008A30BF" w:rsidRDefault="00C10CDF" w:rsidP="008A30BF">
            <w:pPr>
              <w:spacing w:before="60" w:after="60"/>
              <w:jc w:val="right"/>
              <w:rPr>
                <w:sz w:val="20"/>
                <w:szCs w:val="20"/>
              </w:rPr>
            </w:pPr>
            <w:r w:rsidRPr="008A30BF">
              <w:rPr>
                <w:sz w:val="20"/>
                <w:szCs w:val="20"/>
              </w:rPr>
              <w:t>25</w:t>
            </w:r>
          </w:p>
        </w:tc>
        <w:tc>
          <w:tcPr>
            <w:tcW w:w="990" w:type="dxa"/>
          </w:tcPr>
          <w:p w:rsidR="00C10CDF" w:rsidRPr="008A30BF" w:rsidRDefault="00C10CDF" w:rsidP="008A30BF">
            <w:pPr>
              <w:spacing w:before="60" w:after="60"/>
              <w:jc w:val="right"/>
              <w:rPr>
                <w:sz w:val="20"/>
                <w:szCs w:val="20"/>
              </w:rPr>
            </w:pPr>
            <w:r w:rsidRPr="008A30BF">
              <w:rPr>
                <w:sz w:val="20"/>
                <w:szCs w:val="20"/>
              </w:rPr>
              <w:t>9,16</w:t>
            </w:r>
          </w:p>
        </w:tc>
        <w:tc>
          <w:tcPr>
            <w:tcW w:w="900" w:type="dxa"/>
          </w:tcPr>
          <w:p w:rsidR="00C10CDF" w:rsidRPr="008A30BF" w:rsidRDefault="00C10CDF" w:rsidP="008A30BF">
            <w:pPr>
              <w:spacing w:before="60" w:after="60"/>
              <w:jc w:val="right"/>
              <w:rPr>
                <w:sz w:val="20"/>
                <w:szCs w:val="20"/>
              </w:rPr>
            </w:pPr>
            <w:r w:rsidRPr="008A30BF">
              <w:rPr>
                <w:sz w:val="20"/>
                <w:szCs w:val="20"/>
              </w:rPr>
              <w:t>20</w:t>
            </w:r>
          </w:p>
        </w:tc>
        <w:tc>
          <w:tcPr>
            <w:tcW w:w="990" w:type="dxa"/>
          </w:tcPr>
          <w:p w:rsidR="00C10CDF" w:rsidRPr="008A30BF" w:rsidRDefault="00C10CDF" w:rsidP="008A30BF">
            <w:pPr>
              <w:spacing w:before="60" w:after="60"/>
              <w:jc w:val="right"/>
              <w:rPr>
                <w:sz w:val="20"/>
                <w:szCs w:val="20"/>
              </w:rPr>
            </w:pPr>
            <w:r w:rsidRPr="008A30BF">
              <w:rPr>
                <w:sz w:val="20"/>
                <w:szCs w:val="20"/>
              </w:rPr>
              <w:t>6,90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20-24 година</w:t>
            </w:r>
          </w:p>
        </w:tc>
        <w:tc>
          <w:tcPr>
            <w:tcW w:w="900" w:type="dxa"/>
          </w:tcPr>
          <w:p w:rsidR="00C10CDF" w:rsidRPr="008A30BF" w:rsidRDefault="00C10CDF" w:rsidP="008A30BF">
            <w:pPr>
              <w:spacing w:before="60" w:after="60"/>
              <w:jc w:val="right"/>
              <w:rPr>
                <w:sz w:val="20"/>
                <w:szCs w:val="20"/>
              </w:rPr>
            </w:pPr>
            <w:r w:rsidRPr="008A30BF">
              <w:rPr>
                <w:sz w:val="20"/>
                <w:szCs w:val="20"/>
              </w:rPr>
              <w:t>44</w:t>
            </w:r>
          </w:p>
        </w:tc>
        <w:tc>
          <w:tcPr>
            <w:tcW w:w="990" w:type="dxa"/>
          </w:tcPr>
          <w:p w:rsidR="00C10CDF" w:rsidRPr="008A30BF" w:rsidRDefault="00C10CDF" w:rsidP="008A30BF">
            <w:pPr>
              <w:spacing w:before="60" w:after="60"/>
              <w:jc w:val="right"/>
              <w:rPr>
                <w:sz w:val="20"/>
                <w:szCs w:val="20"/>
              </w:rPr>
            </w:pPr>
            <w:r w:rsidRPr="008A30BF">
              <w:rPr>
                <w:sz w:val="20"/>
                <w:szCs w:val="20"/>
              </w:rPr>
              <w:t>7,82</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90" w:type="dxa"/>
          </w:tcPr>
          <w:p w:rsidR="00C10CDF" w:rsidRPr="008A30BF" w:rsidRDefault="00C10CDF" w:rsidP="008A30BF">
            <w:pPr>
              <w:spacing w:before="60" w:after="60"/>
              <w:jc w:val="right"/>
              <w:rPr>
                <w:sz w:val="20"/>
                <w:szCs w:val="20"/>
              </w:rPr>
            </w:pPr>
            <w:r w:rsidRPr="008A30BF">
              <w:rPr>
                <w:sz w:val="20"/>
                <w:szCs w:val="20"/>
              </w:rPr>
              <w:t>5,49</w:t>
            </w:r>
          </w:p>
        </w:tc>
        <w:tc>
          <w:tcPr>
            <w:tcW w:w="900" w:type="dxa"/>
          </w:tcPr>
          <w:p w:rsidR="00C10CDF" w:rsidRPr="008A30BF" w:rsidRDefault="00C10CDF" w:rsidP="008A30BF">
            <w:pPr>
              <w:spacing w:before="60" w:after="60"/>
              <w:jc w:val="right"/>
              <w:rPr>
                <w:sz w:val="20"/>
                <w:szCs w:val="20"/>
              </w:rPr>
            </w:pPr>
            <w:r w:rsidRPr="008A30BF">
              <w:rPr>
                <w:sz w:val="20"/>
                <w:szCs w:val="20"/>
              </w:rPr>
              <w:t>29</w:t>
            </w:r>
          </w:p>
        </w:tc>
        <w:tc>
          <w:tcPr>
            <w:tcW w:w="990" w:type="dxa"/>
          </w:tcPr>
          <w:p w:rsidR="00C10CDF" w:rsidRPr="008A30BF" w:rsidRDefault="00C10CDF" w:rsidP="008A30BF">
            <w:pPr>
              <w:spacing w:before="60" w:after="60"/>
              <w:jc w:val="right"/>
              <w:rPr>
                <w:sz w:val="20"/>
                <w:szCs w:val="20"/>
              </w:rPr>
            </w:pPr>
            <w:r w:rsidRPr="008A30BF">
              <w:rPr>
                <w:sz w:val="20"/>
                <w:szCs w:val="20"/>
              </w:rPr>
              <w:t>10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25-29 година</w:t>
            </w:r>
          </w:p>
        </w:tc>
        <w:tc>
          <w:tcPr>
            <w:tcW w:w="900" w:type="dxa"/>
          </w:tcPr>
          <w:p w:rsidR="00C10CDF" w:rsidRPr="008A30BF" w:rsidRDefault="00C10CDF" w:rsidP="008A30BF">
            <w:pPr>
              <w:spacing w:before="60" w:after="60"/>
              <w:jc w:val="right"/>
              <w:rPr>
                <w:sz w:val="20"/>
                <w:szCs w:val="20"/>
              </w:rPr>
            </w:pPr>
            <w:r w:rsidRPr="008A30BF">
              <w:rPr>
                <w:sz w:val="20"/>
                <w:szCs w:val="20"/>
              </w:rPr>
              <w:t>44</w:t>
            </w:r>
          </w:p>
        </w:tc>
        <w:tc>
          <w:tcPr>
            <w:tcW w:w="990" w:type="dxa"/>
          </w:tcPr>
          <w:p w:rsidR="00C10CDF" w:rsidRPr="008A30BF" w:rsidRDefault="00C10CDF" w:rsidP="008A30BF">
            <w:pPr>
              <w:spacing w:before="60" w:after="60"/>
              <w:jc w:val="right"/>
              <w:rPr>
                <w:sz w:val="20"/>
                <w:szCs w:val="20"/>
              </w:rPr>
            </w:pPr>
            <w:r w:rsidRPr="008A30BF">
              <w:rPr>
                <w:sz w:val="20"/>
                <w:szCs w:val="20"/>
              </w:rPr>
              <w:t>7,82</w:t>
            </w:r>
          </w:p>
        </w:tc>
        <w:tc>
          <w:tcPr>
            <w:tcW w:w="900" w:type="dxa"/>
          </w:tcPr>
          <w:p w:rsidR="00C10CDF" w:rsidRPr="008A30BF" w:rsidRDefault="00C10CDF" w:rsidP="008A30BF">
            <w:pPr>
              <w:spacing w:before="60" w:after="60"/>
              <w:jc w:val="right"/>
              <w:rPr>
                <w:sz w:val="20"/>
                <w:szCs w:val="20"/>
              </w:rPr>
            </w:pPr>
            <w:r w:rsidRPr="008A30BF">
              <w:rPr>
                <w:sz w:val="20"/>
                <w:szCs w:val="20"/>
              </w:rPr>
              <w:t>23</w:t>
            </w:r>
          </w:p>
        </w:tc>
        <w:tc>
          <w:tcPr>
            <w:tcW w:w="990" w:type="dxa"/>
          </w:tcPr>
          <w:p w:rsidR="00C10CDF" w:rsidRPr="008A30BF" w:rsidRDefault="00C10CDF" w:rsidP="008A30BF">
            <w:pPr>
              <w:spacing w:before="60" w:after="60"/>
              <w:jc w:val="right"/>
              <w:rPr>
                <w:sz w:val="20"/>
                <w:szCs w:val="20"/>
              </w:rPr>
            </w:pPr>
            <w:r w:rsidRPr="008A30BF">
              <w:rPr>
                <w:sz w:val="20"/>
                <w:szCs w:val="20"/>
              </w:rPr>
              <w:t>8,42</w:t>
            </w:r>
          </w:p>
        </w:tc>
        <w:tc>
          <w:tcPr>
            <w:tcW w:w="900" w:type="dxa"/>
          </w:tcPr>
          <w:p w:rsidR="00C10CDF" w:rsidRPr="008A30BF" w:rsidRDefault="00C10CDF" w:rsidP="008A30BF">
            <w:pPr>
              <w:spacing w:before="60" w:after="60"/>
              <w:jc w:val="right"/>
              <w:rPr>
                <w:sz w:val="20"/>
                <w:szCs w:val="20"/>
              </w:rPr>
            </w:pPr>
            <w:r w:rsidRPr="008A30BF">
              <w:rPr>
                <w:sz w:val="20"/>
                <w:szCs w:val="20"/>
              </w:rPr>
              <w:t>21</w:t>
            </w:r>
          </w:p>
        </w:tc>
        <w:tc>
          <w:tcPr>
            <w:tcW w:w="990" w:type="dxa"/>
          </w:tcPr>
          <w:p w:rsidR="00C10CDF" w:rsidRPr="008A30BF" w:rsidRDefault="00C10CDF" w:rsidP="008A30BF">
            <w:pPr>
              <w:spacing w:before="60" w:after="60"/>
              <w:jc w:val="right"/>
              <w:rPr>
                <w:sz w:val="20"/>
                <w:szCs w:val="20"/>
              </w:rPr>
            </w:pPr>
            <w:r w:rsidRPr="008A30BF">
              <w:rPr>
                <w:sz w:val="20"/>
                <w:szCs w:val="20"/>
              </w:rPr>
              <w:t>7,24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30-34 година</w:t>
            </w:r>
          </w:p>
        </w:tc>
        <w:tc>
          <w:tcPr>
            <w:tcW w:w="900" w:type="dxa"/>
          </w:tcPr>
          <w:p w:rsidR="00C10CDF" w:rsidRPr="008A30BF" w:rsidRDefault="00C10CDF" w:rsidP="008A30BF">
            <w:pPr>
              <w:spacing w:before="60" w:after="60"/>
              <w:jc w:val="right"/>
              <w:rPr>
                <w:sz w:val="20"/>
                <w:szCs w:val="20"/>
              </w:rPr>
            </w:pPr>
            <w:r w:rsidRPr="008A30BF">
              <w:rPr>
                <w:sz w:val="20"/>
                <w:szCs w:val="20"/>
              </w:rPr>
              <w:t>44</w:t>
            </w:r>
          </w:p>
        </w:tc>
        <w:tc>
          <w:tcPr>
            <w:tcW w:w="990" w:type="dxa"/>
          </w:tcPr>
          <w:p w:rsidR="00C10CDF" w:rsidRPr="008A30BF" w:rsidRDefault="00C10CDF" w:rsidP="008A30BF">
            <w:pPr>
              <w:spacing w:before="60" w:after="60"/>
              <w:jc w:val="right"/>
              <w:rPr>
                <w:sz w:val="20"/>
                <w:szCs w:val="20"/>
              </w:rPr>
            </w:pPr>
            <w:r w:rsidRPr="008A30BF">
              <w:rPr>
                <w:sz w:val="20"/>
                <w:szCs w:val="20"/>
              </w:rPr>
              <w:t>7,82</w:t>
            </w:r>
          </w:p>
        </w:tc>
        <w:tc>
          <w:tcPr>
            <w:tcW w:w="900" w:type="dxa"/>
          </w:tcPr>
          <w:p w:rsidR="00C10CDF" w:rsidRPr="008A30BF" w:rsidRDefault="00C10CDF" w:rsidP="008A30BF">
            <w:pPr>
              <w:spacing w:before="60" w:after="60"/>
              <w:jc w:val="right"/>
              <w:rPr>
                <w:sz w:val="20"/>
                <w:szCs w:val="20"/>
              </w:rPr>
            </w:pPr>
            <w:r w:rsidRPr="008A30BF">
              <w:rPr>
                <w:sz w:val="20"/>
                <w:szCs w:val="20"/>
              </w:rPr>
              <w:t>23</w:t>
            </w:r>
          </w:p>
        </w:tc>
        <w:tc>
          <w:tcPr>
            <w:tcW w:w="990" w:type="dxa"/>
          </w:tcPr>
          <w:p w:rsidR="00C10CDF" w:rsidRPr="008A30BF" w:rsidRDefault="00C10CDF" w:rsidP="008A30BF">
            <w:pPr>
              <w:spacing w:before="60" w:after="60"/>
              <w:jc w:val="right"/>
              <w:rPr>
                <w:sz w:val="20"/>
                <w:szCs w:val="20"/>
              </w:rPr>
            </w:pPr>
            <w:r w:rsidRPr="008A30BF">
              <w:rPr>
                <w:sz w:val="20"/>
                <w:szCs w:val="20"/>
              </w:rPr>
              <w:t>8,42</w:t>
            </w:r>
          </w:p>
        </w:tc>
        <w:tc>
          <w:tcPr>
            <w:tcW w:w="900" w:type="dxa"/>
          </w:tcPr>
          <w:p w:rsidR="00C10CDF" w:rsidRPr="008A30BF" w:rsidRDefault="00C10CDF" w:rsidP="008A30BF">
            <w:pPr>
              <w:spacing w:before="60" w:after="60"/>
              <w:jc w:val="right"/>
              <w:rPr>
                <w:sz w:val="20"/>
                <w:szCs w:val="20"/>
              </w:rPr>
            </w:pPr>
            <w:r w:rsidRPr="008A30BF">
              <w:rPr>
                <w:sz w:val="20"/>
                <w:szCs w:val="20"/>
              </w:rPr>
              <w:t>21</w:t>
            </w:r>
          </w:p>
        </w:tc>
        <w:tc>
          <w:tcPr>
            <w:tcW w:w="990" w:type="dxa"/>
          </w:tcPr>
          <w:p w:rsidR="00C10CDF" w:rsidRPr="008A30BF" w:rsidRDefault="00C10CDF" w:rsidP="008A30BF">
            <w:pPr>
              <w:spacing w:before="60" w:after="60"/>
              <w:jc w:val="right"/>
              <w:rPr>
                <w:sz w:val="20"/>
                <w:szCs w:val="20"/>
              </w:rPr>
            </w:pPr>
            <w:r w:rsidRPr="008A30BF">
              <w:rPr>
                <w:sz w:val="20"/>
                <w:szCs w:val="20"/>
              </w:rPr>
              <w:t>7,24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35-39 година</w:t>
            </w:r>
          </w:p>
        </w:tc>
        <w:tc>
          <w:tcPr>
            <w:tcW w:w="900" w:type="dxa"/>
          </w:tcPr>
          <w:p w:rsidR="00C10CDF" w:rsidRPr="008A30BF" w:rsidRDefault="00C10CDF" w:rsidP="008A30BF">
            <w:pPr>
              <w:spacing w:before="60" w:after="60"/>
              <w:jc w:val="right"/>
              <w:rPr>
                <w:sz w:val="20"/>
                <w:szCs w:val="20"/>
              </w:rPr>
            </w:pPr>
            <w:r w:rsidRPr="008A30BF">
              <w:rPr>
                <w:sz w:val="20"/>
                <w:szCs w:val="20"/>
              </w:rPr>
              <w:t>26</w:t>
            </w:r>
          </w:p>
        </w:tc>
        <w:tc>
          <w:tcPr>
            <w:tcW w:w="990" w:type="dxa"/>
          </w:tcPr>
          <w:p w:rsidR="00C10CDF" w:rsidRPr="008A30BF" w:rsidRDefault="00C10CDF" w:rsidP="008A30BF">
            <w:pPr>
              <w:spacing w:before="60" w:after="60"/>
              <w:jc w:val="right"/>
              <w:rPr>
                <w:sz w:val="20"/>
                <w:szCs w:val="20"/>
              </w:rPr>
            </w:pPr>
            <w:r w:rsidRPr="008A30BF">
              <w:rPr>
                <w:sz w:val="20"/>
                <w:szCs w:val="20"/>
              </w:rPr>
              <w:t>4,62</w:t>
            </w:r>
          </w:p>
        </w:tc>
        <w:tc>
          <w:tcPr>
            <w:tcW w:w="900" w:type="dxa"/>
          </w:tcPr>
          <w:p w:rsidR="00C10CDF" w:rsidRPr="008A30BF" w:rsidRDefault="00C10CDF" w:rsidP="008A30BF">
            <w:pPr>
              <w:spacing w:before="60" w:after="60"/>
              <w:jc w:val="right"/>
              <w:rPr>
                <w:sz w:val="20"/>
                <w:szCs w:val="20"/>
              </w:rPr>
            </w:pPr>
            <w:r w:rsidRPr="008A30BF">
              <w:rPr>
                <w:sz w:val="20"/>
                <w:szCs w:val="20"/>
              </w:rPr>
              <w:t>13</w:t>
            </w:r>
          </w:p>
        </w:tc>
        <w:tc>
          <w:tcPr>
            <w:tcW w:w="990" w:type="dxa"/>
          </w:tcPr>
          <w:p w:rsidR="00C10CDF" w:rsidRPr="008A30BF" w:rsidRDefault="00C10CDF" w:rsidP="008A30BF">
            <w:pPr>
              <w:spacing w:before="60" w:after="60"/>
              <w:jc w:val="right"/>
              <w:rPr>
                <w:sz w:val="20"/>
                <w:szCs w:val="20"/>
              </w:rPr>
            </w:pPr>
            <w:r w:rsidRPr="008A30BF">
              <w:rPr>
                <w:sz w:val="20"/>
                <w:szCs w:val="20"/>
              </w:rPr>
              <w:t>4,76</w:t>
            </w:r>
          </w:p>
        </w:tc>
        <w:tc>
          <w:tcPr>
            <w:tcW w:w="900" w:type="dxa"/>
          </w:tcPr>
          <w:p w:rsidR="00C10CDF" w:rsidRPr="008A30BF" w:rsidRDefault="00C10CDF" w:rsidP="008A30BF">
            <w:pPr>
              <w:spacing w:before="60" w:after="60"/>
              <w:jc w:val="right"/>
              <w:rPr>
                <w:sz w:val="20"/>
                <w:szCs w:val="20"/>
              </w:rPr>
            </w:pPr>
            <w:r w:rsidRPr="008A30BF">
              <w:rPr>
                <w:sz w:val="20"/>
                <w:szCs w:val="20"/>
              </w:rPr>
              <w:t>13</w:t>
            </w:r>
          </w:p>
        </w:tc>
        <w:tc>
          <w:tcPr>
            <w:tcW w:w="990" w:type="dxa"/>
          </w:tcPr>
          <w:p w:rsidR="00C10CDF" w:rsidRPr="008A30BF" w:rsidRDefault="00C10CDF" w:rsidP="008A30BF">
            <w:pPr>
              <w:spacing w:before="60" w:after="60"/>
              <w:jc w:val="right"/>
              <w:rPr>
                <w:sz w:val="20"/>
                <w:szCs w:val="20"/>
              </w:rPr>
            </w:pPr>
            <w:r w:rsidRPr="008A30BF">
              <w:rPr>
                <w:sz w:val="20"/>
                <w:szCs w:val="20"/>
              </w:rPr>
              <w:t>4,48</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40-44 година</w:t>
            </w:r>
          </w:p>
        </w:tc>
        <w:tc>
          <w:tcPr>
            <w:tcW w:w="900" w:type="dxa"/>
          </w:tcPr>
          <w:p w:rsidR="00C10CDF" w:rsidRPr="008A30BF" w:rsidRDefault="00C10CDF" w:rsidP="008A30BF">
            <w:pPr>
              <w:spacing w:before="60" w:after="60"/>
              <w:jc w:val="right"/>
              <w:rPr>
                <w:sz w:val="20"/>
                <w:szCs w:val="20"/>
              </w:rPr>
            </w:pPr>
            <w:r w:rsidRPr="008A30BF">
              <w:rPr>
                <w:sz w:val="20"/>
                <w:szCs w:val="20"/>
              </w:rPr>
              <w:t>36</w:t>
            </w:r>
          </w:p>
        </w:tc>
        <w:tc>
          <w:tcPr>
            <w:tcW w:w="990" w:type="dxa"/>
          </w:tcPr>
          <w:p w:rsidR="00C10CDF" w:rsidRPr="008A30BF" w:rsidRDefault="00C10CDF" w:rsidP="008A30BF">
            <w:pPr>
              <w:spacing w:before="60" w:after="60"/>
              <w:jc w:val="right"/>
              <w:rPr>
                <w:sz w:val="20"/>
                <w:szCs w:val="20"/>
              </w:rPr>
            </w:pPr>
            <w:r w:rsidRPr="008A30BF">
              <w:rPr>
                <w:sz w:val="20"/>
                <w:szCs w:val="20"/>
              </w:rPr>
              <w:t>6,40</w:t>
            </w:r>
          </w:p>
        </w:tc>
        <w:tc>
          <w:tcPr>
            <w:tcW w:w="900" w:type="dxa"/>
          </w:tcPr>
          <w:p w:rsidR="00C10CDF" w:rsidRPr="008A30BF" w:rsidRDefault="00C10CDF" w:rsidP="008A30BF">
            <w:pPr>
              <w:spacing w:before="60" w:after="60"/>
              <w:jc w:val="right"/>
              <w:rPr>
                <w:sz w:val="20"/>
                <w:szCs w:val="20"/>
              </w:rPr>
            </w:pPr>
            <w:r w:rsidRPr="008A30BF">
              <w:rPr>
                <w:sz w:val="20"/>
                <w:szCs w:val="20"/>
              </w:rPr>
              <w:t>20</w:t>
            </w:r>
          </w:p>
        </w:tc>
        <w:tc>
          <w:tcPr>
            <w:tcW w:w="990" w:type="dxa"/>
          </w:tcPr>
          <w:p w:rsidR="00C10CDF" w:rsidRPr="008A30BF" w:rsidRDefault="00C10CDF" w:rsidP="008A30BF">
            <w:pPr>
              <w:spacing w:before="60" w:after="60"/>
              <w:jc w:val="right"/>
              <w:rPr>
                <w:sz w:val="20"/>
                <w:szCs w:val="20"/>
              </w:rPr>
            </w:pPr>
            <w:r w:rsidRPr="008A30BF">
              <w:rPr>
                <w:sz w:val="20"/>
                <w:szCs w:val="20"/>
              </w:rPr>
              <w:t>7,33</w:t>
            </w:r>
          </w:p>
        </w:tc>
        <w:tc>
          <w:tcPr>
            <w:tcW w:w="900" w:type="dxa"/>
          </w:tcPr>
          <w:p w:rsidR="00C10CDF" w:rsidRPr="008A30BF" w:rsidRDefault="00C10CDF" w:rsidP="008A30BF">
            <w:pPr>
              <w:spacing w:before="60" w:after="60"/>
              <w:jc w:val="right"/>
              <w:rPr>
                <w:sz w:val="20"/>
                <w:szCs w:val="20"/>
              </w:rPr>
            </w:pPr>
            <w:r w:rsidRPr="008A30BF">
              <w:rPr>
                <w:sz w:val="20"/>
                <w:szCs w:val="20"/>
              </w:rPr>
              <w:t>16</w:t>
            </w:r>
          </w:p>
        </w:tc>
        <w:tc>
          <w:tcPr>
            <w:tcW w:w="990" w:type="dxa"/>
          </w:tcPr>
          <w:p w:rsidR="00C10CDF" w:rsidRPr="008A30BF" w:rsidRDefault="00C10CDF" w:rsidP="008A30BF">
            <w:pPr>
              <w:spacing w:before="60" w:after="60"/>
              <w:jc w:val="right"/>
              <w:rPr>
                <w:sz w:val="20"/>
                <w:szCs w:val="20"/>
              </w:rPr>
            </w:pPr>
            <w:r w:rsidRPr="008A30BF">
              <w:rPr>
                <w:sz w:val="20"/>
                <w:szCs w:val="20"/>
              </w:rPr>
              <w:t>5,52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45-49 година</w:t>
            </w:r>
          </w:p>
        </w:tc>
        <w:tc>
          <w:tcPr>
            <w:tcW w:w="900" w:type="dxa"/>
          </w:tcPr>
          <w:p w:rsidR="00C10CDF" w:rsidRPr="008A30BF" w:rsidRDefault="00C10CDF" w:rsidP="008A30BF">
            <w:pPr>
              <w:spacing w:before="60" w:after="60"/>
              <w:jc w:val="right"/>
              <w:rPr>
                <w:sz w:val="20"/>
                <w:szCs w:val="20"/>
              </w:rPr>
            </w:pPr>
            <w:r w:rsidRPr="008A30BF">
              <w:rPr>
                <w:sz w:val="20"/>
                <w:szCs w:val="20"/>
              </w:rPr>
              <w:t>31</w:t>
            </w:r>
          </w:p>
        </w:tc>
        <w:tc>
          <w:tcPr>
            <w:tcW w:w="990" w:type="dxa"/>
          </w:tcPr>
          <w:p w:rsidR="00C10CDF" w:rsidRPr="008A30BF" w:rsidRDefault="00C10CDF" w:rsidP="008A30BF">
            <w:pPr>
              <w:spacing w:before="60" w:after="60"/>
              <w:jc w:val="right"/>
              <w:rPr>
                <w:sz w:val="20"/>
                <w:szCs w:val="20"/>
              </w:rPr>
            </w:pPr>
            <w:r w:rsidRPr="008A30BF">
              <w:rPr>
                <w:sz w:val="20"/>
                <w:szCs w:val="20"/>
              </w:rPr>
              <w:t>5,51</w:t>
            </w:r>
          </w:p>
        </w:tc>
        <w:tc>
          <w:tcPr>
            <w:tcW w:w="900" w:type="dxa"/>
          </w:tcPr>
          <w:p w:rsidR="00C10CDF" w:rsidRPr="008A30BF" w:rsidRDefault="00C10CDF" w:rsidP="008A30BF">
            <w:pPr>
              <w:spacing w:before="60" w:after="60"/>
              <w:jc w:val="right"/>
              <w:rPr>
                <w:sz w:val="20"/>
                <w:szCs w:val="20"/>
              </w:rPr>
            </w:pPr>
            <w:r w:rsidRPr="008A30BF">
              <w:rPr>
                <w:sz w:val="20"/>
                <w:szCs w:val="20"/>
              </w:rPr>
              <w:t>11</w:t>
            </w:r>
          </w:p>
        </w:tc>
        <w:tc>
          <w:tcPr>
            <w:tcW w:w="990" w:type="dxa"/>
          </w:tcPr>
          <w:p w:rsidR="00C10CDF" w:rsidRPr="008A30BF" w:rsidRDefault="00C10CDF" w:rsidP="008A30BF">
            <w:pPr>
              <w:spacing w:before="60" w:after="60"/>
              <w:jc w:val="right"/>
              <w:rPr>
                <w:sz w:val="20"/>
                <w:szCs w:val="20"/>
              </w:rPr>
            </w:pPr>
            <w:r w:rsidRPr="008A30BF">
              <w:rPr>
                <w:sz w:val="20"/>
                <w:szCs w:val="20"/>
              </w:rPr>
              <w:t>4,03</w:t>
            </w:r>
          </w:p>
        </w:tc>
        <w:tc>
          <w:tcPr>
            <w:tcW w:w="900" w:type="dxa"/>
          </w:tcPr>
          <w:p w:rsidR="00C10CDF" w:rsidRPr="008A30BF" w:rsidRDefault="00C10CDF" w:rsidP="008A30BF">
            <w:pPr>
              <w:spacing w:before="60" w:after="60"/>
              <w:jc w:val="right"/>
              <w:rPr>
                <w:sz w:val="20"/>
                <w:szCs w:val="20"/>
              </w:rPr>
            </w:pPr>
            <w:r w:rsidRPr="008A30BF">
              <w:rPr>
                <w:sz w:val="20"/>
                <w:szCs w:val="20"/>
              </w:rPr>
              <w:t>20</w:t>
            </w:r>
          </w:p>
        </w:tc>
        <w:tc>
          <w:tcPr>
            <w:tcW w:w="990" w:type="dxa"/>
          </w:tcPr>
          <w:p w:rsidR="00C10CDF" w:rsidRPr="008A30BF" w:rsidRDefault="00C10CDF" w:rsidP="008A30BF">
            <w:pPr>
              <w:spacing w:before="60" w:after="60"/>
              <w:jc w:val="right"/>
              <w:rPr>
                <w:sz w:val="20"/>
                <w:szCs w:val="20"/>
              </w:rPr>
            </w:pPr>
            <w:r w:rsidRPr="008A30BF">
              <w:rPr>
                <w:sz w:val="20"/>
                <w:szCs w:val="20"/>
              </w:rPr>
              <w:t>6,90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50-54 година</w:t>
            </w:r>
          </w:p>
        </w:tc>
        <w:tc>
          <w:tcPr>
            <w:tcW w:w="900" w:type="dxa"/>
          </w:tcPr>
          <w:p w:rsidR="00C10CDF" w:rsidRPr="008A30BF" w:rsidRDefault="00C10CDF" w:rsidP="008A30BF">
            <w:pPr>
              <w:spacing w:before="60" w:after="60"/>
              <w:jc w:val="right"/>
              <w:rPr>
                <w:sz w:val="20"/>
                <w:szCs w:val="20"/>
              </w:rPr>
            </w:pPr>
            <w:r w:rsidRPr="008A30BF">
              <w:rPr>
                <w:sz w:val="20"/>
                <w:szCs w:val="20"/>
              </w:rPr>
              <w:t>35</w:t>
            </w:r>
          </w:p>
        </w:tc>
        <w:tc>
          <w:tcPr>
            <w:tcW w:w="990" w:type="dxa"/>
          </w:tcPr>
          <w:p w:rsidR="00C10CDF" w:rsidRPr="008A30BF" w:rsidRDefault="00C10CDF" w:rsidP="008A30BF">
            <w:pPr>
              <w:spacing w:before="60" w:after="60"/>
              <w:jc w:val="right"/>
              <w:rPr>
                <w:sz w:val="20"/>
                <w:szCs w:val="20"/>
              </w:rPr>
            </w:pPr>
            <w:r w:rsidRPr="008A30BF">
              <w:rPr>
                <w:sz w:val="20"/>
                <w:szCs w:val="20"/>
              </w:rPr>
              <w:t>6,22</w:t>
            </w:r>
          </w:p>
        </w:tc>
        <w:tc>
          <w:tcPr>
            <w:tcW w:w="900" w:type="dxa"/>
          </w:tcPr>
          <w:p w:rsidR="00C10CDF" w:rsidRPr="008A30BF" w:rsidRDefault="00C10CDF" w:rsidP="008A30BF">
            <w:pPr>
              <w:spacing w:before="60" w:after="60"/>
              <w:jc w:val="right"/>
              <w:rPr>
                <w:sz w:val="20"/>
                <w:szCs w:val="20"/>
              </w:rPr>
            </w:pPr>
            <w:r w:rsidRPr="008A30BF">
              <w:rPr>
                <w:sz w:val="20"/>
                <w:szCs w:val="20"/>
              </w:rPr>
              <w:t>18</w:t>
            </w:r>
          </w:p>
        </w:tc>
        <w:tc>
          <w:tcPr>
            <w:tcW w:w="990" w:type="dxa"/>
          </w:tcPr>
          <w:p w:rsidR="00C10CDF" w:rsidRPr="008A30BF" w:rsidRDefault="00C10CDF" w:rsidP="008A30BF">
            <w:pPr>
              <w:spacing w:before="60" w:after="60"/>
              <w:jc w:val="right"/>
              <w:rPr>
                <w:sz w:val="20"/>
                <w:szCs w:val="20"/>
              </w:rPr>
            </w:pPr>
            <w:r w:rsidRPr="008A30BF">
              <w:rPr>
                <w:sz w:val="20"/>
                <w:szCs w:val="20"/>
              </w:rPr>
              <w:t>6,59</w:t>
            </w:r>
          </w:p>
        </w:tc>
        <w:tc>
          <w:tcPr>
            <w:tcW w:w="900" w:type="dxa"/>
          </w:tcPr>
          <w:p w:rsidR="00C10CDF" w:rsidRPr="008A30BF" w:rsidRDefault="00C10CDF" w:rsidP="008A30BF">
            <w:pPr>
              <w:spacing w:before="60" w:after="60"/>
              <w:jc w:val="right"/>
              <w:rPr>
                <w:sz w:val="20"/>
                <w:szCs w:val="20"/>
              </w:rPr>
            </w:pPr>
            <w:r w:rsidRPr="008A30BF">
              <w:rPr>
                <w:sz w:val="20"/>
                <w:szCs w:val="20"/>
              </w:rPr>
              <w:t>17</w:t>
            </w:r>
          </w:p>
        </w:tc>
        <w:tc>
          <w:tcPr>
            <w:tcW w:w="990" w:type="dxa"/>
          </w:tcPr>
          <w:p w:rsidR="00C10CDF" w:rsidRPr="008A30BF" w:rsidRDefault="00C10CDF" w:rsidP="008A30BF">
            <w:pPr>
              <w:spacing w:before="60" w:after="60"/>
              <w:jc w:val="right"/>
              <w:rPr>
                <w:sz w:val="20"/>
                <w:szCs w:val="20"/>
              </w:rPr>
            </w:pPr>
            <w:r w:rsidRPr="008A30BF">
              <w:rPr>
                <w:sz w:val="20"/>
                <w:szCs w:val="20"/>
              </w:rPr>
              <w:t>5,86</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55-59 година</w:t>
            </w:r>
          </w:p>
        </w:tc>
        <w:tc>
          <w:tcPr>
            <w:tcW w:w="900" w:type="dxa"/>
          </w:tcPr>
          <w:p w:rsidR="00C10CDF" w:rsidRPr="008A30BF" w:rsidRDefault="00C10CDF" w:rsidP="008A30BF">
            <w:pPr>
              <w:spacing w:before="60" w:after="60"/>
              <w:jc w:val="right"/>
              <w:rPr>
                <w:sz w:val="20"/>
                <w:szCs w:val="20"/>
              </w:rPr>
            </w:pPr>
            <w:r w:rsidRPr="008A30BF">
              <w:rPr>
                <w:sz w:val="20"/>
                <w:szCs w:val="20"/>
              </w:rPr>
              <w:t>28</w:t>
            </w:r>
          </w:p>
        </w:tc>
        <w:tc>
          <w:tcPr>
            <w:tcW w:w="990" w:type="dxa"/>
          </w:tcPr>
          <w:p w:rsidR="00C10CDF" w:rsidRPr="008A30BF" w:rsidRDefault="00C10CDF" w:rsidP="008A30BF">
            <w:pPr>
              <w:spacing w:before="60" w:after="60"/>
              <w:jc w:val="right"/>
              <w:rPr>
                <w:sz w:val="20"/>
                <w:szCs w:val="20"/>
              </w:rPr>
            </w:pPr>
            <w:r w:rsidRPr="008A30BF">
              <w:rPr>
                <w:sz w:val="20"/>
                <w:szCs w:val="20"/>
              </w:rPr>
              <w:t>4,97</w:t>
            </w:r>
          </w:p>
        </w:tc>
        <w:tc>
          <w:tcPr>
            <w:tcW w:w="900" w:type="dxa"/>
          </w:tcPr>
          <w:p w:rsidR="00C10CDF" w:rsidRPr="008A30BF" w:rsidRDefault="00C10CDF" w:rsidP="008A30BF">
            <w:pPr>
              <w:spacing w:before="60" w:after="60"/>
              <w:jc w:val="right"/>
              <w:rPr>
                <w:sz w:val="20"/>
                <w:szCs w:val="20"/>
              </w:rPr>
            </w:pPr>
            <w:r w:rsidRPr="008A30BF">
              <w:rPr>
                <w:sz w:val="20"/>
                <w:szCs w:val="20"/>
              </w:rPr>
              <w:t>16</w:t>
            </w:r>
          </w:p>
        </w:tc>
        <w:tc>
          <w:tcPr>
            <w:tcW w:w="990" w:type="dxa"/>
          </w:tcPr>
          <w:p w:rsidR="00C10CDF" w:rsidRPr="008A30BF" w:rsidRDefault="00C10CDF" w:rsidP="008A30BF">
            <w:pPr>
              <w:spacing w:before="60" w:after="60"/>
              <w:jc w:val="right"/>
              <w:rPr>
                <w:sz w:val="20"/>
                <w:szCs w:val="20"/>
              </w:rPr>
            </w:pPr>
            <w:r w:rsidRPr="008A30BF">
              <w:rPr>
                <w:sz w:val="20"/>
                <w:szCs w:val="20"/>
              </w:rPr>
              <w:t>5,86</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90" w:type="dxa"/>
          </w:tcPr>
          <w:p w:rsidR="00C10CDF" w:rsidRPr="008A30BF" w:rsidRDefault="00C10CDF" w:rsidP="008A30BF">
            <w:pPr>
              <w:spacing w:before="60" w:after="60"/>
              <w:jc w:val="right"/>
              <w:rPr>
                <w:sz w:val="20"/>
                <w:szCs w:val="20"/>
              </w:rPr>
            </w:pPr>
            <w:r w:rsidRPr="008A30BF">
              <w:rPr>
                <w:sz w:val="20"/>
                <w:szCs w:val="20"/>
              </w:rPr>
              <w:t>4,14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60-64 година</w:t>
            </w:r>
          </w:p>
        </w:tc>
        <w:tc>
          <w:tcPr>
            <w:tcW w:w="900" w:type="dxa"/>
          </w:tcPr>
          <w:p w:rsidR="00C10CDF" w:rsidRPr="008A30BF" w:rsidRDefault="00C10CDF" w:rsidP="008A30BF">
            <w:pPr>
              <w:spacing w:before="60" w:after="60"/>
              <w:jc w:val="right"/>
              <w:rPr>
                <w:sz w:val="20"/>
                <w:szCs w:val="20"/>
              </w:rPr>
            </w:pPr>
            <w:r w:rsidRPr="008A30BF">
              <w:rPr>
                <w:sz w:val="20"/>
                <w:szCs w:val="20"/>
              </w:rPr>
              <w:t>25</w:t>
            </w:r>
          </w:p>
        </w:tc>
        <w:tc>
          <w:tcPr>
            <w:tcW w:w="990" w:type="dxa"/>
          </w:tcPr>
          <w:p w:rsidR="00C10CDF" w:rsidRPr="008A30BF" w:rsidRDefault="00C10CDF" w:rsidP="008A30BF">
            <w:pPr>
              <w:spacing w:before="60" w:after="60"/>
              <w:jc w:val="right"/>
              <w:rPr>
                <w:sz w:val="20"/>
                <w:szCs w:val="20"/>
              </w:rPr>
            </w:pPr>
            <w:r w:rsidRPr="008A30BF">
              <w:rPr>
                <w:sz w:val="20"/>
                <w:szCs w:val="20"/>
              </w:rPr>
              <w:t>4,44</w:t>
            </w:r>
          </w:p>
        </w:tc>
        <w:tc>
          <w:tcPr>
            <w:tcW w:w="900" w:type="dxa"/>
          </w:tcPr>
          <w:p w:rsidR="00C10CDF" w:rsidRPr="008A30BF" w:rsidRDefault="00C10CDF" w:rsidP="008A30BF">
            <w:pPr>
              <w:spacing w:before="60" w:after="60"/>
              <w:jc w:val="right"/>
              <w:rPr>
                <w:sz w:val="20"/>
                <w:szCs w:val="20"/>
              </w:rPr>
            </w:pPr>
            <w:r w:rsidRPr="008A30BF">
              <w:rPr>
                <w:sz w:val="20"/>
                <w:szCs w:val="20"/>
              </w:rPr>
              <w:t>13</w:t>
            </w:r>
          </w:p>
        </w:tc>
        <w:tc>
          <w:tcPr>
            <w:tcW w:w="990" w:type="dxa"/>
          </w:tcPr>
          <w:p w:rsidR="00C10CDF" w:rsidRPr="008A30BF" w:rsidRDefault="00C10CDF" w:rsidP="008A30BF">
            <w:pPr>
              <w:spacing w:before="60" w:after="60"/>
              <w:jc w:val="right"/>
              <w:rPr>
                <w:sz w:val="20"/>
                <w:szCs w:val="20"/>
              </w:rPr>
            </w:pPr>
            <w:r w:rsidRPr="008A30BF">
              <w:rPr>
                <w:sz w:val="20"/>
                <w:szCs w:val="20"/>
              </w:rPr>
              <w:t>4,76</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90" w:type="dxa"/>
          </w:tcPr>
          <w:p w:rsidR="00C10CDF" w:rsidRPr="008A30BF" w:rsidRDefault="00C10CDF" w:rsidP="008A30BF">
            <w:pPr>
              <w:spacing w:before="60" w:after="60"/>
              <w:jc w:val="right"/>
              <w:rPr>
                <w:sz w:val="20"/>
                <w:szCs w:val="20"/>
              </w:rPr>
            </w:pPr>
            <w:r w:rsidRPr="008A30BF">
              <w:rPr>
                <w:sz w:val="20"/>
                <w:szCs w:val="20"/>
              </w:rPr>
              <w:t>4,14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65-69 година</w:t>
            </w:r>
          </w:p>
        </w:tc>
        <w:tc>
          <w:tcPr>
            <w:tcW w:w="900" w:type="dxa"/>
          </w:tcPr>
          <w:p w:rsidR="00C10CDF" w:rsidRPr="008A30BF" w:rsidRDefault="00C10CDF" w:rsidP="008A30BF">
            <w:pPr>
              <w:spacing w:before="60" w:after="60"/>
              <w:jc w:val="right"/>
              <w:rPr>
                <w:sz w:val="20"/>
                <w:szCs w:val="20"/>
              </w:rPr>
            </w:pPr>
            <w:r w:rsidRPr="008A30BF">
              <w:rPr>
                <w:sz w:val="20"/>
                <w:szCs w:val="20"/>
              </w:rPr>
              <w:t>11</w:t>
            </w:r>
          </w:p>
        </w:tc>
        <w:tc>
          <w:tcPr>
            <w:tcW w:w="990" w:type="dxa"/>
          </w:tcPr>
          <w:p w:rsidR="00C10CDF" w:rsidRPr="008A30BF" w:rsidRDefault="00C10CDF" w:rsidP="008A30BF">
            <w:pPr>
              <w:spacing w:before="60" w:after="60"/>
              <w:jc w:val="right"/>
              <w:rPr>
                <w:sz w:val="20"/>
                <w:szCs w:val="20"/>
              </w:rPr>
            </w:pPr>
            <w:r w:rsidRPr="008A30BF">
              <w:rPr>
                <w:sz w:val="20"/>
                <w:szCs w:val="20"/>
              </w:rPr>
              <w:t>1,95</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90" w:type="dxa"/>
          </w:tcPr>
          <w:p w:rsidR="00C10CDF" w:rsidRPr="008A30BF" w:rsidRDefault="00C10CDF" w:rsidP="008A30BF">
            <w:pPr>
              <w:spacing w:before="60" w:after="60"/>
              <w:jc w:val="right"/>
              <w:rPr>
                <w:sz w:val="20"/>
                <w:szCs w:val="20"/>
              </w:rPr>
            </w:pPr>
            <w:r w:rsidRPr="008A30BF">
              <w:rPr>
                <w:sz w:val="20"/>
                <w:szCs w:val="20"/>
              </w:rPr>
              <w:t>1,46</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90" w:type="dxa"/>
          </w:tcPr>
          <w:p w:rsidR="00C10CDF" w:rsidRPr="008A30BF" w:rsidRDefault="00C10CDF" w:rsidP="008A30BF">
            <w:pPr>
              <w:spacing w:before="60" w:after="60"/>
              <w:jc w:val="right"/>
              <w:rPr>
                <w:sz w:val="20"/>
                <w:szCs w:val="20"/>
              </w:rPr>
            </w:pPr>
            <w:r w:rsidRPr="008A30BF">
              <w:rPr>
                <w:sz w:val="20"/>
                <w:szCs w:val="20"/>
              </w:rPr>
              <w:t>2,41</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70-74 година</w:t>
            </w:r>
          </w:p>
        </w:tc>
        <w:tc>
          <w:tcPr>
            <w:tcW w:w="900" w:type="dxa"/>
          </w:tcPr>
          <w:p w:rsidR="00C10CDF" w:rsidRPr="008A30BF" w:rsidRDefault="00C10CDF" w:rsidP="008A30BF">
            <w:pPr>
              <w:spacing w:before="60" w:after="60"/>
              <w:jc w:val="right"/>
              <w:rPr>
                <w:sz w:val="20"/>
                <w:szCs w:val="20"/>
              </w:rPr>
            </w:pPr>
            <w:r w:rsidRPr="008A30BF">
              <w:rPr>
                <w:sz w:val="20"/>
                <w:szCs w:val="20"/>
              </w:rPr>
              <w:t>8</w:t>
            </w:r>
          </w:p>
        </w:tc>
        <w:tc>
          <w:tcPr>
            <w:tcW w:w="990" w:type="dxa"/>
          </w:tcPr>
          <w:p w:rsidR="00C10CDF" w:rsidRPr="008A30BF" w:rsidRDefault="00C10CDF" w:rsidP="008A30BF">
            <w:pPr>
              <w:spacing w:before="60" w:after="60"/>
              <w:jc w:val="right"/>
              <w:rPr>
                <w:sz w:val="20"/>
                <w:szCs w:val="20"/>
              </w:rPr>
            </w:pPr>
            <w:r w:rsidRPr="008A30BF">
              <w:rPr>
                <w:sz w:val="20"/>
                <w:szCs w:val="20"/>
              </w:rPr>
              <w:t>1,42</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90" w:type="dxa"/>
          </w:tcPr>
          <w:p w:rsidR="00C10CDF" w:rsidRPr="008A30BF" w:rsidRDefault="00C10CDF" w:rsidP="008A30BF">
            <w:pPr>
              <w:spacing w:before="60" w:after="60"/>
              <w:jc w:val="right"/>
              <w:rPr>
                <w:sz w:val="20"/>
                <w:szCs w:val="20"/>
              </w:rPr>
            </w:pPr>
            <w:r w:rsidRPr="008A30BF">
              <w:rPr>
                <w:sz w:val="20"/>
                <w:szCs w:val="20"/>
              </w:rPr>
              <w:t>1,83</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90" w:type="dxa"/>
          </w:tcPr>
          <w:p w:rsidR="00C10CDF" w:rsidRPr="008A30BF" w:rsidRDefault="00C10CDF" w:rsidP="008A30BF">
            <w:pPr>
              <w:spacing w:before="60" w:after="60"/>
              <w:jc w:val="right"/>
              <w:rPr>
                <w:sz w:val="20"/>
                <w:szCs w:val="20"/>
              </w:rPr>
            </w:pPr>
            <w:r w:rsidRPr="008A30BF">
              <w:rPr>
                <w:sz w:val="20"/>
                <w:szCs w:val="20"/>
              </w:rPr>
              <w:t>1,03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75-79 година</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90" w:type="dxa"/>
          </w:tcPr>
          <w:p w:rsidR="00C10CDF" w:rsidRPr="008A30BF" w:rsidRDefault="00C10CDF" w:rsidP="008A30BF">
            <w:pPr>
              <w:spacing w:before="60" w:after="60"/>
              <w:jc w:val="right"/>
              <w:rPr>
                <w:sz w:val="20"/>
                <w:szCs w:val="20"/>
              </w:rPr>
            </w:pPr>
            <w:r w:rsidRPr="008A30BF">
              <w:rPr>
                <w:sz w:val="20"/>
                <w:szCs w:val="20"/>
              </w:rPr>
              <w:t>1,24</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90" w:type="dxa"/>
          </w:tcPr>
          <w:p w:rsidR="00C10CDF" w:rsidRPr="008A30BF" w:rsidRDefault="00C10CDF" w:rsidP="008A30BF">
            <w:pPr>
              <w:spacing w:before="60" w:after="60"/>
              <w:jc w:val="right"/>
              <w:rPr>
                <w:sz w:val="20"/>
                <w:szCs w:val="20"/>
              </w:rPr>
            </w:pPr>
            <w:r w:rsidRPr="008A30BF">
              <w:rPr>
                <w:sz w:val="20"/>
                <w:szCs w:val="20"/>
              </w:rPr>
              <w:t>0,73</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90" w:type="dxa"/>
          </w:tcPr>
          <w:p w:rsidR="00C10CDF" w:rsidRPr="008A30BF" w:rsidRDefault="00C10CDF" w:rsidP="008A30BF">
            <w:pPr>
              <w:spacing w:before="60" w:after="60"/>
              <w:jc w:val="right"/>
              <w:rPr>
                <w:sz w:val="20"/>
                <w:szCs w:val="20"/>
              </w:rPr>
            </w:pPr>
            <w:r w:rsidRPr="008A30BF">
              <w:rPr>
                <w:sz w:val="20"/>
                <w:szCs w:val="20"/>
              </w:rPr>
              <w:t>1,72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80+ година</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90" w:type="dxa"/>
          </w:tcPr>
          <w:p w:rsidR="00C10CDF" w:rsidRPr="008A30BF" w:rsidRDefault="00C10CDF" w:rsidP="008A30BF">
            <w:pPr>
              <w:spacing w:before="60" w:after="60"/>
              <w:jc w:val="right"/>
              <w:rPr>
                <w:sz w:val="20"/>
                <w:szCs w:val="20"/>
              </w:rPr>
            </w:pPr>
            <w:r w:rsidRPr="008A30BF">
              <w:rPr>
                <w:sz w:val="20"/>
                <w:szCs w:val="20"/>
              </w:rPr>
              <w:t>0,71</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90" w:type="dxa"/>
          </w:tcPr>
          <w:p w:rsidR="00C10CDF" w:rsidRPr="008A30BF" w:rsidRDefault="00C10CDF" w:rsidP="008A30BF">
            <w:pPr>
              <w:spacing w:before="60" w:after="60"/>
              <w:jc w:val="right"/>
              <w:rPr>
                <w:sz w:val="20"/>
                <w:szCs w:val="20"/>
              </w:rPr>
            </w:pPr>
            <w:r w:rsidRPr="008A30BF">
              <w:rPr>
                <w:sz w:val="20"/>
                <w:szCs w:val="20"/>
              </w:rPr>
              <w:t>0,73</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90" w:type="dxa"/>
          </w:tcPr>
          <w:p w:rsidR="00C10CDF" w:rsidRPr="008A30BF" w:rsidRDefault="00C10CDF" w:rsidP="008A30BF">
            <w:pPr>
              <w:spacing w:before="60" w:after="60"/>
              <w:jc w:val="right"/>
              <w:rPr>
                <w:sz w:val="20"/>
                <w:szCs w:val="20"/>
              </w:rPr>
            </w:pPr>
            <w:r w:rsidRPr="008A30BF">
              <w:rPr>
                <w:sz w:val="20"/>
                <w:szCs w:val="20"/>
              </w:rPr>
              <w:t>0,69</w:t>
            </w:r>
          </w:p>
        </w:tc>
      </w:tr>
    </w:tbl>
    <w:p w:rsidR="00C10CDF" w:rsidRPr="00E2456F" w:rsidRDefault="00C10CDF" w:rsidP="008A6B62">
      <w:pPr>
        <w:rPr>
          <w:sz w:val="20"/>
        </w:rPr>
      </w:pPr>
      <w:r w:rsidRPr="00E2456F">
        <w:rPr>
          <w:i/>
          <w:sz w:val="20"/>
        </w:rPr>
        <w:t>Извор: „База података за праћење мера за инклузију Рома“, Републички завод за статистику,</w:t>
      </w:r>
      <w:r>
        <w:rPr>
          <w:i/>
          <w:sz w:val="20"/>
        </w:rPr>
        <w:t xml:space="preserve"> </w:t>
      </w:r>
      <w:hyperlink r:id="rId8" w:history="1">
        <w:r w:rsidRPr="00E2456F">
          <w:rPr>
            <w:rStyle w:val="Hyperlink"/>
            <w:rFonts w:cs="Calibri"/>
            <w:sz w:val="20"/>
          </w:rPr>
          <w:t>http://www.inkluzijaroma.stat.gov.rs</w:t>
        </w:r>
      </w:hyperlink>
    </w:p>
    <w:p w:rsidR="00C10CDF" w:rsidRPr="00FF40D5" w:rsidRDefault="00C10CDF" w:rsidP="00AE007C">
      <w:pPr>
        <w:autoSpaceDE w:val="0"/>
        <w:autoSpaceDN w:val="0"/>
        <w:adjustRightInd w:val="0"/>
      </w:pPr>
      <w:r w:rsidRPr="00FF40D5">
        <w:t>Претходна табела показује да је број деце (0-14 година) 175 (31,08%) – 83 (30,40%) дечака и 92 (31,72%) девојчицe, број радно способног становништва (15-64) је 358 (53,69%)– 177 (64,83%) мушкарца и 181 (62,41%) жена, а да је број старијих особа (преко 65 година) 30 (5,33%) – 13 (4,76%) мушкараца и 17(5,86%) жена.  Број деце и младих (0-34) је 352 (62,52), што показује да је ромско становништво у Смедеревској Паланци младо, али с друге стране, број од 30 (5,33%) старијих од 65 година показује да је животни век становника ромске националности доста краћи у односу на већинску популацију (по подацима са пописа 2011., у Смедеревској Паланци је од укупног броја становника,</w:t>
      </w:r>
      <w:r>
        <w:t xml:space="preserve"> </w:t>
      </w:r>
      <w:r w:rsidRPr="00FF40D5">
        <w:t>9.332 (18,56%) становника старије од 65 година).</w:t>
      </w:r>
    </w:p>
    <w:p w:rsidR="00C10CDF" w:rsidRPr="00912852" w:rsidRDefault="00C10CDF" w:rsidP="00912852">
      <w:pPr>
        <w:pStyle w:val="Heading3"/>
      </w:pPr>
      <w:bookmarkStart w:id="11" w:name="_Toc6941721"/>
      <w:r w:rsidRPr="00912852">
        <w:t>Образовање</w:t>
      </w:r>
      <w:bookmarkEnd w:id="11"/>
    </w:p>
    <w:p w:rsidR="00C10CDF" w:rsidRDefault="00C10CDF" w:rsidP="00F22B10">
      <w:r>
        <w:t>У следећој табели дат је преглед школске спреме грађана ромске националности. Из табеле се може уочити да је највећи број становника са основним и незавршеним основним образовањем (322 или 57,19%), тј. без квалификација, што неповољно утиче на могућности запошљавања и добијање боље плаћених послова.</w:t>
      </w:r>
    </w:p>
    <w:p w:rsidR="00C10CDF" w:rsidRDefault="00C10CDF" w:rsidP="00F22B10">
      <w:pPr>
        <w:keepNext/>
      </w:pPr>
      <w:r w:rsidRPr="00E2456F">
        <w:rPr>
          <w:b/>
        </w:rPr>
        <w:t>Табела</w:t>
      </w:r>
      <w:r>
        <w:t>: Грађани ромске националности према школској спреми</w:t>
      </w:r>
    </w:p>
    <w:tbl>
      <w:tblPr>
        <w:tblW w:w="95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1"/>
        <w:gridCol w:w="1089"/>
        <w:gridCol w:w="1126"/>
        <w:gridCol w:w="1175"/>
        <w:gridCol w:w="1287"/>
        <w:gridCol w:w="1287"/>
        <w:gridCol w:w="1287"/>
        <w:gridCol w:w="1173"/>
      </w:tblGrid>
      <w:tr w:rsidR="00C10CDF" w:rsidRPr="008A30BF">
        <w:trPr>
          <w:trHeight w:val="1268"/>
        </w:trPr>
        <w:tc>
          <w:tcPr>
            <w:tcW w:w="1091"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Укупно</w:t>
            </w:r>
          </w:p>
        </w:tc>
        <w:tc>
          <w:tcPr>
            <w:tcW w:w="1089"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Деца млађа од 15 година</w:t>
            </w:r>
          </w:p>
        </w:tc>
        <w:tc>
          <w:tcPr>
            <w:tcW w:w="1126"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Без школске спреме</w:t>
            </w:r>
          </w:p>
        </w:tc>
        <w:tc>
          <w:tcPr>
            <w:tcW w:w="1175"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Непотпуна основна школа</w:t>
            </w:r>
          </w:p>
        </w:tc>
        <w:tc>
          <w:tcPr>
            <w:tcW w:w="1287"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Основно образовање</w:t>
            </w:r>
          </w:p>
        </w:tc>
        <w:tc>
          <w:tcPr>
            <w:tcW w:w="1287"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Средње образовање</w:t>
            </w:r>
          </w:p>
        </w:tc>
        <w:tc>
          <w:tcPr>
            <w:tcW w:w="1287"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Више/ високо образовање</w:t>
            </w:r>
          </w:p>
        </w:tc>
        <w:tc>
          <w:tcPr>
            <w:tcW w:w="1173"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Непознато</w:t>
            </w:r>
          </w:p>
        </w:tc>
      </w:tr>
      <w:tr w:rsidR="00C10CDF" w:rsidRPr="008A30BF">
        <w:trPr>
          <w:trHeight w:val="567"/>
        </w:trPr>
        <w:tc>
          <w:tcPr>
            <w:tcW w:w="1091" w:type="dxa"/>
            <w:vAlign w:val="center"/>
          </w:tcPr>
          <w:p w:rsidR="00C10CDF" w:rsidRPr="008A30BF" w:rsidRDefault="00C10CDF" w:rsidP="008A30BF">
            <w:pPr>
              <w:spacing w:before="60" w:after="60"/>
              <w:jc w:val="right"/>
              <w:rPr>
                <w:sz w:val="20"/>
                <w:szCs w:val="20"/>
              </w:rPr>
            </w:pPr>
            <w:r w:rsidRPr="008A30BF">
              <w:rPr>
                <w:sz w:val="20"/>
                <w:szCs w:val="20"/>
              </w:rPr>
              <w:t>563</w:t>
            </w:r>
          </w:p>
        </w:tc>
        <w:tc>
          <w:tcPr>
            <w:tcW w:w="1089" w:type="dxa"/>
            <w:vAlign w:val="center"/>
          </w:tcPr>
          <w:p w:rsidR="00C10CDF" w:rsidRPr="008A30BF" w:rsidRDefault="00C10CDF" w:rsidP="008A30BF">
            <w:pPr>
              <w:spacing w:before="60" w:after="60"/>
              <w:jc w:val="right"/>
              <w:rPr>
                <w:sz w:val="20"/>
                <w:szCs w:val="20"/>
              </w:rPr>
            </w:pPr>
            <w:r w:rsidRPr="008A30BF">
              <w:rPr>
                <w:sz w:val="20"/>
                <w:szCs w:val="20"/>
              </w:rPr>
              <w:t>175</w:t>
            </w:r>
          </w:p>
        </w:tc>
        <w:tc>
          <w:tcPr>
            <w:tcW w:w="1126" w:type="dxa"/>
            <w:vAlign w:val="center"/>
          </w:tcPr>
          <w:p w:rsidR="00C10CDF" w:rsidRPr="008A30BF" w:rsidRDefault="00C10CDF" w:rsidP="008A30BF">
            <w:pPr>
              <w:spacing w:before="60" w:after="60"/>
              <w:jc w:val="right"/>
              <w:rPr>
                <w:sz w:val="20"/>
                <w:szCs w:val="20"/>
              </w:rPr>
            </w:pPr>
            <w:r w:rsidRPr="008A30BF">
              <w:rPr>
                <w:sz w:val="20"/>
                <w:szCs w:val="20"/>
              </w:rPr>
              <w:t>58</w:t>
            </w:r>
          </w:p>
        </w:tc>
        <w:tc>
          <w:tcPr>
            <w:tcW w:w="1175" w:type="dxa"/>
            <w:vAlign w:val="center"/>
          </w:tcPr>
          <w:p w:rsidR="00C10CDF" w:rsidRPr="008A30BF" w:rsidRDefault="00C10CDF" w:rsidP="008A30BF">
            <w:pPr>
              <w:spacing w:before="60" w:after="60"/>
              <w:jc w:val="right"/>
              <w:rPr>
                <w:sz w:val="20"/>
                <w:szCs w:val="20"/>
              </w:rPr>
            </w:pPr>
            <w:r w:rsidRPr="008A30BF">
              <w:rPr>
                <w:sz w:val="20"/>
                <w:szCs w:val="20"/>
              </w:rPr>
              <w:t>119</w:t>
            </w:r>
          </w:p>
        </w:tc>
        <w:tc>
          <w:tcPr>
            <w:tcW w:w="1287" w:type="dxa"/>
            <w:vAlign w:val="center"/>
          </w:tcPr>
          <w:p w:rsidR="00C10CDF" w:rsidRPr="008A30BF" w:rsidRDefault="00C10CDF" w:rsidP="008A30BF">
            <w:pPr>
              <w:spacing w:before="60" w:after="60"/>
              <w:jc w:val="right"/>
              <w:rPr>
                <w:sz w:val="20"/>
                <w:szCs w:val="20"/>
              </w:rPr>
            </w:pPr>
            <w:r w:rsidRPr="008A30BF">
              <w:rPr>
                <w:sz w:val="20"/>
                <w:szCs w:val="20"/>
              </w:rPr>
              <w:t>145</w:t>
            </w:r>
          </w:p>
        </w:tc>
        <w:tc>
          <w:tcPr>
            <w:tcW w:w="1287" w:type="dxa"/>
            <w:vAlign w:val="center"/>
          </w:tcPr>
          <w:p w:rsidR="00C10CDF" w:rsidRPr="008A30BF" w:rsidRDefault="00C10CDF" w:rsidP="008A30BF">
            <w:pPr>
              <w:spacing w:before="60" w:after="60"/>
              <w:jc w:val="right"/>
              <w:rPr>
                <w:sz w:val="20"/>
                <w:szCs w:val="20"/>
              </w:rPr>
            </w:pPr>
            <w:r w:rsidRPr="008A30BF">
              <w:rPr>
                <w:sz w:val="20"/>
                <w:szCs w:val="20"/>
              </w:rPr>
              <w:t>63</w:t>
            </w:r>
          </w:p>
        </w:tc>
        <w:tc>
          <w:tcPr>
            <w:tcW w:w="1287" w:type="dxa"/>
            <w:vAlign w:val="center"/>
          </w:tcPr>
          <w:p w:rsidR="00C10CDF" w:rsidRPr="008A30BF" w:rsidRDefault="00C10CDF" w:rsidP="008A30BF">
            <w:pPr>
              <w:spacing w:before="60" w:after="60"/>
              <w:jc w:val="right"/>
              <w:rPr>
                <w:sz w:val="20"/>
                <w:szCs w:val="20"/>
              </w:rPr>
            </w:pPr>
            <w:r w:rsidRPr="008A30BF">
              <w:rPr>
                <w:sz w:val="20"/>
                <w:szCs w:val="20"/>
              </w:rPr>
              <w:t>1</w:t>
            </w:r>
          </w:p>
        </w:tc>
        <w:tc>
          <w:tcPr>
            <w:tcW w:w="1173" w:type="dxa"/>
            <w:vAlign w:val="center"/>
          </w:tcPr>
          <w:p w:rsidR="00C10CDF" w:rsidRPr="008A30BF" w:rsidRDefault="00C10CDF" w:rsidP="008A30BF">
            <w:pPr>
              <w:spacing w:before="60" w:after="60"/>
              <w:jc w:val="right"/>
              <w:rPr>
                <w:sz w:val="20"/>
                <w:szCs w:val="20"/>
              </w:rPr>
            </w:pPr>
            <w:r w:rsidRPr="008A30BF">
              <w:rPr>
                <w:sz w:val="20"/>
                <w:szCs w:val="20"/>
              </w:rPr>
              <w:t>2</w:t>
            </w:r>
          </w:p>
        </w:tc>
      </w:tr>
    </w:tbl>
    <w:p w:rsidR="00C10CDF" w:rsidRPr="00E2456F" w:rsidRDefault="00C10CDF" w:rsidP="00F22B10">
      <w:pPr>
        <w:rPr>
          <w:sz w:val="20"/>
        </w:rPr>
      </w:pPr>
      <w:r w:rsidRPr="00E2456F">
        <w:rPr>
          <w:i/>
          <w:sz w:val="20"/>
        </w:rPr>
        <w:t>Извор: „База података за праћење мера за инклузију Рома“, Републички завод за статистику</w:t>
      </w:r>
      <w:r>
        <w:rPr>
          <w:i/>
          <w:sz w:val="20"/>
        </w:rPr>
        <w:t xml:space="preserve"> </w:t>
      </w:r>
      <w:r w:rsidRPr="00E2456F">
        <w:rPr>
          <w:i/>
          <w:sz w:val="20"/>
        </w:rPr>
        <w:t>,</w:t>
      </w:r>
      <w:hyperlink r:id="rId9" w:history="1">
        <w:r w:rsidRPr="00E2456F">
          <w:rPr>
            <w:rStyle w:val="Hyperlink"/>
            <w:rFonts w:cs="Calibri"/>
            <w:sz w:val="20"/>
          </w:rPr>
          <w:t>http://www.inkluzijaroma.stat.gov.rs</w:t>
        </w:r>
      </w:hyperlink>
    </w:p>
    <w:p w:rsidR="00C10CDF" w:rsidRDefault="00C10CDF" w:rsidP="00F22B10">
      <w:pPr>
        <w:rPr>
          <w:bCs/>
        </w:rPr>
      </w:pPr>
      <w:r w:rsidRPr="00235CC5">
        <w:t xml:space="preserve">У школској 2017/2018. години </w:t>
      </w:r>
      <w:r w:rsidRPr="00235CC5">
        <w:rPr>
          <w:bCs/>
        </w:rPr>
        <w:t xml:space="preserve">предшколским васпитањем и образовањем обухваћено је </w:t>
      </w:r>
      <w:r w:rsidRPr="000F48EC">
        <w:rPr>
          <w:bCs/>
        </w:rPr>
        <w:t>1.111 деце</w:t>
      </w:r>
      <w:r w:rsidRPr="00235CC5">
        <w:rPr>
          <w:bCs/>
        </w:rPr>
        <w:t xml:space="preserve">, од </w:t>
      </w:r>
      <w:r w:rsidRPr="00520EFC">
        <w:rPr>
          <w:bCs/>
        </w:rPr>
        <w:t xml:space="preserve">чега 17 ромске деце (8 девојчица и 9 дечака). </w:t>
      </w:r>
    </w:p>
    <w:p w:rsidR="00C10CDF" w:rsidRDefault="00C10CDF" w:rsidP="00F22B10">
      <w:pPr>
        <w:rPr>
          <w:bCs/>
        </w:rPr>
      </w:pPr>
      <w:r w:rsidRPr="00520EFC">
        <w:rPr>
          <w:bCs/>
        </w:rPr>
        <w:t>Број деце узраста 0-3 године је 150 (71 девојчица и 79 дечака)</w:t>
      </w:r>
      <w:r>
        <w:rPr>
          <w:bCs/>
        </w:rPr>
        <w:t xml:space="preserve">. Деца ромске националности узраста 0-3 године нису обухваћена предшколским образовањем. </w:t>
      </w:r>
    </w:p>
    <w:p w:rsidR="00C10CDF" w:rsidRDefault="00C10CDF" w:rsidP="00F22B10">
      <w:pPr>
        <w:rPr>
          <w:bCs/>
        </w:rPr>
      </w:pPr>
      <w:r>
        <w:rPr>
          <w:bCs/>
        </w:rPr>
        <w:t xml:space="preserve">Деце </w:t>
      </w:r>
      <w:r w:rsidRPr="00235CC5">
        <w:rPr>
          <w:bCs/>
        </w:rPr>
        <w:t xml:space="preserve">од 3-5,5 година има укупно </w:t>
      </w:r>
      <w:r>
        <w:rPr>
          <w:bCs/>
        </w:rPr>
        <w:t xml:space="preserve">961 </w:t>
      </w:r>
      <w:r w:rsidRPr="00262384">
        <w:rPr>
          <w:bCs/>
        </w:rPr>
        <w:t xml:space="preserve">(477 девојчица и 484 дечака), а ромске </w:t>
      </w:r>
      <w:r>
        <w:rPr>
          <w:bCs/>
        </w:rPr>
        <w:t>17</w:t>
      </w:r>
      <w:r w:rsidRPr="00262384">
        <w:rPr>
          <w:bCs/>
        </w:rPr>
        <w:t xml:space="preserve"> (</w:t>
      </w:r>
      <w:r>
        <w:rPr>
          <w:bCs/>
        </w:rPr>
        <w:t>8</w:t>
      </w:r>
      <w:r w:rsidRPr="00262384">
        <w:rPr>
          <w:bCs/>
        </w:rPr>
        <w:t xml:space="preserve">. девојчица и </w:t>
      </w:r>
      <w:r>
        <w:rPr>
          <w:bCs/>
        </w:rPr>
        <w:t>9</w:t>
      </w:r>
      <w:r w:rsidRPr="00262384">
        <w:rPr>
          <w:bCs/>
        </w:rPr>
        <w:t xml:space="preserve"> дечака)</w:t>
      </w:r>
      <w:r>
        <w:rPr>
          <w:bCs/>
        </w:rPr>
        <w:t>.</w:t>
      </w:r>
    </w:p>
    <w:p w:rsidR="00C10CDF" w:rsidRPr="00F22B10" w:rsidRDefault="00C10CDF" w:rsidP="00F22B10">
      <w:pPr>
        <w:pStyle w:val="Default"/>
        <w:spacing w:before="120"/>
        <w:jc w:val="both"/>
        <w:rPr>
          <w:rFonts w:cs="Calibri"/>
          <w:bCs/>
          <w:sz w:val="22"/>
          <w:szCs w:val="22"/>
          <w:lang/>
        </w:rPr>
      </w:pPr>
      <w:r w:rsidRPr="00F22B10">
        <w:rPr>
          <w:rFonts w:cs="Calibri"/>
          <w:bCs/>
          <w:sz w:val="22"/>
          <w:szCs w:val="22"/>
          <w:lang/>
        </w:rPr>
        <w:t>Основним образовањем у школској 2017/2018. години обухваћено је 3.508 деце (1.536 девојчица и 1.972 дечака), од чега 144 деце ромске националности (86 девојчица и 58 дечака).</w:t>
      </w:r>
    </w:p>
    <w:p w:rsidR="00C10CDF" w:rsidRPr="00F22B10" w:rsidRDefault="00C10CDF" w:rsidP="00F22B10">
      <w:pPr>
        <w:pStyle w:val="Default"/>
        <w:spacing w:before="120"/>
        <w:jc w:val="both"/>
        <w:rPr>
          <w:rFonts w:cs="Calibri"/>
          <w:bCs/>
          <w:sz w:val="22"/>
          <w:szCs w:val="22"/>
          <w:lang/>
        </w:rPr>
      </w:pPr>
      <w:r w:rsidRPr="00F22B10">
        <w:rPr>
          <w:rFonts w:cs="Calibri"/>
          <w:bCs/>
          <w:sz w:val="22"/>
          <w:szCs w:val="22"/>
          <w:lang/>
        </w:rPr>
        <w:t>У следећој табели је дат преглед броја деце која су напустила основну школу у претходне три школске године.</w:t>
      </w:r>
    </w:p>
    <w:p w:rsidR="00C10CDF" w:rsidRPr="00F22B10" w:rsidRDefault="00C10CDF" w:rsidP="00F22B10">
      <w:pPr>
        <w:pStyle w:val="Default"/>
        <w:spacing w:before="120"/>
        <w:jc w:val="both"/>
        <w:rPr>
          <w:rFonts w:cs="Calibri"/>
          <w:bCs/>
          <w:sz w:val="22"/>
          <w:szCs w:val="22"/>
          <w:lang/>
        </w:rPr>
      </w:pPr>
      <w:r w:rsidRPr="00E2456F">
        <w:rPr>
          <w:rFonts w:cs="Calibri"/>
          <w:b/>
          <w:bCs/>
          <w:sz w:val="22"/>
          <w:szCs w:val="22"/>
          <w:lang/>
        </w:rPr>
        <w:t>Табела</w:t>
      </w:r>
      <w:r w:rsidRPr="00F22B10">
        <w:rPr>
          <w:rFonts w:cs="Calibri"/>
          <w:bCs/>
          <w:sz w:val="22"/>
          <w:szCs w:val="22"/>
          <w:lang/>
        </w:rPr>
        <w:t>: Број дечака и девојчица који су напустили основну школу током школских 2015/2016, 2016/2017 и 2017/2018. година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4"/>
        <w:gridCol w:w="1161"/>
        <w:gridCol w:w="1189"/>
        <w:gridCol w:w="1177"/>
        <w:gridCol w:w="1189"/>
        <w:gridCol w:w="1161"/>
        <w:gridCol w:w="1189"/>
      </w:tblGrid>
      <w:tr w:rsidR="00C10CDF" w:rsidRPr="008A30BF">
        <w:trPr>
          <w:tblHeader/>
        </w:trPr>
        <w:tc>
          <w:tcPr>
            <w:tcW w:w="2284" w:type="dxa"/>
            <w:vMerge w:val="restart"/>
            <w:shd w:val="clear" w:color="auto" w:fill="8DB3E2"/>
            <w:vAlign w:val="center"/>
          </w:tcPr>
          <w:p w:rsidR="00C10CDF" w:rsidRPr="008A30BF" w:rsidRDefault="00C10CDF" w:rsidP="008A30BF">
            <w:pPr>
              <w:pStyle w:val="Default"/>
              <w:spacing w:before="60" w:after="60"/>
              <w:rPr>
                <w:rFonts w:cs="Calibri"/>
                <w:b/>
                <w:bCs/>
                <w:sz w:val="20"/>
                <w:szCs w:val="20"/>
              </w:rPr>
            </w:pPr>
            <w:r w:rsidRPr="008A30BF">
              <w:rPr>
                <w:rFonts w:cs="Calibri"/>
                <w:b/>
                <w:bCs/>
                <w:sz w:val="20"/>
                <w:szCs w:val="20"/>
              </w:rPr>
              <w:t>Разреди</w:t>
            </w:r>
          </w:p>
        </w:tc>
        <w:tc>
          <w:tcPr>
            <w:tcW w:w="2350" w:type="dxa"/>
            <w:gridSpan w:val="2"/>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2015/2016.</w:t>
            </w:r>
          </w:p>
        </w:tc>
        <w:tc>
          <w:tcPr>
            <w:tcW w:w="2366" w:type="dxa"/>
            <w:gridSpan w:val="2"/>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2016/2017.</w:t>
            </w:r>
          </w:p>
        </w:tc>
        <w:tc>
          <w:tcPr>
            <w:tcW w:w="2350" w:type="dxa"/>
            <w:gridSpan w:val="2"/>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2017/2018.</w:t>
            </w:r>
          </w:p>
        </w:tc>
      </w:tr>
      <w:tr w:rsidR="00C10CDF" w:rsidRPr="008A30BF">
        <w:trPr>
          <w:tblHeader/>
        </w:trPr>
        <w:tc>
          <w:tcPr>
            <w:tcW w:w="2284" w:type="dxa"/>
            <w:vMerge/>
            <w:shd w:val="clear" w:color="auto" w:fill="8DB3E2"/>
            <w:vAlign w:val="center"/>
          </w:tcPr>
          <w:p w:rsidR="00C10CDF" w:rsidRPr="008A30BF" w:rsidRDefault="00C10CDF" w:rsidP="008A30BF">
            <w:pPr>
              <w:pStyle w:val="Default"/>
              <w:spacing w:before="60" w:after="60"/>
              <w:rPr>
                <w:rFonts w:cs="Calibri"/>
                <w:b/>
                <w:bCs/>
                <w:sz w:val="20"/>
                <w:szCs w:val="20"/>
              </w:rPr>
            </w:pPr>
          </w:p>
        </w:tc>
        <w:tc>
          <w:tcPr>
            <w:tcW w:w="1161" w:type="dxa"/>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Број дечака</w:t>
            </w:r>
          </w:p>
        </w:tc>
        <w:tc>
          <w:tcPr>
            <w:tcW w:w="1189" w:type="dxa"/>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Број девојчица</w:t>
            </w:r>
          </w:p>
        </w:tc>
        <w:tc>
          <w:tcPr>
            <w:tcW w:w="1177" w:type="dxa"/>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Број дечака</w:t>
            </w:r>
          </w:p>
        </w:tc>
        <w:tc>
          <w:tcPr>
            <w:tcW w:w="1189" w:type="dxa"/>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Број девојчица</w:t>
            </w:r>
          </w:p>
        </w:tc>
        <w:tc>
          <w:tcPr>
            <w:tcW w:w="1161" w:type="dxa"/>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Број дечака</w:t>
            </w:r>
          </w:p>
        </w:tc>
        <w:tc>
          <w:tcPr>
            <w:tcW w:w="1189" w:type="dxa"/>
            <w:shd w:val="clear" w:color="auto" w:fill="8DB3E2"/>
            <w:vAlign w:val="center"/>
          </w:tcPr>
          <w:p w:rsidR="00C10CDF" w:rsidRPr="008A30BF" w:rsidRDefault="00C10CDF" w:rsidP="008A30BF">
            <w:pPr>
              <w:pStyle w:val="Default"/>
              <w:spacing w:before="60" w:after="60"/>
              <w:jc w:val="center"/>
              <w:rPr>
                <w:rFonts w:cs="Calibri"/>
                <w:b/>
                <w:bCs/>
                <w:sz w:val="20"/>
                <w:szCs w:val="20"/>
              </w:rPr>
            </w:pPr>
            <w:r w:rsidRPr="008A30BF">
              <w:rPr>
                <w:rFonts w:cs="Calibri"/>
                <w:b/>
                <w:bCs/>
                <w:sz w:val="20"/>
                <w:szCs w:val="20"/>
              </w:rPr>
              <w:t>Број девојчица</w:t>
            </w:r>
          </w:p>
        </w:tc>
      </w:tr>
      <w:tr w:rsidR="00C10CDF" w:rsidRPr="008A30BF">
        <w:tc>
          <w:tcPr>
            <w:tcW w:w="2284" w:type="dxa"/>
            <w:vAlign w:val="center"/>
          </w:tcPr>
          <w:p w:rsidR="00C10CDF" w:rsidRPr="008A30BF" w:rsidRDefault="00C10CDF" w:rsidP="008A30BF">
            <w:pPr>
              <w:pStyle w:val="Default"/>
              <w:spacing w:before="60" w:after="60"/>
              <w:rPr>
                <w:rFonts w:cs="Calibri"/>
                <w:bCs/>
                <w:sz w:val="20"/>
                <w:szCs w:val="20"/>
              </w:rPr>
            </w:pPr>
            <w:r w:rsidRPr="008A30BF">
              <w:rPr>
                <w:rFonts w:cs="Calibri"/>
                <w:color w:val="auto"/>
                <w:sz w:val="22"/>
                <w:szCs w:val="22"/>
              </w:rPr>
              <w:t>I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Укупно 15</w:t>
            </w:r>
          </w:p>
        </w:tc>
        <w:tc>
          <w:tcPr>
            <w:tcW w:w="1189" w:type="dxa"/>
            <w:vAlign w:val="center"/>
          </w:tcPr>
          <w:p w:rsidR="00C10CDF" w:rsidRPr="008A30BF" w:rsidRDefault="00C10CDF" w:rsidP="008A30BF">
            <w:pPr>
              <w:pStyle w:val="Default"/>
              <w:spacing w:before="60" w:after="60"/>
              <w:rPr>
                <w:rFonts w:cs="Calibri"/>
                <w:bCs/>
                <w:sz w:val="20"/>
                <w:szCs w:val="20"/>
              </w:rPr>
            </w:pP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4</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II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4</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III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61" w:type="dxa"/>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c>
          <w:tcPr>
            <w:tcW w:w="1189" w:type="dxa"/>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IV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0</w:t>
            </w:r>
          </w:p>
        </w:tc>
        <w:tc>
          <w:tcPr>
            <w:tcW w:w="1177" w:type="dxa"/>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c>
          <w:tcPr>
            <w:tcW w:w="1189" w:type="dxa"/>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V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0</w:t>
            </w: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VI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0</w:t>
            </w: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VII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5</w:t>
            </w: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r>
      <w:tr w:rsidR="00C10CDF" w:rsidRPr="008A30BF">
        <w:tc>
          <w:tcPr>
            <w:tcW w:w="2284" w:type="dxa"/>
            <w:vAlign w:val="center"/>
          </w:tcPr>
          <w:p w:rsidR="00C10CDF" w:rsidRPr="008A30BF" w:rsidRDefault="00C10CDF" w:rsidP="008A30BF">
            <w:pPr>
              <w:pStyle w:val="Default"/>
              <w:spacing w:before="60" w:after="60"/>
              <w:rPr>
                <w:rFonts w:cs="Calibri"/>
                <w:color w:val="auto"/>
                <w:sz w:val="22"/>
                <w:szCs w:val="22"/>
              </w:rPr>
            </w:pPr>
            <w:r w:rsidRPr="008A30BF">
              <w:rPr>
                <w:rFonts w:cs="Calibri"/>
                <w:color w:val="auto"/>
                <w:sz w:val="22"/>
                <w:szCs w:val="22"/>
              </w:rPr>
              <w:t>VIII разред</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77"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Нема података</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2</w:t>
            </w:r>
          </w:p>
        </w:tc>
        <w:tc>
          <w:tcPr>
            <w:tcW w:w="1161"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1</w:t>
            </w:r>
          </w:p>
        </w:tc>
        <w:tc>
          <w:tcPr>
            <w:tcW w:w="1189" w:type="dxa"/>
            <w:vAlign w:val="center"/>
          </w:tcPr>
          <w:p w:rsidR="00C10CDF" w:rsidRPr="008A30BF" w:rsidRDefault="00C10CDF" w:rsidP="008A30BF">
            <w:pPr>
              <w:pStyle w:val="Default"/>
              <w:spacing w:before="60" w:after="60"/>
              <w:rPr>
                <w:rFonts w:cs="Calibri"/>
                <w:bCs/>
                <w:sz w:val="20"/>
                <w:szCs w:val="20"/>
              </w:rPr>
            </w:pPr>
            <w:r w:rsidRPr="008A30BF">
              <w:rPr>
                <w:rFonts w:cs="Calibri"/>
                <w:bCs/>
                <w:sz w:val="20"/>
                <w:szCs w:val="20"/>
              </w:rPr>
              <w:t>3</w:t>
            </w:r>
          </w:p>
        </w:tc>
      </w:tr>
    </w:tbl>
    <w:p w:rsidR="00C10CDF" w:rsidRPr="00E2456F" w:rsidRDefault="00C10CDF" w:rsidP="00F22B10">
      <w:pPr>
        <w:pStyle w:val="Default"/>
        <w:spacing w:before="120"/>
        <w:jc w:val="both"/>
        <w:rPr>
          <w:rFonts w:cs="Calibri"/>
          <w:bCs/>
          <w:i/>
          <w:sz w:val="20"/>
          <w:szCs w:val="22"/>
          <w:lang/>
        </w:rPr>
      </w:pPr>
      <w:r w:rsidRPr="00E2456F">
        <w:rPr>
          <w:rFonts w:cs="Calibri"/>
          <w:bCs/>
          <w:i/>
          <w:sz w:val="20"/>
          <w:szCs w:val="22"/>
          <w:lang/>
        </w:rPr>
        <w:t>Извор: Упитник за припрему ситуационе анализе за потребу израде ЛАП за инклузију Рома попуњен од стране општине Смедеревска Паланка</w:t>
      </w:r>
    </w:p>
    <w:p w:rsidR="00C10CDF" w:rsidRPr="00F22B10" w:rsidRDefault="00C10CDF" w:rsidP="00F22B10">
      <w:pPr>
        <w:pStyle w:val="Default"/>
        <w:spacing w:before="120"/>
        <w:jc w:val="both"/>
        <w:rPr>
          <w:rFonts w:cs="Calibri"/>
          <w:bCs/>
          <w:sz w:val="22"/>
          <w:szCs w:val="22"/>
          <w:lang/>
        </w:rPr>
      </w:pPr>
      <w:r w:rsidRPr="00F22B10">
        <w:rPr>
          <w:rFonts w:cs="Calibri"/>
          <w:bCs/>
          <w:sz w:val="22"/>
          <w:szCs w:val="22"/>
          <w:lang/>
        </w:rPr>
        <w:t xml:space="preserve">Као што се из табеле види, у школској 2015/2016., укупно је 42 ученика напустило школу; у школској 2016/2017, укупно 21 ученик и у 2017/2018. укупно 28 ученика. Из табеле се такође може видети да нема података за све разреде и полу ученика, тако да треба успоставити систем праћења деце која напуштају школу. Није евидентирано која је национална припадност деце која су напустила школу, али је претпоставка да је већина ромске националности. Када се узме у обзир да је укупно 144 ученика ромске националности у основношколском образовању, број од 91 (иако није потврђено да су у питању ученици ромске националности) указује на веома велики проценат од испадања из основне школе (63,19%). </w:t>
      </w:r>
    </w:p>
    <w:p w:rsidR="00C10CDF" w:rsidRPr="00F22B10" w:rsidRDefault="00C10CDF" w:rsidP="00F22B10">
      <w:pPr>
        <w:pStyle w:val="Default"/>
        <w:spacing w:before="120"/>
        <w:jc w:val="both"/>
        <w:rPr>
          <w:rFonts w:cs="Calibri"/>
          <w:bCs/>
          <w:color w:val="auto"/>
          <w:sz w:val="22"/>
          <w:szCs w:val="22"/>
          <w:lang/>
        </w:rPr>
      </w:pPr>
      <w:r w:rsidRPr="002D2DF5">
        <w:rPr>
          <w:rFonts w:cs="Calibri"/>
          <w:bCs/>
          <w:color w:val="auto"/>
          <w:sz w:val="22"/>
          <w:szCs w:val="22"/>
          <w:lang/>
        </w:rPr>
        <w:t xml:space="preserve">У Смедеревској Паланци једино </w:t>
      </w:r>
      <w:r>
        <w:rPr>
          <w:rFonts w:cs="Calibri"/>
          <w:bCs/>
          <w:color w:val="auto"/>
          <w:sz w:val="22"/>
          <w:szCs w:val="22"/>
          <w:lang/>
        </w:rPr>
        <w:t xml:space="preserve">у </w:t>
      </w:r>
      <w:r w:rsidRPr="002D2DF5">
        <w:rPr>
          <w:rFonts w:cs="Calibri"/>
          <w:bCs/>
          <w:color w:val="auto"/>
          <w:sz w:val="22"/>
          <w:szCs w:val="22"/>
          <w:lang/>
        </w:rPr>
        <w:t>О.Ш. „</w:t>
      </w:r>
      <w:r w:rsidRPr="00F22B10">
        <w:rPr>
          <w:rFonts w:cs="Calibri"/>
          <w:bCs/>
          <w:color w:val="auto"/>
          <w:sz w:val="22"/>
          <w:szCs w:val="22"/>
          <w:lang/>
        </w:rPr>
        <w:t>Олга Милошевић</w:t>
      </w:r>
      <w:r w:rsidRPr="002D2DF5">
        <w:rPr>
          <w:rFonts w:cs="Calibri"/>
          <w:bCs/>
          <w:color w:val="auto"/>
          <w:sz w:val="22"/>
          <w:szCs w:val="22"/>
          <w:lang/>
        </w:rPr>
        <w:t>“</w:t>
      </w:r>
      <w:r w:rsidRPr="00F22B10">
        <w:rPr>
          <w:rFonts w:cs="Calibri"/>
          <w:bCs/>
          <w:color w:val="auto"/>
          <w:sz w:val="22"/>
          <w:szCs w:val="22"/>
          <w:lang/>
        </w:rPr>
        <w:t xml:space="preserve"> </w:t>
      </w:r>
      <w:r>
        <w:rPr>
          <w:rFonts w:cs="Calibri"/>
          <w:bCs/>
          <w:color w:val="auto"/>
          <w:sz w:val="22"/>
          <w:szCs w:val="22"/>
          <w:lang/>
        </w:rPr>
        <w:t>постоји</w:t>
      </w:r>
      <w:r w:rsidRPr="00F22B10">
        <w:rPr>
          <w:rFonts w:cs="Calibri"/>
          <w:bCs/>
          <w:color w:val="auto"/>
          <w:sz w:val="22"/>
          <w:szCs w:val="22"/>
          <w:lang/>
        </w:rPr>
        <w:t xml:space="preserve"> механизам праћења јер </w:t>
      </w:r>
      <w:r>
        <w:rPr>
          <w:rFonts w:cs="Calibri"/>
          <w:bCs/>
          <w:color w:val="auto"/>
          <w:sz w:val="22"/>
          <w:szCs w:val="22"/>
          <w:lang/>
        </w:rPr>
        <w:t xml:space="preserve">само у овој школи постоји </w:t>
      </w:r>
      <w:r w:rsidRPr="00F22B10">
        <w:rPr>
          <w:rFonts w:cs="Calibri"/>
          <w:bCs/>
          <w:color w:val="auto"/>
          <w:sz w:val="22"/>
          <w:szCs w:val="22"/>
          <w:lang/>
        </w:rPr>
        <w:t>педагошки асистент</w:t>
      </w:r>
      <w:r>
        <w:rPr>
          <w:rFonts w:cs="Calibri"/>
          <w:bCs/>
          <w:color w:val="auto"/>
          <w:sz w:val="22"/>
          <w:szCs w:val="22"/>
          <w:lang/>
        </w:rPr>
        <w:t xml:space="preserve"> који прати и извештава о инклузији деце ромске националности</w:t>
      </w:r>
      <w:r w:rsidRPr="002D2DF5">
        <w:rPr>
          <w:rFonts w:cs="Calibri"/>
          <w:bCs/>
          <w:color w:val="auto"/>
          <w:sz w:val="22"/>
          <w:szCs w:val="22"/>
          <w:lang/>
        </w:rPr>
        <w:t>.</w:t>
      </w:r>
      <w:r w:rsidRPr="00F22B10">
        <w:rPr>
          <w:rFonts w:cs="Calibri"/>
          <w:bCs/>
          <w:color w:val="auto"/>
          <w:sz w:val="22"/>
          <w:szCs w:val="22"/>
          <w:lang/>
        </w:rPr>
        <w:t xml:space="preserve"> </w:t>
      </w:r>
      <w:r w:rsidRPr="002D2DF5">
        <w:rPr>
          <w:rFonts w:cs="Calibri"/>
          <w:bCs/>
          <w:color w:val="auto"/>
          <w:sz w:val="22"/>
          <w:szCs w:val="22"/>
          <w:lang/>
        </w:rPr>
        <w:t>Према подацима ове школе, д</w:t>
      </w:r>
      <w:r w:rsidRPr="00F22B10">
        <w:rPr>
          <w:rFonts w:cs="Calibri"/>
          <w:bCs/>
          <w:color w:val="auto"/>
          <w:sz w:val="22"/>
          <w:szCs w:val="22"/>
          <w:lang/>
        </w:rPr>
        <w:t>еца која су напустила 7.</w:t>
      </w:r>
      <w:r w:rsidRPr="002D2DF5">
        <w:rPr>
          <w:rFonts w:cs="Calibri"/>
          <w:bCs/>
          <w:color w:val="auto"/>
          <w:sz w:val="22"/>
          <w:szCs w:val="22"/>
          <w:lang/>
        </w:rPr>
        <w:t xml:space="preserve"> </w:t>
      </w:r>
      <w:r w:rsidRPr="00F22B10">
        <w:rPr>
          <w:rFonts w:cs="Calibri"/>
          <w:bCs/>
          <w:color w:val="auto"/>
          <w:sz w:val="22"/>
          <w:szCs w:val="22"/>
          <w:lang/>
        </w:rPr>
        <w:t>или 8.</w:t>
      </w:r>
      <w:r w:rsidRPr="002D2DF5">
        <w:rPr>
          <w:rFonts w:cs="Calibri"/>
          <w:bCs/>
          <w:color w:val="auto"/>
          <w:sz w:val="22"/>
          <w:szCs w:val="22"/>
          <w:lang/>
        </w:rPr>
        <w:t xml:space="preserve"> </w:t>
      </w:r>
      <w:r w:rsidRPr="00F22B10">
        <w:rPr>
          <w:rFonts w:cs="Calibri"/>
          <w:bCs/>
          <w:color w:val="auto"/>
          <w:sz w:val="22"/>
          <w:szCs w:val="22"/>
          <w:lang/>
        </w:rPr>
        <w:t>разред су деца ромске националности</w:t>
      </w:r>
      <w:r w:rsidRPr="002D2DF5">
        <w:rPr>
          <w:rFonts w:cs="Calibri"/>
          <w:bCs/>
          <w:color w:val="auto"/>
          <w:sz w:val="22"/>
          <w:szCs w:val="22"/>
          <w:lang/>
        </w:rPr>
        <w:t>, а као разлози напуштања се најчешће појављују о</w:t>
      </w:r>
      <w:r w:rsidRPr="00F22B10">
        <w:rPr>
          <w:rFonts w:cs="Calibri"/>
          <w:bCs/>
          <w:color w:val="auto"/>
          <w:sz w:val="22"/>
          <w:szCs w:val="22"/>
          <w:lang/>
        </w:rPr>
        <w:t>дла</w:t>
      </w:r>
      <w:r w:rsidRPr="002D2DF5">
        <w:rPr>
          <w:rFonts w:cs="Calibri"/>
          <w:bCs/>
          <w:color w:val="auto"/>
          <w:sz w:val="22"/>
          <w:szCs w:val="22"/>
          <w:lang/>
        </w:rPr>
        <w:t>зак</w:t>
      </w:r>
      <w:r w:rsidRPr="00F22B10">
        <w:rPr>
          <w:rFonts w:cs="Calibri"/>
          <w:bCs/>
          <w:color w:val="auto"/>
          <w:sz w:val="22"/>
          <w:szCs w:val="22"/>
          <w:lang/>
        </w:rPr>
        <w:t xml:space="preserve"> у </w:t>
      </w:r>
      <w:r w:rsidRPr="002D2DF5">
        <w:rPr>
          <w:rFonts w:cs="Calibri"/>
          <w:bCs/>
          <w:color w:val="auto"/>
          <w:sz w:val="22"/>
          <w:szCs w:val="22"/>
          <w:lang/>
        </w:rPr>
        <w:t xml:space="preserve">иностранство </w:t>
      </w:r>
      <w:r w:rsidRPr="00F22B10">
        <w:rPr>
          <w:rFonts w:cs="Calibri"/>
          <w:bCs/>
          <w:color w:val="auto"/>
          <w:sz w:val="22"/>
          <w:szCs w:val="22"/>
          <w:lang/>
        </w:rPr>
        <w:t>или ран</w:t>
      </w:r>
      <w:r w:rsidRPr="002D2DF5">
        <w:rPr>
          <w:rFonts w:cs="Calibri"/>
          <w:bCs/>
          <w:color w:val="auto"/>
          <w:sz w:val="22"/>
          <w:szCs w:val="22"/>
          <w:lang/>
        </w:rPr>
        <w:t>а</w:t>
      </w:r>
      <w:r w:rsidRPr="00F22B10">
        <w:rPr>
          <w:rFonts w:cs="Calibri"/>
          <w:bCs/>
          <w:color w:val="auto"/>
          <w:sz w:val="22"/>
          <w:szCs w:val="22"/>
          <w:lang/>
        </w:rPr>
        <w:t xml:space="preserve"> удај</w:t>
      </w:r>
      <w:r w:rsidRPr="002D2DF5">
        <w:rPr>
          <w:rFonts w:cs="Calibri"/>
          <w:bCs/>
          <w:color w:val="auto"/>
          <w:sz w:val="22"/>
          <w:szCs w:val="22"/>
          <w:lang/>
        </w:rPr>
        <w:t>а</w:t>
      </w:r>
      <w:r w:rsidRPr="00F22B10">
        <w:rPr>
          <w:rFonts w:cs="Calibri"/>
          <w:bCs/>
          <w:color w:val="auto"/>
          <w:sz w:val="22"/>
          <w:szCs w:val="22"/>
          <w:lang/>
        </w:rPr>
        <w:t>. Некада се</w:t>
      </w:r>
      <w:r>
        <w:rPr>
          <w:rFonts w:cs="Calibri"/>
          <w:bCs/>
          <w:color w:val="auto"/>
          <w:sz w:val="22"/>
          <w:szCs w:val="22"/>
          <w:lang/>
        </w:rPr>
        <w:t xml:space="preserve"> деца</w:t>
      </w:r>
      <w:r w:rsidRPr="00F22B10">
        <w:rPr>
          <w:rFonts w:cs="Calibri"/>
          <w:bCs/>
          <w:color w:val="auto"/>
          <w:sz w:val="22"/>
          <w:szCs w:val="22"/>
          <w:lang/>
        </w:rPr>
        <w:t xml:space="preserve"> враћају у другом полугодишту</w:t>
      </w:r>
      <w:r w:rsidRPr="002D2DF5">
        <w:rPr>
          <w:rFonts w:cs="Calibri"/>
          <w:bCs/>
          <w:color w:val="auto"/>
          <w:sz w:val="22"/>
          <w:szCs w:val="22"/>
          <w:lang/>
        </w:rPr>
        <w:t xml:space="preserve">, </w:t>
      </w:r>
      <w:r>
        <w:rPr>
          <w:rFonts w:cs="Calibri"/>
          <w:bCs/>
          <w:color w:val="auto"/>
          <w:sz w:val="22"/>
          <w:szCs w:val="22"/>
          <w:lang/>
        </w:rPr>
        <w:t xml:space="preserve">а има и случајева да </w:t>
      </w:r>
      <w:r w:rsidRPr="00F22B10">
        <w:rPr>
          <w:rFonts w:cs="Calibri"/>
          <w:bCs/>
          <w:color w:val="auto"/>
          <w:sz w:val="22"/>
          <w:szCs w:val="22"/>
          <w:lang/>
        </w:rPr>
        <w:t>у више наврата одлазе и враћају се</w:t>
      </w:r>
      <w:r w:rsidRPr="002D2DF5">
        <w:rPr>
          <w:rFonts w:cs="Calibri"/>
          <w:bCs/>
          <w:color w:val="auto"/>
          <w:sz w:val="22"/>
          <w:szCs w:val="22"/>
          <w:lang/>
        </w:rPr>
        <w:t xml:space="preserve">. </w:t>
      </w:r>
      <w:r w:rsidRPr="00F22B10">
        <w:rPr>
          <w:rFonts w:cs="Calibri"/>
          <w:bCs/>
          <w:color w:val="auto"/>
          <w:sz w:val="22"/>
          <w:szCs w:val="22"/>
          <w:lang/>
        </w:rPr>
        <w:t xml:space="preserve"> </w:t>
      </w:r>
    </w:p>
    <w:p w:rsidR="00C10CDF" w:rsidRPr="004640EA" w:rsidRDefault="00C10CDF" w:rsidP="00F22B10">
      <w:pPr>
        <w:pStyle w:val="Default"/>
        <w:spacing w:before="120"/>
        <w:jc w:val="both"/>
        <w:rPr>
          <w:rFonts w:cs="Calibri"/>
          <w:bCs/>
          <w:color w:val="auto"/>
          <w:sz w:val="22"/>
          <w:szCs w:val="22"/>
          <w:lang/>
        </w:rPr>
      </w:pPr>
      <w:r w:rsidRPr="004640EA">
        <w:rPr>
          <w:rFonts w:cs="Calibri"/>
          <w:bCs/>
          <w:color w:val="auto"/>
          <w:sz w:val="22"/>
          <w:szCs w:val="22"/>
          <w:lang/>
        </w:rPr>
        <w:t xml:space="preserve">У случајевима када деца ромске националности заврше основну и упишу средњу школу, </w:t>
      </w:r>
      <w:r>
        <w:rPr>
          <w:rFonts w:cs="Calibri"/>
          <w:bCs/>
          <w:color w:val="auto"/>
          <w:sz w:val="22"/>
          <w:szCs w:val="22"/>
          <w:lang/>
        </w:rPr>
        <w:t>дешава се</w:t>
      </w:r>
      <w:r w:rsidRPr="004640EA">
        <w:rPr>
          <w:rFonts w:cs="Calibri"/>
          <w:bCs/>
          <w:color w:val="auto"/>
          <w:sz w:val="22"/>
          <w:szCs w:val="22"/>
          <w:lang/>
        </w:rPr>
        <w:t xml:space="preserve"> да након првог полугодишта напусте школу услед недовољне афирмисаности, недовољно средстава за даље школовање (нема бесплатних уџбеника, плаћених путних трошкова и сл.),   дискриминације од стране вршњака. Девојчице најчешће напуштају ради ране удаје, док дечаци најчешће одлазе да би обављали сезонске или физичке послове, а неретко и ради женидбе. Највеће осипање у Смедеревској Паланци је у насељу Карађорђево, где су у највећем броју ИРЛ са Косова и Метохије.   </w:t>
      </w:r>
    </w:p>
    <w:p w:rsidR="00C10CDF" w:rsidRPr="004640EA" w:rsidRDefault="00C10CDF" w:rsidP="00F22B10">
      <w:pPr>
        <w:pStyle w:val="Default"/>
        <w:spacing w:before="120"/>
        <w:jc w:val="both"/>
        <w:rPr>
          <w:rFonts w:cs="Calibri"/>
          <w:bCs/>
          <w:sz w:val="22"/>
          <w:szCs w:val="22"/>
          <w:lang/>
        </w:rPr>
      </w:pPr>
      <w:r w:rsidRPr="004640EA">
        <w:rPr>
          <w:rFonts w:cs="Calibri"/>
          <w:bCs/>
          <w:sz w:val="22"/>
          <w:szCs w:val="22"/>
          <w:lang/>
        </w:rPr>
        <w:t>Средњошколским образовањем у школској 2017/2018. години обухваћено је 712 девојчица и 785 дечака, од чега је 25 девојчица и 49 дечака ромске националности.</w:t>
      </w:r>
    </w:p>
    <w:p w:rsidR="00C10CDF" w:rsidRDefault="00C10CDF" w:rsidP="00F22B10">
      <w:pPr>
        <w:shd w:val="clear" w:color="auto" w:fill="FFFFFF"/>
        <w:rPr>
          <w:color w:val="000000"/>
        </w:rPr>
      </w:pPr>
      <w:r w:rsidRPr="00884803">
        <w:rPr>
          <w:color w:val="000000"/>
        </w:rPr>
        <w:t xml:space="preserve">Број ромских ученика који су уписани </w:t>
      </w:r>
      <w:r>
        <w:rPr>
          <w:color w:val="000000"/>
        </w:rPr>
        <w:t xml:space="preserve">у средњу школу </w:t>
      </w:r>
      <w:r w:rsidRPr="00884803">
        <w:rPr>
          <w:color w:val="000000"/>
        </w:rPr>
        <w:t xml:space="preserve">путем афирмативних мера </w:t>
      </w:r>
      <w:r>
        <w:rPr>
          <w:color w:val="000000"/>
        </w:rPr>
        <w:t>у претходне три школске године:</w:t>
      </w:r>
    </w:p>
    <w:p w:rsidR="00C10CDF" w:rsidRPr="000755B9" w:rsidRDefault="00C10CDF" w:rsidP="00603394">
      <w:pPr>
        <w:pStyle w:val="ListParagraph"/>
        <w:numPr>
          <w:ilvl w:val="3"/>
          <w:numId w:val="2"/>
        </w:numPr>
        <w:shd w:val="clear" w:color="auto" w:fill="FFFFFF"/>
        <w:ind w:left="720"/>
        <w:rPr>
          <w:rFonts w:cs="Calibri"/>
          <w:color w:val="000000"/>
        </w:rPr>
      </w:pPr>
      <w:r w:rsidRPr="00884803">
        <w:rPr>
          <w:rFonts w:cs="Calibri"/>
          <w:color w:val="000000"/>
        </w:rPr>
        <w:t xml:space="preserve">у </w:t>
      </w:r>
      <w:r w:rsidRPr="000755B9">
        <w:rPr>
          <w:rFonts w:cs="Calibri"/>
          <w:color w:val="000000"/>
        </w:rPr>
        <w:t xml:space="preserve">школској 2015/2016. </w:t>
      </w:r>
      <w:r>
        <w:rPr>
          <w:rFonts w:cs="Calibri"/>
          <w:color w:val="000000"/>
        </w:rPr>
        <w:t>нема података о броју уписане деце путем афирмативних мера;</w:t>
      </w:r>
    </w:p>
    <w:p w:rsidR="00C10CDF" w:rsidRPr="000755B9" w:rsidRDefault="00C10CDF" w:rsidP="00603394">
      <w:pPr>
        <w:pStyle w:val="ListParagraph"/>
        <w:numPr>
          <w:ilvl w:val="0"/>
          <w:numId w:val="2"/>
        </w:numPr>
        <w:shd w:val="clear" w:color="auto" w:fill="FFFFFF"/>
        <w:rPr>
          <w:rFonts w:cs="Calibri"/>
          <w:color w:val="000000"/>
        </w:rPr>
      </w:pPr>
      <w:r w:rsidRPr="000755B9">
        <w:rPr>
          <w:rFonts w:cs="Calibri"/>
          <w:color w:val="000000"/>
        </w:rPr>
        <w:t xml:space="preserve">у школској 2016/2017. </w:t>
      </w:r>
      <w:r>
        <w:rPr>
          <w:rFonts w:cs="Calibri"/>
          <w:color w:val="000000"/>
        </w:rPr>
        <w:t xml:space="preserve">1 </w:t>
      </w:r>
      <w:r w:rsidRPr="000755B9">
        <w:rPr>
          <w:rFonts w:cs="Calibri"/>
          <w:color w:val="000000"/>
        </w:rPr>
        <w:t>девојчиц</w:t>
      </w:r>
      <w:r>
        <w:rPr>
          <w:rFonts w:cs="Calibri"/>
          <w:color w:val="000000"/>
        </w:rPr>
        <w:t>а</w:t>
      </w:r>
      <w:r w:rsidRPr="000755B9">
        <w:rPr>
          <w:rFonts w:cs="Calibri"/>
          <w:color w:val="000000"/>
        </w:rPr>
        <w:t xml:space="preserve">, </w:t>
      </w:r>
      <w:r>
        <w:rPr>
          <w:rFonts w:cs="Calibri"/>
          <w:color w:val="000000"/>
        </w:rPr>
        <w:t>2</w:t>
      </w:r>
      <w:r w:rsidRPr="000755B9">
        <w:rPr>
          <w:rFonts w:cs="Calibri"/>
          <w:color w:val="000000"/>
        </w:rPr>
        <w:t xml:space="preserve"> дечака</w:t>
      </w:r>
      <w:r>
        <w:rPr>
          <w:rFonts w:cs="Calibri"/>
          <w:color w:val="000000"/>
        </w:rPr>
        <w:t>;</w:t>
      </w:r>
    </w:p>
    <w:p w:rsidR="00C10CDF" w:rsidRPr="00F22B10" w:rsidRDefault="00C10CDF" w:rsidP="00603394">
      <w:pPr>
        <w:pStyle w:val="Default"/>
        <w:numPr>
          <w:ilvl w:val="0"/>
          <w:numId w:val="2"/>
        </w:numPr>
        <w:spacing w:before="120"/>
        <w:jc w:val="both"/>
        <w:rPr>
          <w:rFonts w:cs="Calibri"/>
          <w:b/>
          <w:bCs/>
          <w:sz w:val="22"/>
          <w:szCs w:val="22"/>
          <w:lang/>
        </w:rPr>
      </w:pPr>
      <w:r w:rsidRPr="00F22B10">
        <w:rPr>
          <w:rFonts w:cs="Calibri"/>
          <w:sz w:val="22"/>
          <w:szCs w:val="22"/>
          <w:lang/>
        </w:rPr>
        <w:t xml:space="preserve">у школској 2017/2018. </w:t>
      </w:r>
      <w:r w:rsidRPr="00C16B7A">
        <w:rPr>
          <w:rFonts w:cs="Calibri"/>
          <w:sz w:val="22"/>
          <w:szCs w:val="22"/>
          <w:lang/>
        </w:rPr>
        <w:t>33 девојчица, 50 дечака</w:t>
      </w:r>
      <w:r w:rsidRPr="00C16B7A">
        <w:rPr>
          <w:rFonts w:cs="Calibri"/>
          <w:b/>
          <w:sz w:val="22"/>
          <w:szCs w:val="22"/>
          <w:lang/>
        </w:rPr>
        <w:t xml:space="preserve">. </w:t>
      </w:r>
    </w:p>
    <w:p w:rsidR="00C10CDF" w:rsidRPr="00F22B10" w:rsidRDefault="00C10CDF" w:rsidP="00F22B10">
      <w:pPr>
        <w:pStyle w:val="Default"/>
        <w:spacing w:before="120"/>
        <w:jc w:val="both"/>
        <w:rPr>
          <w:rFonts w:cs="Calibri"/>
          <w:bCs/>
          <w:sz w:val="22"/>
          <w:szCs w:val="22"/>
          <w:lang/>
        </w:rPr>
      </w:pPr>
      <w:r w:rsidRPr="00F22B10">
        <w:rPr>
          <w:rFonts w:cs="Calibri"/>
          <w:bCs/>
          <w:sz w:val="22"/>
          <w:szCs w:val="22"/>
          <w:lang/>
        </w:rPr>
        <w:t>2 младих Рома и 5 младих Ромкиња похађа више и високо образовање у школској 2017/2018. години.</w:t>
      </w:r>
    </w:p>
    <w:p w:rsidR="00C10CDF" w:rsidRDefault="00C10CDF" w:rsidP="00F22B10">
      <w:pPr>
        <w:shd w:val="clear" w:color="auto" w:fill="FFFFFF"/>
        <w:rPr>
          <w:color w:val="000000"/>
        </w:rPr>
      </w:pPr>
      <w:r w:rsidRPr="00884803">
        <w:rPr>
          <w:color w:val="000000"/>
        </w:rPr>
        <w:t xml:space="preserve">Број </w:t>
      </w:r>
      <w:r>
        <w:rPr>
          <w:color w:val="000000"/>
        </w:rPr>
        <w:t xml:space="preserve">младих ромске националности </w:t>
      </w:r>
      <w:r w:rsidRPr="00884803">
        <w:rPr>
          <w:color w:val="000000"/>
        </w:rPr>
        <w:t xml:space="preserve">који су </w:t>
      </w:r>
      <w:r>
        <w:rPr>
          <w:color w:val="000000"/>
        </w:rPr>
        <w:t xml:space="preserve">на високе школе и факултете </w:t>
      </w:r>
      <w:r w:rsidRPr="00884803">
        <w:rPr>
          <w:color w:val="000000"/>
        </w:rPr>
        <w:t xml:space="preserve">уписани путем афирмативних мера </w:t>
      </w:r>
      <w:r>
        <w:rPr>
          <w:color w:val="000000"/>
        </w:rPr>
        <w:t>у претходне три школске године:</w:t>
      </w:r>
    </w:p>
    <w:p w:rsidR="00C10CDF" w:rsidRPr="00686ECC" w:rsidRDefault="00C10CDF" w:rsidP="00603394">
      <w:pPr>
        <w:pStyle w:val="ListParagraph"/>
        <w:numPr>
          <w:ilvl w:val="3"/>
          <w:numId w:val="2"/>
        </w:numPr>
        <w:shd w:val="clear" w:color="auto" w:fill="FFFFFF"/>
        <w:ind w:left="720"/>
        <w:rPr>
          <w:rFonts w:cs="Calibri"/>
          <w:color w:val="000000"/>
        </w:rPr>
      </w:pPr>
      <w:r w:rsidRPr="00884803">
        <w:rPr>
          <w:rFonts w:cs="Calibri"/>
          <w:color w:val="000000"/>
        </w:rPr>
        <w:t>у школској 2015/2016</w:t>
      </w:r>
      <w:r w:rsidRPr="00686ECC">
        <w:rPr>
          <w:rFonts w:cs="Calibri"/>
          <w:color w:val="000000"/>
        </w:rPr>
        <w:t>. 6. девојчиц</w:t>
      </w:r>
      <w:r>
        <w:rPr>
          <w:rFonts w:cs="Calibri"/>
          <w:color w:val="000000"/>
        </w:rPr>
        <w:t>а</w:t>
      </w:r>
      <w:r w:rsidRPr="00686ECC">
        <w:rPr>
          <w:rFonts w:cs="Calibri"/>
          <w:color w:val="000000"/>
        </w:rPr>
        <w:t>,</w:t>
      </w:r>
      <w:r>
        <w:rPr>
          <w:rFonts w:cs="Calibri"/>
          <w:color w:val="000000"/>
        </w:rPr>
        <w:t xml:space="preserve"> </w:t>
      </w:r>
      <w:r w:rsidRPr="00686ECC">
        <w:rPr>
          <w:rFonts w:cs="Calibri"/>
          <w:color w:val="000000"/>
        </w:rPr>
        <w:t>4 дечака</w:t>
      </w:r>
    </w:p>
    <w:p w:rsidR="00C10CDF" w:rsidRPr="00686ECC" w:rsidRDefault="00C10CDF" w:rsidP="00603394">
      <w:pPr>
        <w:pStyle w:val="ListParagraph"/>
        <w:numPr>
          <w:ilvl w:val="0"/>
          <w:numId w:val="2"/>
        </w:numPr>
        <w:shd w:val="clear" w:color="auto" w:fill="FFFFFF"/>
        <w:rPr>
          <w:rFonts w:cs="Calibri"/>
          <w:color w:val="000000"/>
        </w:rPr>
      </w:pPr>
      <w:r w:rsidRPr="00686ECC">
        <w:rPr>
          <w:rFonts w:cs="Calibri"/>
          <w:color w:val="000000"/>
        </w:rPr>
        <w:t>у школској 2016/2017. 4</w:t>
      </w:r>
      <w:r>
        <w:rPr>
          <w:rFonts w:cs="Calibri"/>
          <w:color w:val="000000"/>
        </w:rPr>
        <w:t xml:space="preserve"> девојчице</w:t>
      </w:r>
      <w:r w:rsidRPr="00686ECC">
        <w:rPr>
          <w:rFonts w:cs="Calibri"/>
          <w:color w:val="000000"/>
        </w:rPr>
        <w:t>, 2 дечака</w:t>
      </w:r>
    </w:p>
    <w:p w:rsidR="00C10CDF" w:rsidRPr="00686ECC" w:rsidRDefault="00C10CDF" w:rsidP="00603394">
      <w:pPr>
        <w:pStyle w:val="Default"/>
        <w:numPr>
          <w:ilvl w:val="0"/>
          <w:numId w:val="2"/>
        </w:numPr>
        <w:spacing w:before="120"/>
        <w:jc w:val="both"/>
        <w:rPr>
          <w:rFonts w:cs="Calibri"/>
          <w:b/>
          <w:bCs/>
          <w:sz w:val="22"/>
          <w:szCs w:val="22"/>
        </w:rPr>
      </w:pPr>
      <w:r w:rsidRPr="00686ECC">
        <w:rPr>
          <w:rFonts w:cs="Calibri"/>
          <w:sz w:val="22"/>
          <w:szCs w:val="22"/>
        </w:rPr>
        <w:t>у школској 2017/2018. 3</w:t>
      </w:r>
      <w:r>
        <w:rPr>
          <w:rFonts w:cs="Calibri"/>
          <w:sz w:val="22"/>
          <w:szCs w:val="22"/>
          <w:lang/>
        </w:rPr>
        <w:t xml:space="preserve"> </w:t>
      </w:r>
      <w:r w:rsidRPr="00686ECC">
        <w:rPr>
          <w:rFonts w:cs="Calibri"/>
          <w:sz w:val="22"/>
          <w:szCs w:val="22"/>
        </w:rPr>
        <w:t>девојчице, 2 дечака</w:t>
      </w:r>
    </w:p>
    <w:p w:rsidR="00C10CDF" w:rsidRPr="00F22B10" w:rsidRDefault="00C10CDF" w:rsidP="004F099B">
      <w:pPr>
        <w:pStyle w:val="Default"/>
        <w:spacing w:before="120"/>
        <w:jc w:val="both"/>
        <w:rPr>
          <w:rFonts w:cs="Calibri"/>
          <w:sz w:val="22"/>
          <w:szCs w:val="22"/>
          <w:lang/>
        </w:rPr>
      </w:pPr>
      <w:r w:rsidRPr="004F099B">
        <w:rPr>
          <w:rFonts w:cs="Calibri"/>
          <w:bCs/>
          <w:color w:val="auto"/>
          <w:sz w:val="22"/>
          <w:szCs w:val="22"/>
          <w:lang/>
        </w:rPr>
        <w:t>На подручју општине налази се једна предшколска установа са 16 истурених оде</w:t>
      </w:r>
      <w:r>
        <w:rPr>
          <w:rFonts w:cs="Calibri"/>
          <w:bCs/>
          <w:color w:val="auto"/>
          <w:sz w:val="22"/>
          <w:szCs w:val="22"/>
          <w:lang/>
        </w:rPr>
        <w:t xml:space="preserve">љења вртића и 11 основних школа, од којих се 4 налазе у градском подручју (ОШ „Херој Радмила Шишковић“, ОШ „Херој Иван Мукер“, ОШ „Олга Милошевић“ и ОШ „Вук Караџић“), док се 7 налази у сеоским подручјима (ОШ „Радомир Лазић“, Азања; ОШ „Брана Јевтић“, Кусадак; ОШ „Станоје Главаш“, Глибовац; ОШ „Ђорђе Јовановић“, Селевац; ОШ „Лазар Станојевић“, Ратари; ОШ „Милија Ракић“, Ратари и ОШ „Никола Тесла“, Голобок). На подручју општине Смедеревска Паланка се налазе и три средње школе: Паланачка Гимназија, Машинско-електротехничка школа „Гоша“ и Хемијско-технолошка и прехрамбена школа „Жикица Дамјановић“. </w:t>
      </w:r>
    </w:p>
    <w:p w:rsidR="00C10CDF" w:rsidRDefault="00C10CDF" w:rsidP="00F22B10">
      <w:r>
        <w:t xml:space="preserve">У текућој 2018/2019. години </w:t>
      </w:r>
      <w:r>
        <w:rPr>
          <w:shd w:val="clear" w:color="auto" w:fill="FFFFFF"/>
        </w:rPr>
        <w:t xml:space="preserve">на </w:t>
      </w:r>
      <w:r w:rsidRPr="00934F4C">
        <w:rPr>
          <w:shd w:val="clear" w:color="auto" w:fill="FFFFFF"/>
        </w:rPr>
        <w:t xml:space="preserve">подручју општине се не изучава </w:t>
      </w:r>
      <w:r>
        <w:rPr>
          <w:shd w:val="clear" w:color="auto" w:fill="FFFFFF"/>
        </w:rPr>
        <w:t>предмет: Р</w:t>
      </w:r>
      <w:r w:rsidRPr="00934F4C">
        <w:rPr>
          <w:shd w:val="clear" w:color="auto" w:fill="FFFFFF"/>
        </w:rPr>
        <w:t>омски</w:t>
      </w:r>
      <w:r>
        <w:rPr>
          <w:shd w:val="clear" w:color="auto" w:fill="FFFFFF"/>
        </w:rPr>
        <w:t xml:space="preserve"> језик и култура са елементима традиције, као ни у претходним годинама јер није било заинтересованих школа за увођење изборног предмета.</w:t>
      </w:r>
    </w:p>
    <w:p w:rsidR="00C10CDF" w:rsidRPr="00F22B10" w:rsidRDefault="00C10CDF" w:rsidP="00F22B10">
      <w:pPr>
        <w:pStyle w:val="Default"/>
        <w:spacing w:before="120"/>
        <w:jc w:val="both"/>
        <w:rPr>
          <w:rFonts w:cs="Calibri"/>
          <w:sz w:val="22"/>
          <w:szCs w:val="22"/>
          <w:lang/>
        </w:rPr>
      </w:pPr>
      <w:r w:rsidRPr="00F22B10">
        <w:rPr>
          <w:rFonts w:cs="Calibri"/>
          <w:sz w:val="22"/>
          <w:szCs w:val="22"/>
          <w:lang/>
        </w:rPr>
        <w:t>У школама на територији општине Смедеревска Паланка, нема наставника који су добили сертификат за предавање ромског језика.</w:t>
      </w:r>
    </w:p>
    <w:p w:rsidR="00C10CDF" w:rsidRPr="00377153" w:rsidRDefault="00C10CDF" w:rsidP="00F22B10">
      <w:pPr>
        <w:pStyle w:val="Default"/>
        <w:spacing w:before="120"/>
        <w:jc w:val="both"/>
        <w:rPr>
          <w:rFonts w:cs="Calibri"/>
          <w:sz w:val="22"/>
          <w:szCs w:val="22"/>
          <w:lang/>
        </w:rPr>
      </w:pPr>
      <w:r w:rsidRPr="00F22B10">
        <w:rPr>
          <w:rFonts w:cs="Calibri"/>
          <w:sz w:val="22"/>
          <w:szCs w:val="22"/>
          <w:lang/>
        </w:rPr>
        <w:t xml:space="preserve">Три матичне основне и три средње школе на територији општине учествују у програмима едукације о правима ромске деце, културолошким специфичностима, тешкоћама које отежавају похађање наставе, учење и напредовање. </w:t>
      </w:r>
      <w:r>
        <w:rPr>
          <w:rFonts w:cs="Calibri"/>
          <w:sz w:val="22"/>
          <w:szCs w:val="22"/>
          <w:lang/>
        </w:rPr>
        <w:t xml:space="preserve">Такође, постоји и неформални облик рада са породицама и децом </w:t>
      </w:r>
      <w:r w:rsidRPr="00377153">
        <w:rPr>
          <w:rFonts w:cs="Calibri"/>
          <w:color w:val="auto"/>
          <w:sz w:val="22"/>
          <w:szCs w:val="22"/>
          <w:lang/>
        </w:rPr>
        <w:t xml:space="preserve">у  </w:t>
      </w:r>
      <w:r w:rsidRPr="00F22B10">
        <w:rPr>
          <w:rFonts w:cs="Calibri"/>
          <w:bCs/>
          <w:color w:val="auto"/>
          <w:sz w:val="22"/>
          <w:szCs w:val="22"/>
          <w:lang/>
        </w:rPr>
        <w:t>сарадњ</w:t>
      </w:r>
      <w:r w:rsidRPr="00377153">
        <w:rPr>
          <w:rFonts w:cs="Calibri"/>
          <w:bCs/>
          <w:color w:val="auto"/>
          <w:sz w:val="22"/>
          <w:szCs w:val="22"/>
          <w:lang/>
        </w:rPr>
        <w:t>и</w:t>
      </w:r>
      <w:r w:rsidRPr="00F22B10">
        <w:rPr>
          <w:rFonts w:cs="Calibri"/>
          <w:bCs/>
          <w:color w:val="auto"/>
          <w:sz w:val="22"/>
          <w:szCs w:val="22"/>
          <w:lang/>
        </w:rPr>
        <w:t xml:space="preserve"> са стручним службам</w:t>
      </w:r>
      <w:r w:rsidRPr="00377153">
        <w:rPr>
          <w:rFonts w:cs="Calibri"/>
          <w:bCs/>
          <w:color w:val="auto"/>
          <w:sz w:val="22"/>
          <w:szCs w:val="22"/>
          <w:lang/>
        </w:rPr>
        <w:t>а</w:t>
      </w:r>
      <w:r w:rsidRPr="00F22B10">
        <w:rPr>
          <w:rFonts w:cs="Calibri"/>
          <w:bCs/>
          <w:color w:val="auto"/>
          <w:sz w:val="22"/>
          <w:szCs w:val="22"/>
          <w:lang/>
        </w:rPr>
        <w:t xml:space="preserve"> школе.</w:t>
      </w:r>
    </w:p>
    <w:p w:rsidR="00C10CDF" w:rsidRPr="004930DD" w:rsidRDefault="00C10CDF" w:rsidP="004930DD">
      <w:pPr>
        <w:pStyle w:val="Default"/>
        <w:spacing w:before="120"/>
        <w:jc w:val="both"/>
        <w:rPr>
          <w:rFonts w:cs="Calibri"/>
          <w:bCs/>
          <w:color w:val="auto"/>
          <w:sz w:val="22"/>
          <w:szCs w:val="22"/>
          <w:lang/>
        </w:rPr>
      </w:pPr>
      <w:r w:rsidRPr="004930DD">
        <w:rPr>
          <w:rFonts w:cs="Calibri"/>
          <w:bCs/>
          <w:color w:val="auto"/>
          <w:sz w:val="22"/>
          <w:szCs w:val="22"/>
          <w:lang/>
        </w:rPr>
        <w:t xml:space="preserve">Сва деца у основном образовању која имају потребу за аутобуским превозом имају обезбеђене месечне карте. Деца са инвалидитетом, чији родитељи не могу да приуште превоз, имају обезбеђен превоз од стране локалне самоуправе, обезбеђена средства за услугу личног пратиоца и могућности обезбеђивања помагала за децу са тешкоћама у развоју. </w:t>
      </w:r>
    </w:p>
    <w:p w:rsidR="00C10CDF" w:rsidRDefault="00C10CDF" w:rsidP="00F22B10">
      <w:pPr>
        <w:pStyle w:val="Default"/>
        <w:spacing w:before="120"/>
        <w:jc w:val="both"/>
        <w:rPr>
          <w:rFonts w:cs="Calibri"/>
          <w:sz w:val="22"/>
          <w:szCs w:val="22"/>
          <w:lang/>
        </w:rPr>
      </w:pPr>
      <w:r w:rsidRPr="00F22B10">
        <w:rPr>
          <w:rFonts w:cs="Calibri"/>
          <w:sz w:val="22"/>
          <w:szCs w:val="22"/>
          <w:lang/>
        </w:rPr>
        <w:t xml:space="preserve">Центар за развој ромске заједнице „Амаро дром“ ради на потпуном обухвату ромске деце у образовни систем и смањење осипања деце из образовног система. Удружење врши кампању уписа деце у предшколско и основно образовање, промоцији афирмативних мера за упис деце у средње школе, високе школе и факултете у сарадњи са Националним саветом ромске националне мањине. </w:t>
      </w:r>
    </w:p>
    <w:p w:rsidR="00C10CDF" w:rsidRDefault="00C10CDF" w:rsidP="00912852">
      <w:pPr>
        <w:pStyle w:val="Heading3"/>
      </w:pPr>
      <w:bookmarkStart w:id="12" w:name="_Toc6941722"/>
      <w:r>
        <w:t>Регистрована незапосленост</w:t>
      </w:r>
      <w:bookmarkEnd w:id="12"/>
    </w:p>
    <w:p w:rsidR="00C10CDF" w:rsidRDefault="00C10CDF" w:rsidP="00F22B10">
      <w:r>
        <w:t>Према подацима Националне службе за запошљавање у општини на дан 31.8.2018. године на евиденцији се налази укупно 95 незапослених лица ромске националности, од чега 52 жене.</w:t>
      </w:r>
    </w:p>
    <w:p w:rsidR="00C10CDF" w:rsidRDefault="00C10CDF" w:rsidP="00F22B10">
      <w:r>
        <w:t>У следећим табелама је дат преглед броја незапослених према степену стручне спреме, према старости и дужини тражења посла.</w:t>
      </w:r>
    </w:p>
    <w:p w:rsidR="00C10CDF" w:rsidRDefault="00C10CDF" w:rsidP="00F22B10">
      <w:r w:rsidRPr="00E2456F">
        <w:rPr>
          <w:b/>
        </w:rPr>
        <w:t>Табела</w:t>
      </w:r>
      <w:r>
        <w:t>: Образовна структура лица ромске националности која се налазе на евиденцији НСЗ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990"/>
        <w:gridCol w:w="900"/>
        <w:gridCol w:w="990"/>
        <w:gridCol w:w="900"/>
        <w:gridCol w:w="990"/>
      </w:tblGrid>
      <w:tr w:rsidR="00C10CDF" w:rsidRPr="008A30BF">
        <w:trPr>
          <w:tblHeader/>
        </w:trPr>
        <w:tc>
          <w:tcPr>
            <w:tcW w:w="1548" w:type="dxa"/>
            <w:vMerge w:val="restart"/>
            <w:shd w:val="clear" w:color="auto" w:fill="8DB3E2"/>
            <w:vAlign w:val="center"/>
          </w:tcPr>
          <w:p w:rsidR="00C10CDF" w:rsidRPr="008A30BF" w:rsidRDefault="00C10CDF" w:rsidP="008A30BF">
            <w:pPr>
              <w:spacing w:before="60" w:after="60"/>
              <w:jc w:val="left"/>
              <w:rPr>
                <w:b/>
                <w:sz w:val="20"/>
                <w:szCs w:val="20"/>
              </w:rPr>
            </w:pPr>
            <w:r w:rsidRPr="008A30BF">
              <w:rPr>
                <w:b/>
                <w:sz w:val="20"/>
                <w:szCs w:val="20"/>
              </w:rPr>
              <w:t>Степен стручне спреме</w:t>
            </w:r>
          </w:p>
        </w:tc>
        <w:tc>
          <w:tcPr>
            <w:tcW w:w="189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31.12.2016.</w:t>
            </w:r>
          </w:p>
        </w:tc>
        <w:tc>
          <w:tcPr>
            <w:tcW w:w="189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31.12.2017.</w:t>
            </w:r>
          </w:p>
        </w:tc>
        <w:tc>
          <w:tcPr>
            <w:tcW w:w="189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31.08.2018.</w:t>
            </w:r>
          </w:p>
        </w:tc>
      </w:tr>
      <w:tr w:rsidR="00C10CDF" w:rsidRPr="008A30BF">
        <w:trPr>
          <w:tblHeader/>
        </w:trPr>
        <w:tc>
          <w:tcPr>
            <w:tcW w:w="1548" w:type="dxa"/>
            <w:vMerge/>
            <w:shd w:val="clear" w:color="auto" w:fill="8DB3E2"/>
          </w:tcPr>
          <w:p w:rsidR="00C10CDF" w:rsidRPr="008A30BF" w:rsidRDefault="00C10CDF" w:rsidP="008A30BF">
            <w:pPr>
              <w:spacing w:before="60" w:after="60"/>
              <w:rPr>
                <w:sz w:val="20"/>
                <w:szCs w:val="20"/>
              </w:rPr>
            </w:pP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r>
      <w:tr w:rsidR="00C10CDF" w:rsidRPr="008A30BF">
        <w:tc>
          <w:tcPr>
            <w:tcW w:w="1548" w:type="dxa"/>
            <w:shd w:val="clear" w:color="auto" w:fill="C6D9F1"/>
          </w:tcPr>
          <w:p w:rsidR="00C10CDF" w:rsidRPr="008A30BF" w:rsidRDefault="00C10CDF" w:rsidP="008A30BF">
            <w:pPr>
              <w:spacing w:before="60" w:after="60"/>
              <w:rPr>
                <w:b/>
                <w:sz w:val="20"/>
                <w:szCs w:val="20"/>
              </w:rPr>
            </w:pPr>
            <w:r w:rsidRPr="008A30BF">
              <w:rPr>
                <w:b/>
                <w:sz w:val="20"/>
                <w:szCs w:val="20"/>
              </w:rPr>
              <w:t>Укупно</w:t>
            </w:r>
          </w:p>
        </w:tc>
        <w:tc>
          <w:tcPr>
            <w:tcW w:w="900" w:type="dxa"/>
          </w:tcPr>
          <w:p w:rsidR="00C10CDF" w:rsidRPr="008A30BF" w:rsidRDefault="00C10CDF" w:rsidP="008A30BF">
            <w:pPr>
              <w:spacing w:before="60" w:after="60"/>
              <w:jc w:val="right"/>
              <w:rPr>
                <w:b/>
                <w:sz w:val="20"/>
                <w:szCs w:val="20"/>
              </w:rPr>
            </w:pPr>
            <w:r w:rsidRPr="008A30BF">
              <w:rPr>
                <w:b/>
                <w:sz w:val="20"/>
                <w:szCs w:val="20"/>
              </w:rPr>
              <w:t>54</w:t>
            </w:r>
          </w:p>
        </w:tc>
        <w:tc>
          <w:tcPr>
            <w:tcW w:w="990" w:type="dxa"/>
          </w:tcPr>
          <w:p w:rsidR="00C10CDF" w:rsidRPr="008A30BF" w:rsidRDefault="00C10CDF" w:rsidP="008A30BF">
            <w:pPr>
              <w:spacing w:before="60" w:after="60"/>
              <w:jc w:val="right"/>
              <w:rPr>
                <w:b/>
                <w:sz w:val="20"/>
                <w:szCs w:val="20"/>
              </w:rPr>
            </w:pPr>
            <w:r w:rsidRPr="008A30BF">
              <w:rPr>
                <w:b/>
                <w:sz w:val="20"/>
                <w:szCs w:val="20"/>
              </w:rPr>
              <w:t>33</w:t>
            </w:r>
          </w:p>
        </w:tc>
        <w:tc>
          <w:tcPr>
            <w:tcW w:w="900" w:type="dxa"/>
          </w:tcPr>
          <w:p w:rsidR="00C10CDF" w:rsidRPr="008A30BF" w:rsidRDefault="00C10CDF" w:rsidP="008A30BF">
            <w:pPr>
              <w:spacing w:before="60" w:after="60"/>
              <w:jc w:val="right"/>
              <w:rPr>
                <w:b/>
                <w:sz w:val="20"/>
                <w:szCs w:val="20"/>
              </w:rPr>
            </w:pPr>
            <w:r w:rsidRPr="008A30BF">
              <w:rPr>
                <w:b/>
                <w:sz w:val="20"/>
                <w:szCs w:val="20"/>
              </w:rPr>
              <w:t>83</w:t>
            </w:r>
          </w:p>
        </w:tc>
        <w:tc>
          <w:tcPr>
            <w:tcW w:w="990" w:type="dxa"/>
          </w:tcPr>
          <w:p w:rsidR="00C10CDF" w:rsidRPr="008A30BF" w:rsidRDefault="00C10CDF" w:rsidP="008A30BF">
            <w:pPr>
              <w:spacing w:before="60" w:after="60"/>
              <w:jc w:val="right"/>
              <w:rPr>
                <w:b/>
                <w:sz w:val="20"/>
                <w:szCs w:val="20"/>
              </w:rPr>
            </w:pPr>
            <w:r w:rsidRPr="008A30BF">
              <w:rPr>
                <w:b/>
                <w:sz w:val="20"/>
                <w:szCs w:val="20"/>
              </w:rPr>
              <w:t>42</w:t>
            </w:r>
          </w:p>
        </w:tc>
        <w:tc>
          <w:tcPr>
            <w:tcW w:w="900" w:type="dxa"/>
          </w:tcPr>
          <w:p w:rsidR="00C10CDF" w:rsidRPr="008A30BF" w:rsidRDefault="00C10CDF" w:rsidP="008A30BF">
            <w:pPr>
              <w:spacing w:before="60" w:after="60"/>
              <w:jc w:val="right"/>
              <w:rPr>
                <w:b/>
                <w:color w:val="FF0000"/>
                <w:sz w:val="20"/>
                <w:szCs w:val="20"/>
              </w:rPr>
            </w:pPr>
            <w:r w:rsidRPr="008A30BF">
              <w:rPr>
                <w:b/>
                <w:sz w:val="20"/>
                <w:szCs w:val="20"/>
              </w:rPr>
              <w:t>95</w:t>
            </w:r>
          </w:p>
        </w:tc>
        <w:tc>
          <w:tcPr>
            <w:tcW w:w="990" w:type="dxa"/>
          </w:tcPr>
          <w:p w:rsidR="00C10CDF" w:rsidRPr="008A30BF" w:rsidRDefault="00C10CDF" w:rsidP="008A30BF">
            <w:pPr>
              <w:spacing w:before="60" w:after="60"/>
              <w:jc w:val="right"/>
              <w:rPr>
                <w:b/>
                <w:color w:val="FF0000"/>
                <w:sz w:val="20"/>
                <w:szCs w:val="20"/>
              </w:rPr>
            </w:pPr>
            <w:r w:rsidRPr="008A30BF">
              <w:rPr>
                <w:b/>
                <w:sz w:val="20"/>
                <w:szCs w:val="20"/>
              </w:rPr>
              <w:t>52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I</w:t>
            </w:r>
          </w:p>
        </w:tc>
        <w:tc>
          <w:tcPr>
            <w:tcW w:w="900" w:type="dxa"/>
          </w:tcPr>
          <w:p w:rsidR="00C10CDF" w:rsidRPr="008A30BF" w:rsidRDefault="00C10CDF" w:rsidP="008A30BF">
            <w:pPr>
              <w:spacing w:before="60" w:after="60"/>
              <w:jc w:val="right"/>
              <w:rPr>
                <w:sz w:val="20"/>
                <w:szCs w:val="20"/>
              </w:rPr>
            </w:pPr>
            <w:r w:rsidRPr="008A30BF">
              <w:rPr>
                <w:sz w:val="20"/>
                <w:szCs w:val="20"/>
              </w:rPr>
              <w:t>44</w:t>
            </w:r>
          </w:p>
        </w:tc>
        <w:tc>
          <w:tcPr>
            <w:tcW w:w="990" w:type="dxa"/>
          </w:tcPr>
          <w:p w:rsidR="00C10CDF" w:rsidRPr="008A30BF" w:rsidRDefault="00C10CDF" w:rsidP="008A30BF">
            <w:pPr>
              <w:spacing w:before="60" w:after="60"/>
              <w:jc w:val="right"/>
              <w:rPr>
                <w:sz w:val="20"/>
                <w:szCs w:val="20"/>
              </w:rPr>
            </w:pPr>
            <w:r w:rsidRPr="008A30BF">
              <w:rPr>
                <w:sz w:val="20"/>
                <w:szCs w:val="20"/>
              </w:rPr>
              <w:t>28</w:t>
            </w:r>
          </w:p>
        </w:tc>
        <w:tc>
          <w:tcPr>
            <w:tcW w:w="900" w:type="dxa"/>
          </w:tcPr>
          <w:p w:rsidR="00C10CDF" w:rsidRPr="008A30BF" w:rsidRDefault="00C10CDF" w:rsidP="008A30BF">
            <w:pPr>
              <w:spacing w:before="60" w:after="60"/>
              <w:jc w:val="right"/>
              <w:rPr>
                <w:sz w:val="20"/>
                <w:szCs w:val="20"/>
              </w:rPr>
            </w:pPr>
            <w:r w:rsidRPr="008A30BF">
              <w:rPr>
                <w:sz w:val="20"/>
                <w:szCs w:val="20"/>
              </w:rPr>
              <w:t>67</w:t>
            </w:r>
          </w:p>
        </w:tc>
        <w:tc>
          <w:tcPr>
            <w:tcW w:w="990" w:type="dxa"/>
          </w:tcPr>
          <w:p w:rsidR="00C10CDF" w:rsidRPr="008A30BF" w:rsidRDefault="00C10CDF" w:rsidP="008A30BF">
            <w:pPr>
              <w:spacing w:before="60" w:after="60"/>
              <w:jc w:val="right"/>
              <w:rPr>
                <w:sz w:val="20"/>
                <w:szCs w:val="20"/>
              </w:rPr>
            </w:pPr>
            <w:r w:rsidRPr="008A30BF">
              <w:rPr>
                <w:sz w:val="20"/>
                <w:szCs w:val="20"/>
              </w:rPr>
              <w:t>36</w:t>
            </w:r>
          </w:p>
        </w:tc>
        <w:tc>
          <w:tcPr>
            <w:tcW w:w="900" w:type="dxa"/>
          </w:tcPr>
          <w:p w:rsidR="00C10CDF" w:rsidRPr="008A30BF" w:rsidRDefault="00C10CDF" w:rsidP="008A30BF">
            <w:pPr>
              <w:spacing w:before="60" w:after="60"/>
              <w:jc w:val="right"/>
              <w:rPr>
                <w:sz w:val="20"/>
                <w:szCs w:val="20"/>
              </w:rPr>
            </w:pPr>
            <w:r w:rsidRPr="008A30BF">
              <w:rPr>
                <w:sz w:val="20"/>
                <w:szCs w:val="20"/>
              </w:rPr>
              <w:t>71</w:t>
            </w:r>
          </w:p>
        </w:tc>
        <w:tc>
          <w:tcPr>
            <w:tcW w:w="990" w:type="dxa"/>
          </w:tcPr>
          <w:p w:rsidR="00C10CDF" w:rsidRPr="008A30BF" w:rsidRDefault="00C10CDF" w:rsidP="008A30BF">
            <w:pPr>
              <w:spacing w:before="60" w:after="60"/>
              <w:jc w:val="right"/>
              <w:rPr>
                <w:sz w:val="20"/>
                <w:szCs w:val="20"/>
              </w:rPr>
            </w:pPr>
            <w:r w:rsidRPr="008A30BF">
              <w:rPr>
                <w:sz w:val="20"/>
                <w:szCs w:val="20"/>
              </w:rPr>
              <w:t>43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II</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III</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9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10</w:t>
            </w:r>
          </w:p>
        </w:tc>
        <w:tc>
          <w:tcPr>
            <w:tcW w:w="99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color w:val="FF0000"/>
                <w:sz w:val="20"/>
                <w:szCs w:val="20"/>
              </w:rPr>
            </w:pPr>
            <w:r w:rsidRPr="008A30BF">
              <w:rPr>
                <w:sz w:val="20"/>
                <w:szCs w:val="20"/>
              </w:rPr>
              <w:t>16</w:t>
            </w:r>
          </w:p>
        </w:tc>
        <w:tc>
          <w:tcPr>
            <w:tcW w:w="990" w:type="dxa"/>
          </w:tcPr>
          <w:p w:rsidR="00C10CDF" w:rsidRPr="008A30BF" w:rsidRDefault="00C10CDF" w:rsidP="008A30BF">
            <w:pPr>
              <w:spacing w:before="60" w:after="60"/>
              <w:jc w:val="right"/>
              <w:rPr>
                <w:color w:val="FF0000"/>
                <w:sz w:val="20"/>
                <w:szCs w:val="20"/>
              </w:rPr>
            </w:pPr>
            <w:r w:rsidRPr="008A30BF">
              <w:rPr>
                <w:sz w:val="20"/>
                <w:szCs w:val="20"/>
              </w:rPr>
              <w:t>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IV</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9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9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color w:val="FF0000"/>
                <w:sz w:val="20"/>
                <w:szCs w:val="20"/>
              </w:rPr>
            </w:pPr>
            <w:r w:rsidRPr="008A30BF">
              <w:rPr>
                <w:sz w:val="20"/>
                <w:szCs w:val="20"/>
              </w:rPr>
              <w:t>6</w:t>
            </w:r>
          </w:p>
        </w:tc>
        <w:tc>
          <w:tcPr>
            <w:tcW w:w="990" w:type="dxa"/>
          </w:tcPr>
          <w:p w:rsidR="00C10CDF" w:rsidRPr="008A30BF" w:rsidRDefault="00C10CDF" w:rsidP="008A30BF">
            <w:pPr>
              <w:spacing w:before="60" w:after="60"/>
              <w:jc w:val="right"/>
              <w:rPr>
                <w:color w:val="FF0000"/>
                <w:sz w:val="20"/>
                <w:szCs w:val="20"/>
              </w:rPr>
            </w:pPr>
            <w:r w:rsidRPr="008A30BF">
              <w:rPr>
                <w:sz w:val="20"/>
                <w:szCs w:val="20"/>
              </w:rPr>
              <w:t>5</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V</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VI-1</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VI-2</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VII-1</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VII-2</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VIII</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bl>
    <w:p w:rsidR="00C10CDF" w:rsidRPr="00E2456F" w:rsidRDefault="00C10CDF" w:rsidP="00F22B10">
      <w:pPr>
        <w:rPr>
          <w:i/>
          <w:sz w:val="20"/>
        </w:rPr>
      </w:pPr>
      <w:r w:rsidRPr="00E2456F">
        <w:rPr>
          <w:i/>
          <w:sz w:val="20"/>
        </w:rPr>
        <w:t>Извор: Национална служба за запошљавање</w:t>
      </w:r>
    </w:p>
    <w:p w:rsidR="00C10CDF" w:rsidRDefault="00C10CDF" w:rsidP="00F22B10">
      <w:r w:rsidRPr="00E2456F">
        <w:rPr>
          <w:b/>
        </w:rPr>
        <w:t>Табела</w:t>
      </w:r>
      <w:r>
        <w:t>: Старосна структура лица ромске националности која се налазе на евиденцији НСЗ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990"/>
        <w:gridCol w:w="900"/>
        <w:gridCol w:w="990"/>
        <w:gridCol w:w="900"/>
        <w:gridCol w:w="990"/>
      </w:tblGrid>
      <w:tr w:rsidR="00C10CDF" w:rsidRPr="008A30BF">
        <w:trPr>
          <w:tblHeader/>
        </w:trPr>
        <w:tc>
          <w:tcPr>
            <w:tcW w:w="1548" w:type="dxa"/>
            <w:vMerge w:val="restart"/>
            <w:shd w:val="clear" w:color="auto" w:fill="8DB3E2"/>
            <w:vAlign w:val="center"/>
          </w:tcPr>
          <w:p w:rsidR="00C10CDF" w:rsidRPr="008A30BF" w:rsidRDefault="00C10CDF" w:rsidP="008A30BF">
            <w:pPr>
              <w:spacing w:before="60" w:after="60"/>
              <w:jc w:val="left"/>
              <w:rPr>
                <w:b/>
                <w:sz w:val="20"/>
                <w:szCs w:val="20"/>
              </w:rPr>
            </w:pPr>
            <w:r w:rsidRPr="008A30BF">
              <w:rPr>
                <w:b/>
                <w:sz w:val="20"/>
                <w:szCs w:val="20"/>
              </w:rPr>
              <w:t>Степен стручне спреме</w:t>
            </w:r>
          </w:p>
        </w:tc>
        <w:tc>
          <w:tcPr>
            <w:tcW w:w="189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31.12.2016.</w:t>
            </w:r>
          </w:p>
        </w:tc>
        <w:tc>
          <w:tcPr>
            <w:tcW w:w="189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31.12.2017.</w:t>
            </w:r>
          </w:p>
        </w:tc>
        <w:tc>
          <w:tcPr>
            <w:tcW w:w="189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31.08.2018.</w:t>
            </w:r>
          </w:p>
        </w:tc>
      </w:tr>
      <w:tr w:rsidR="00C10CDF" w:rsidRPr="008A30BF">
        <w:trPr>
          <w:tblHeader/>
        </w:trPr>
        <w:tc>
          <w:tcPr>
            <w:tcW w:w="1548" w:type="dxa"/>
            <w:vMerge/>
            <w:shd w:val="clear" w:color="auto" w:fill="8DB3E2"/>
          </w:tcPr>
          <w:p w:rsidR="00C10CDF" w:rsidRPr="008A30BF" w:rsidRDefault="00C10CDF" w:rsidP="008A30BF">
            <w:pPr>
              <w:spacing w:before="60" w:after="60"/>
              <w:rPr>
                <w:sz w:val="20"/>
                <w:szCs w:val="20"/>
              </w:rPr>
            </w:pP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r>
      <w:tr w:rsidR="00C10CDF" w:rsidRPr="008A30BF">
        <w:tc>
          <w:tcPr>
            <w:tcW w:w="1548" w:type="dxa"/>
            <w:shd w:val="clear" w:color="auto" w:fill="C6D9F1"/>
          </w:tcPr>
          <w:p w:rsidR="00C10CDF" w:rsidRPr="008A30BF" w:rsidRDefault="00C10CDF" w:rsidP="008A30BF">
            <w:pPr>
              <w:spacing w:before="60" w:after="60"/>
              <w:rPr>
                <w:b/>
                <w:sz w:val="20"/>
                <w:szCs w:val="20"/>
              </w:rPr>
            </w:pPr>
            <w:r w:rsidRPr="008A30BF">
              <w:rPr>
                <w:b/>
                <w:sz w:val="20"/>
                <w:szCs w:val="20"/>
              </w:rPr>
              <w:t>Укупно</w:t>
            </w:r>
          </w:p>
        </w:tc>
        <w:tc>
          <w:tcPr>
            <w:tcW w:w="900" w:type="dxa"/>
          </w:tcPr>
          <w:p w:rsidR="00C10CDF" w:rsidRPr="008A30BF" w:rsidRDefault="00C10CDF" w:rsidP="008A30BF">
            <w:pPr>
              <w:spacing w:before="60" w:after="60"/>
              <w:jc w:val="right"/>
              <w:rPr>
                <w:b/>
                <w:sz w:val="20"/>
                <w:szCs w:val="20"/>
              </w:rPr>
            </w:pPr>
            <w:r w:rsidRPr="008A30BF">
              <w:rPr>
                <w:b/>
                <w:sz w:val="20"/>
                <w:szCs w:val="20"/>
              </w:rPr>
              <w:t>54</w:t>
            </w:r>
          </w:p>
        </w:tc>
        <w:tc>
          <w:tcPr>
            <w:tcW w:w="990" w:type="dxa"/>
          </w:tcPr>
          <w:p w:rsidR="00C10CDF" w:rsidRPr="008A30BF" w:rsidRDefault="00C10CDF" w:rsidP="008A30BF">
            <w:pPr>
              <w:spacing w:before="60" w:after="60"/>
              <w:jc w:val="right"/>
              <w:rPr>
                <w:b/>
                <w:sz w:val="20"/>
                <w:szCs w:val="20"/>
              </w:rPr>
            </w:pPr>
            <w:r w:rsidRPr="008A30BF">
              <w:rPr>
                <w:b/>
                <w:sz w:val="20"/>
                <w:szCs w:val="20"/>
              </w:rPr>
              <w:t>33</w:t>
            </w:r>
          </w:p>
        </w:tc>
        <w:tc>
          <w:tcPr>
            <w:tcW w:w="900" w:type="dxa"/>
          </w:tcPr>
          <w:p w:rsidR="00C10CDF" w:rsidRPr="008A30BF" w:rsidRDefault="00C10CDF" w:rsidP="008A30BF">
            <w:pPr>
              <w:spacing w:before="60" w:after="60"/>
              <w:jc w:val="right"/>
              <w:rPr>
                <w:b/>
                <w:sz w:val="20"/>
                <w:szCs w:val="20"/>
              </w:rPr>
            </w:pPr>
            <w:r w:rsidRPr="008A30BF">
              <w:rPr>
                <w:b/>
                <w:sz w:val="20"/>
                <w:szCs w:val="20"/>
              </w:rPr>
              <w:t>83</w:t>
            </w:r>
          </w:p>
        </w:tc>
        <w:tc>
          <w:tcPr>
            <w:tcW w:w="990" w:type="dxa"/>
          </w:tcPr>
          <w:p w:rsidR="00C10CDF" w:rsidRPr="008A30BF" w:rsidRDefault="00C10CDF" w:rsidP="008A30BF">
            <w:pPr>
              <w:spacing w:before="60" w:after="60"/>
              <w:jc w:val="right"/>
              <w:rPr>
                <w:b/>
                <w:sz w:val="20"/>
                <w:szCs w:val="20"/>
              </w:rPr>
            </w:pPr>
            <w:r w:rsidRPr="008A30BF">
              <w:rPr>
                <w:b/>
                <w:sz w:val="20"/>
                <w:szCs w:val="20"/>
              </w:rPr>
              <w:t>42</w:t>
            </w:r>
          </w:p>
        </w:tc>
        <w:tc>
          <w:tcPr>
            <w:tcW w:w="900" w:type="dxa"/>
          </w:tcPr>
          <w:p w:rsidR="00C10CDF" w:rsidRPr="008A30BF" w:rsidRDefault="00C10CDF" w:rsidP="008A30BF">
            <w:pPr>
              <w:spacing w:before="60" w:after="60"/>
              <w:jc w:val="right"/>
              <w:rPr>
                <w:b/>
                <w:sz w:val="20"/>
                <w:szCs w:val="20"/>
              </w:rPr>
            </w:pPr>
            <w:r w:rsidRPr="008A30BF">
              <w:rPr>
                <w:b/>
                <w:sz w:val="20"/>
                <w:szCs w:val="20"/>
              </w:rPr>
              <w:t>95</w:t>
            </w:r>
          </w:p>
        </w:tc>
        <w:tc>
          <w:tcPr>
            <w:tcW w:w="990" w:type="dxa"/>
          </w:tcPr>
          <w:p w:rsidR="00C10CDF" w:rsidRPr="008A30BF" w:rsidRDefault="00C10CDF" w:rsidP="008A30BF">
            <w:pPr>
              <w:spacing w:before="60" w:after="60"/>
              <w:jc w:val="right"/>
              <w:rPr>
                <w:b/>
                <w:sz w:val="20"/>
                <w:szCs w:val="20"/>
              </w:rPr>
            </w:pPr>
            <w:r w:rsidRPr="008A30BF">
              <w:rPr>
                <w:b/>
                <w:sz w:val="20"/>
                <w:szCs w:val="20"/>
              </w:rPr>
              <w:t>52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15-19 година</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9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9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10</w:t>
            </w:r>
          </w:p>
        </w:tc>
        <w:tc>
          <w:tcPr>
            <w:tcW w:w="990" w:type="dxa"/>
          </w:tcPr>
          <w:p w:rsidR="00C10CDF" w:rsidRPr="008A30BF" w:rsidRDefault="00C10CDF" w:rsidP="008A30BF">
            <w:pPr>
              <w:spacing w:before="60" w:after="60"/>
              <w:jc w:val="right"/>
              <w:rPr>
                <w:sz w:val="20"/>
                <w:szCs w:val="20"/>
              </w:rPr>
            </w:pPr>
            <w:r w:rsidRPr="008A30BF">
              <w:rPr>
                <w:sz w:val="20"/>
                <w:szCs w:val="20"/>
              </w:rPr>
              <w:t>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20-24 година</w:t>
            </w:r>
          </w:p>
        </w:tc>
        <w:tc>
          <w:tcPr>
            <w:tcW w:w="900" w:type="dxa"/>
          </w:tcPr>
          <w:p w:rsidR="00C10CDF" w:rsidRPr="008A30BF" w:rsidRDefault="00C10CDF" w:rsidP="008A30BF">
            <w:pPr>
              <w:spacing w:before="60" w:after="60"/>
              <w:jc w:val="right"/>
              <w:rPr>
                <w:sz w:val="20"/>
                <w:szCs w:val="20"/>
              </w:rPr>
            </w:pPr>
            <w:r w:rsidRPr="008A30BF">
              <w:rPr>
                <w:sz w:val="20"/>
                <w:szCs w:val="20"/>
              </w:rPr>
              <w:t>8</w:t>
            </w:r>
          </w:p>
        </w:tc>
        <w:tc>
          <w:tcPr>
            <w:tcW w:w="990" w:type="dxa"/>
          </w:tcPr>
          <w:p w:rsidR="00C10CDF" w:rsidRPr="008A30BF" w:rsidRDefault="00C10CDF" w:rsidP="008A30BF">
            <w:pPr>
              <w:spacing w:before="60" w:after="60"/>
              <w:jc w:val="right"/>
              <w:rPr>
                <w:sz w:val="20"/>
                <w:szCs w:val="20"/>
              </w:rPr>
            </w:pPr>
            <w:r w:rsidRPr="008A30BF">
              <w:rPr>
                <w:sz w:val="20"/>
                <w:szCs w:val="20"/>
              </w:rPr>
              <w:t>6</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9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8</w:t>
            </w:r>
          </w:p>
        </w:tc>
        <w:tc>
          <w:tcPr>
            <w:tcW w:w="990" w:type="dxa"/>
          </w:tcPr>
          <w:p w:rsidR="00C10CDF" w:rsidRPr="008A30BF" w:rsidRDefault="00C10CDF" w:rsidP="008A30BF">
            <w:pPr>
              <w:spacing w:before="60" w:after="60"/>
              <w:jc w:val="right"/>
              <w:rPr>
                <w:sz w:val="20"/>
                <w:szCs w:val="20"/>
              </w:rPr>
            </w:pPr>
            <w:r w:rsidRPr="008A30BF">
              <w:rPr>
                <w:sz w:val="20"/>
                <w:szCs w:val="20"/>
              </w:rPr>
              <w:t>6</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25-29 година</w:t>
            </w:r>
          </w:p>
        </w:tc>
        <w:tc>
          <w:tcPr>
            <w:tcW w:w="900" w:type="dxa"/>
          </w:tcPr>
          <w:p w:rsidR="00C10CDF" w:rsidRPr="008A30BF" w:rsidRDefault="00C10CDF" w:rsidP="008A30BF">
            <w:pPr>
              <w:spacing w:before="60" w:after="60"/>
              <w:jc w:val="right"/>
              <w:rPr>
                <w:sz w:val="20"/>
                <w:szCs w:val="20"/>
              </w:rPr>
            </w:pPr>
            <w:r w:rsidRPr="008A30BF">
              <w:rPr>
                <w:sz w:val="20"/>
                <w:szCs w:val="20"/>
              </w:rPr>
              <w:t>9</w:t>
            </w:r>
          </w:p>
        </w:tc>
        <w:tc>
          <w:tcPr>
            <w:tcW w:w="990" w:type="dxa"/>
          </w:tcPr>
          <w:p w:rsidR="00C10CDF" w:rsidRPr="008A30BF" w:rsidRDefault="00C10CDF" w:rsidP="008A30BF">
            <w:pPr>
              <w:spacing w:before="60" w:after="60"/>
              <w:jc w:val="right"/>
              <w:rPr>
                <w:sz w:val="20"/>
                <w:szCs w:val="20"/>
              </w:rPr>
            </w:pPr>
            <w:r w:rsidRPr="008A30BF">
              <w:rPr>
                <w:sz w:val="20"/>
                <w:szCs w:val="20"/>
              </w:rPr>
              <w:t>6</w:t>
            </w:r>
          </w:p>
        </w:tc>
        <w:tc>
          <w:tcPr>
            <w:tcW w:w="900" w:type="dxa"/>
          </w:tcPr>
          <w:p w:rsidR="00C10CDF" w:rsidRPr="008A30BF" w:rsidRDefault="00C10CDF" w:rsidP="008A30BF">
            <w:pPr>
              <w:spacing w:before="60" w:after="60"/>
              <w:jc w:val="right"/>
              <w:rPr>
                <w:sz w:val="20"/>
                <w:szCs w:val="20"/>
              </w:rPr>
            </w:pPr>
            <w:r w:rsidRPr="008A30BF">
              <w:rPr>
                <w:sz w:val="20"/>
                <w:szCs w:val="20"/>
              </w:rPr>
              <w:t>17</w:t>
            </w:r>
          </w:p>
        </w:tc>
        <w:tc>
          <w:tcPr>
            <w:tcW w:w="990" w:type="dxa"/>
          </w:tcPr>
          <w:p w:rsidR="00C10CDF" w:rsidRPr="008A30BF" w:rsidRDefault="00C10CDF" w:rsidP="008A30BF">
            <w:pPr>
              <w:spacing w:before="60" w:after="60"/>
              <w:jc w:val="right"/>
              <w:rPr>
                <w:sz w:val="20"/>
                <w:szCs w:val="20"/>
              </w:rPr>
            </w:pPr>
            <w:r w:rsidRPr="008A30BF">
              <w:rPr>
                <w:sz w:val="20"/>
                <w:szCs w:val="20"/>
              </w:rPr>
              <w:t>10</w:t>
            </w:r>
          </w:p>
        </w:tc>
        <w:tc>
          <w:tcPr>
            <w:tcW w:w="900" w:type="dxa"/>
          </w:tcPr>
          <w:p w:rsidR="00C10CDF" w:rsidRPr="008A30BF" w:rsidRDefault="00C10CDF" w:rsidP="008A30BF">
            <w:pPr>
              <w:spacing w:before="60" w:after="60"/>
              <w:jc w:val="right"/>
              <w:rPr>
                <w:sz w:val="20"/>
                <w:szCs w:val="20"/>
              </w:rPr>
            </w:pPr>
            <w:r w:rsidRPr="008A30BF">
              <w:rPr>
                <w:sz w:val="20"/>
                <w:szCs w:val="20"/>
              </w:rPr>
              <w:t>19</w:t>
            </w:r>
          </w:p>
        </w:tc>
        <w:tc>
          <w:tcPr>
            <w:tcW w:w="990" w:type="dxa"/>
          </w:tcPr>
          <w:p w:rsidR="00C10CDF" w:rsidRPr="008A30BF" w:rsidRDefault="00C10CDF" w:rsidP="008A30BF">
            <w:pPr>
              <w:spacing w:before="60" w:after="60"/>
              <w:jc w:val="right"/>
              <w:rPr>
                <w:sz w:val="20"/>
                <w:szCs w:val="20"/>
              </w:rPr>
            </w:pPr>
            <w:r w:rsidRPr="008A30BF">
              <w:rPr>
                <w:sz w:val="20"/>
                <w:szCs w:val="20"/>
              </w:rPr>
              <w:t>11</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30-34 година</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90" w:type="dxa"/>
          </w:tcPr>
          <w:p w:rsidR="00C10CDF" w:rsidRPr="008A30BF" w:rsidRDefault="00C10CDF" w:rsidP="008A30BF">
            <w:pPr>
              <w:spacing w:before="60" w:after="60"/>
              <w:jc w:val="right"/>
              <w:rPr>
                <w:sz w:val="20"/>
                <w:szCs w:val="20"/>
              </w:rPr>
            </w:pPr>
            <w:r w:rsidRPr="008A30BF">
              <w:rPr>
                <w:sz w:val="20"/>
                <w:szCs w:val="20"/>
              </w:rPr>
              <w:t>7</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90" w:type="dxa"/>
          </w:tcPr>
          <w:p w:rsidR="00C10CDF" w:rsidRPr="008A30BF" w:rsidRDefault="00C10CDF" w:rsidP="008A30BF">
            <w:pPr>
              <w:spacing w:before="60" w:after="60"/>
              <w:jc w:val="right"/>
              <w:rPr>
                <w:sz w:val="20"/>
                <w:szCs w:val="20"/>
              </w:rPr>
            </w:pPr>
            <w:r w:rsidRPr="008A30BF">
              <w:rPr>
                <w:sz w:val="20"/>
                <w:szCs w:val="20"/>
              </w:rPr>
              <w:t>9</w:t>
            </w:r>
          </w:p>
        </w:tc>
        <w:tc>
          <w:tcPr>
            <w:tcW w:w="900" w:type="dxa"/>
          </w:tcPr>
          <w:p w:rsidR="00C10CDF" w:rsidRPr="008A30BF" w:rsidRDefault="00C10CDF" w:rsidP="008A30BF">
            <w:pPr>
              <w:spacing w:before="60" w:after="60"/>
              <w:jc w:val="right"/>
              <w:rPr>
                <w:sz w:val="20"/>
                <w:szCs w:val="20"/>
              </w:rPr>
            </w:pPr>
            <w:r w:rsidRPr="008A30BF">
              <w:rPr>
                <w:sz w:val="20"/>
                <w:szCs w:val="20"/>
              </w:rPr>
              <w:t>16</w:t>
            </w:r>
          </w:p>
        </w:tc>
        <w:tc>
          <w:tcPr>
            <w:tcW w:w="990" w:type="dxa"/>
          </w:tcPr>
          <w:p w:rsidR="00C10CDF" w:rsidRPr="008A30BF" w:rsidRDefault="00C10CDF" w:rsidP="008A30BF">
            <w:pPr>
              <w:spacing w:before="60" w:after="60"/>
              <w:jc w:val="right"/>
              <w:rPr>
                <w:sz w:val="20"/>
                <w:szCs w:val="20"/>
              </w:rPr>
            </w:pPr>
            <w:r w:rsidRPr="008A30BF">
              <w:rPr>
                <w:sz w:val="20"/>
                <w:szCs w:val="20"/>
              </w:rPr>
              <w:t>10</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35-39 година</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9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9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16</w:t>
            </w:r>
          </w:p>
        </w:tc>
        <w:tc>
          <w:tcPr>
            <w:tcW w:w="990" w:type="dxa"/>
          </w:tcPr>
          <w:p w:rsidR="00C10CDF" w:rsidRPr="008A30BF" w:rsidRDefault="00C10CDF" w:rsidP="008A30BF">
            <w:pPr>
              <w:spacing w:before="60" w:after="60"/>
              <w:jc w:val="right"/>
              <w:rPr>
                <w:sz w:val="20"/>
                <w:szCs w:val="20"/>
              </w:rPr>
            </w:pPr>
            <w:r w:rsidRPr="008A30BF">
              <w:rPr>
                <w:sz w:val="20"/>
                <w:szCs w:val="20"/>
              </w:rPr>
              <w:t>8</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40-44 година</w:t>
            </w:r>
          </w:p>
        </w:tc>
        <w:tc>
          <w:tcPr>
            <w:tcW w:w="900" w:type="dxa"/>
          </w:tcPr>
          <w:p w:rsidR="00C10CDF" w:rsidRPr="008A30BF" w:rsidRDefault="00C10CDF" w:rsidP="008A30BF">
            <w:pPr>
              <w:spacing w:before="60" w:after="60"/>
              <w:jc w:val="right"/>
              <w:rPr>
                <w:sz w:val="20"/>
                <w:szCs w:val="20"/>
              </w:rPr>
            </w:pPr>
            <w:r w:rsidRPr="008A30BF">
              <w:rPr>
                <w:sz w:val="20"/>
                <w:szCs w:val="20"/>
              </w:rPr>
              <w:t>8</w:t>
            </w:r>
          </w:p>
        </w:tc>
        <w:tc>
          <w:tcPr>
            <w:tcW w:w="99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8</w:t>
            </w:r>
          </w:p>
        </w:tc>
        <w:tc>
          <w:tcPr>
            <w:tcW w:w="99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6</w:t>
            </w:r>
          </w:p>
        </w:tc>
        <w:tc>
          <w:tcPr>
            <w:tcW w:w="990" w:type="dxa"/>
          </w:tcPr>
          <w:p w:rsidR="00C10CDF" w:rsidRPr="008A30BF" w:rsidRDefault="00C10CDF" w:rsidP="008A30BF">
            <w:pPr>
              <w:spacing w:before="60" w:after="60"/>
              <w:jc w:val="right"/>
              <w:rPr>
                <w:sz w:val="20"/>
                <w:szCs w:val="20"/>
              </w:rPr>
            </w:pPr>
            <w:r w:rsidRPr="008A30BF">
              <w:rPr>
                <w:sz w:val="20"/>
                <w:szCs w:val="20"/>
              </w:rPr>
              <w:t>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45-49 година</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9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11</w:t>
            </w:r>
          </w:p>
        </w:tc>
        <w:tc>
          <w:tcPr>
            <w:tcW w:w="99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10</w:t>
            </w:r>
          </w:p>
        </w:tc>
        <w:tc>
          <w:tcPr>
            <w:tcW w:w="990" w:type="dxa"/>
          </w:tcPr>
          <w:p w:rsidR="00C10CDF" w:rsidRPr="008A30BF" w:rsidRDefault="00C10CDF" w:rsidP="008A30BF">
            <w:pPr>
              <w:spacing w:before="60" w:after="60"/>
              <w:jc w:val="right"/>
              <w:rPr>
                <w:sz w:val="20"/>
                <w:szCs w:val="20"/>
              </w:rPr>
            </w:pPr>
            <w:r w:rsidRPr="008A30BF">
              <w:rPr>
                <w:sz w:val="20"/>
                <w:szCs w:val="20"/>
              </w:rPr>
              <w:t>4</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50-54 година</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9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9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90" w:type="dxa"/>
          </w:tcPr>
          <w:p w:rsidR="00C10CDF" w:rsidRPr="008A30BF" w:rsidRDefault="00C10CDF" w:rsidP="008A30BF">
            <w:pPr>
              <w:spacing w:before="60" w:after="60"/>
              <w:jc w:val="right"/>
              <w:rPr>
                <w:sz w:val="20"/>
                <w:szCs w:val="20"/>
              </w:rPr>
            </w:pPr>
            <w:r w:rsidRPr="008A30BF">
              <w:rPr>
                <w:sz w:val="20"/>
                <w:szCs w:val="20"/>
              </w:rPr>
              <w:t>3</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55-59 година</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9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9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90" w:type="dxa"/>
          </w:tcPr>
          <w:p w:rsidR="00C10CDF" w:rsidRPr="008A30BF" w:rsidRDefault="00C10CDF" w:rsidP="008A30BF">
            <w:pPr>
              <w:spacing w:before="60" w:after="60"/>
              <w:jc w:val="right"/>
              <w:rPr>
                <w:sz w:val="20"/>
                <w:szCs w:val="20"/>
              </w:rPr>
            </w:pPr>
            <w:r w:rsidRPr="008A30BF">
              <w:rPr>
                <w:sz w:val="20"/>
                <w:szCs w:val="20"/>
              </w:rPr>
              <w:t>2</w:t>
            </w:r>
          </w:p>
        </w:tc>
      </w:tr>
      <w:tr w:rsidR="00C10CDF" w:rsidRPr="008A30BF">
        <w:tc>
          <w:tcPr>
            <w:tcW w:w="1548" w:type="dxa"/>
            <w:shd w:val="clear" w:color="auto" w:fill="C6D9F1"/>
          </w:tcPr>
          <w:p w:rsidR="00C10CDF" w:rsidRPr="008A30BF" w:rsidRDefault="00C10CDF" w:rsidP="008A30BF">
            <w:pPr>
              <w:spacing w:before="60" w:after="60"/>
              <w:rPr>
                <w:sz w:val="20"/>
                <w:szCs w:val="20"/>
              </w:rPr>
            </w:pPr>
            <w:r w:rsidRPr="008A30BF">
              <w:rPr>
                <w:sz w:val="20"/>
                <w:szCs w:val="20"/>
              </w:rPr>
              <w:t>60-64 година</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bl>
    <w:p w:rsidR="00C10CDF" w:rsidRPr="00E2456F" w:rsidRDefault="00C10CDF" w:rsidP="00F22B10">
      <w:pPr>
        <w:rPr>
          <w:i/>
          <w:sz w:val="20"/>
        </w:rPr>
      </w:pPr>
      <w:r w:rsidRPr="00E2456F">
        <w:rPr>
          <w:i/>
          <w:sz w:val="20"/>
        </w:rPr>
        <w:t>Извор: Национална служба за запошљавање</w:t>
      </w:r>
    </w:p>
    <w:p w:rsidR="00C10CDF" w:rsidRDefault="00C10CDF" w:rsidP="00F22B10">
      <w:r w:rsidRPr="00E2456F">
        <w:rPr>
          <w:b/>
        </w:rPr>
        <w:t>Табела</w:t>
      </w:r>
      <w:r>
        <w:t>: Број лица ромске националности која се налазе на евиденцији НСЗ према дужини тражења посла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8"/>
        <w:gridCol w:w="900"/>
        <w:gridCol w:w="900"/>
        <w:gridCol w:w="900"/>
        <w:gridCol w:w="900"/>
        <w:gridCol w:w="900"/>
        <w:gridCol w:w="900"/>
      </w:tblGrid>
      <w:tr w:rsidR="00C10CDF" w:rsidRPr="008A30BF">
        <w:trPr>
          <w:tblHeader/>
        </w:trPr>
        <w:tc>
          <w:tcPr>
            <w:tcW w:w="1818" w:type="dxa"/>
            <w:vMerge w:val="restart"/>
            <w:shd w:val="clear" w:color="auto" w:fill="8DB3E2"/>
            <w:vAlign w:val="center"/>
          </w:tcPr>
          <w:p w:rsidR="00C10CDF" w:rsidRPr="008A30BF" w:rsidRDefault="00C10CDF" w:rsidP="008A30BF">
            <w:pPr>
              <w:spacing w:before="60" w:after="60"/>
              <w:jc w:val="left"/>
              <w:rPr>
                <w:b/>
                <w:sz w:val="20"/>
                <w:szCs w:val="20"/>
              </w:rPr>
            </w:pPr>
            <w:r w:rsidRPr="008A30BF">
              <w:rPr>
                <w:b/>
                <w:sz w:val="20"/>
                <w:szCs w:val="20"/>
              </w:rPr>
              <w:t>Дужина тражења посла</w:t>
            </w:r>
          </w:p>
        </w:tc>
        <w:tc>
          <w:tcPr>
            <w:tcW w:w="180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31.12.2016.</w:t>
            </w:r>
          </w:p>
        </w:tc>
        <w:tc>
          <w:tcPr>
            <w:tcW w:w="180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31.12.2017.</w:t>
            </w:r>
          </w:p>
        </w:tc>
        <w:tc>
          <w:tcPr>
            <w:tcW w:w="1800"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На дан 31.08.2018.</w:t>
            </w:r>
          </w:p>
        </w:tc>
      </w:tr>
      <w:tr w:rsidR="00C10CDF" w:rsidRPr="008A30BF">
        <w:trPr>
          <w:tblHeader/>
        </w:trPr>
        <w:tc>
          <w:tcPr>
            <w:tcW w:w="1818" w:type="dxa"/>
            <w:vMerge/>
            <w:shd w:val="clear" w:color="auto" w:fill="8DB3E2"/>
          </w:tcPr>
          <w:p w:rsidR="00C10CDF" w:rsidRPr="008A30BF" w:rsidRDefault="00C10CDF" w:rsidP="008A30BF">
            <w:pPr>
              <w:spacing w:before="60" w:after="60"/>
              <w:rPr>
                <w:sz w:val="20"/>
                <w:szCs w:val="20"/>
              </w:rPr>
            </w:pP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900"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Жена</w:t>
            </w:r>
          </w:p>
        </w:tc>
      </w:tr>
      <w:tr w:rsidR="00C10CDF" w:rsidRPr="008A30BF">
        <w:tc>
          <w:tcPr>
            <w:tcW w:w="1818" w:type="dxa"/>
            <w:shd w:val="clear" w:color="auto" w:fill="C6D9F1"/>
          </w:tcPr>
          <w:p w:rsidR="00C10CDF" w:rsidRPr="008A30BF" w:rsidRDefault="00C10CDF" w:rsidP="008A30BF">
            <w:pPr>
              <w:spacing w:before="60" w:after="60"/>
              <w:jc w:val="left"/>
              <w:rPr>
                <w:b/>
                <w:sz w:val="20"/>
                <w:szCs w:val="20"/>
              </w:rPr>
            </w:pPr>
            <w:r w:rsidRPr="008A30BF">
              <w:rPr>
                <w:b/>
                <w:sz w:val="20"/>
                <w:szCs w:val="20"/>
              </w:rPr>
              <w:t>Укупно</w:t>
            </w:r>
          </w:p>
        </w:tc>
        <w:tc>
          <w:tcPr>
            <w:tcW w:w="900" w:type="dxa"/>
          </w:tcPr>
          <w:p w:rsidR="00C10CDF" w:rsidRPr="008A30BF" w:rsidRDefault="00C10CDF" w:rsidP="008A30BF">
            <w:pPr>
              <w:spacing w:before="60" w:after="60"/>
              <w:jc w:val="right"/>
              <w:rPr>
                <w:sz w:val="20"/>
                <w:szCs w:val="20"/>
              </w:rPr>
            </w:pPr>
            <w:r w:rsidRPr="008A30BF">
              <w:rPr>
                <w:b/>
                <w:sz w:val="20"/>
                <w:szCs w:val="20"/>
              </w:rPr>
              <w:t>54</w:t>
            </w:r>
          </w:p>
        </w:tc>
        <w:tc>
          <w:tcPr>
            <w:tcW w:w="900" w:type="dxa"/>
          </w:tcPr>
          <w:p w:rsidR="00C10CDF" w:rsidRPr="008A30BF" w:rsidRDefault="00C10CDF" w:rsidP="008A30BF">
            <w:pPr>
              <w:spacing w:before="60" w:after="60"/>
              <w:jc w:val="right"/>
              <w:rPr>
                <w:sz w:val="20"/>
                <w:szCs w:val="20"/>
              </w:rPr>
            </w:pPr>
            <w:r w:rsidRPr="008A30BF">
              <w:rPr>
                <w:b/>
                <w:sz w:val="20"/>
                <w:szCs w:val="20"/>
              </w:rPr>
              <w:t>33</w:t>
            </w:r>
          </w:p>
        </w:tc>
        <w:tc>
          <w:tcPr>
            <w:tcW w:w="900" w:type="dxa"/>
          </w:tcPr>
          <w:p w:rsidR="00C10CDF" w:rsidRPr="008A30BF" w:rsidRDefault="00C10CDF" w:rsidP="008A30BF">
            <w:pPr>
              <w:spacing w:before="60" w:after="60"/>
              <w:jc w:val="right"/>
              <w:rPr>
                <w:sz w:val="20"/>
                <w:szCs w:val="20"/>
              </w:rPr>
            </w:pPr>
            <w:r w:rsidRPr="008A30BF">
              <w:rPr>
                <w:b/>
                <w:sz w:val="20"/>
                <w:szCs w:val="20"/>
              </w:rPr>
              <w:t>83</w:t>
            </w:r>
          </w:p>
        </w:tc>
        <w:tc>
          <w:tcPr>
            <w:tcW w:w="900" w:type="dxa"/>
          </w:tcPr>
          <w:p w:rsidR="00C10CDF" w:rsidRPr="008A30BF" w:rsidRDefault="00C10CDF" w:rsidP="008A30BF">
            <w:pPr>
              <w:spacing w:before="60" w:after="60"/>
              <w:jc w:val="right"/>
              <w:rPr>
                <w:sz w:val="20"/>
                <w:szCs w:val="20"/>
              </w:rPr>
            </w:pPr>
            <w:r w:rsidRPr="008A30BF">
              <w:rPr>
                <w:b/>
                <w:sz w:val="20"/>
                <w:szCs w:val="20"/>
              </w:rPr>
              <w:t>42</w:t>
            </w:r>
          </w:p>
        </w:tc>
        <w:tc>
          <w:tcPr>
            <w:tcW w:w="900" w:type="dxa"/>
          </w:tcPr>
          <w:p w:rsidR="00C10CDF" w:rsidRPr="008A30BF" w:rsidRDefault="00C10CDF" w:rsidP="008A30BF">
            <w:pPr>
              <w:spacing w:before="60" w:after="60"/>
              <w:jc w:val="right"/>
              <w:rPr>
                <w:sz w:val="20"/>
                <w:szCs w:val="20"/>
              </w:rPr>
            </w:pPr>
            <w:r w:rsidRPr="008A30BF">
              <w:rPr>
                <w:b/>
                <w:sz w:val="20"/>
                <w:szCs w:val="20"/>
              </w:rPr>
              <w:t>95</w:t>
            </w:r>
          </w:p>
        </w:tc>
        <w:tc>
          <w:tcPr>
            <w:tcW w:w="900" w:type="dxa"/>
          </w:tcPr>
          <w:p w:rsidR="00C10CDF" w:rsidRPr="008A30BF" w:rsidRDefault="00C10CDF" w:rsidP="008A30BF">
            <w:pPr>
              <w:spacing w:before="60" w:after="60"/>
              <w:jc w:val="right"/>
              <w:rPr>
                <w:sz w:val="20"/>
                <w:szCs w:val="20"/>
              </w:rPr>
            </w:pPr>
            <w:r w:rsidRPr="008A30BF">
              <w:rPr>
                <w:b/>
                <w:sz w:val="20"/>
                <w:szCs w:val="20"/>
              </w:rPr>
              <w:t>52</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До 3 месеца</w:t>
            </w:r>
          </w:p>
        </w:tc>
        <w:tc>
          <w:tcPr>
            <w:tcW w:w="900" w:type="dxa"/>
          </w:tcPr>
          <w:p w:rsidR="00C10CDF" w:rsidRPr="008A30BF" w:rsidRDefault="00C10CDF" w:rsidP="008A30BF">
            <w:pPr>
              <w:spacing w:before="60" w:after="60"/>
              <w:jc w:val="right"/>
              <w:rPr>
                <w:sz w:val="20"/>
                <w:szCs w:val="20"/>
              </w:rPr>
            </w:pPr>
            <w:r w:rsidRPr="008A30BF">
              <w:rPr>
                <w:sz w:val="20"/>
                <w:szCs w:val="20"/>
              </w:rPr>
              <w:t>6</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6</w:t>
            </w:r>
          </w:p>
        </w:tc>
        <w:tc>
          <w:tcPr>
            <w:tcW w:w="900" w:type="dxa"/>
          </w:tcPr>
          <w:p w:rsidR="00C10CDF" w:rsidRPr="008A30BF" w:rsidRDefault="00C10CDF" w:rsidP="008A30BF">
            <w:pPr>
              <w:spacing w:before="60" w:after="60"/>
              <w:jc w:val="right"/>
              <w:rPr>
                <w:sz w:val="20"/>
                <w:szCs w:val="20"/>
              </w:rPr>
            </w:pPr>
            <w:r w:rsidRPr="008A30BF">
              <w:rPr>
                <w:sz w:val="20"/>
                <w:szCs w:val="20"/>
              </w:rPr>
              <w:t>2</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3 до 6 месеци</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6</w:t>
            </w:r>
          </w:p>
        </w:tc>
        <w:tc>
          <w:tcPr>
            <w:tcW w:w="900" w:type="dxa"/>
          </w:tcPr>
          <w:p w:rsidR="00C10CDF" w:rsidRPr="008A30BF" w:rsidRDefault="00C10CDF" w:rsidP="008A30BF">
            <w:pPr>
              <w:spacing w:before="60" w:after="60"/>
              <w:jc w:val="right"/>
              <w:rPr>
                <w:sz w:val="20"/>
                <w:szCs w:val="20"/>
              </w:rPr>
            </w:pPr>
            <w:r w:rsidRPr="008A30BF">
              <w:rPr>
                <w:sz w:val="20"/>
                <w:szCs w:val="20"/>
              </w:rPr>
              <w:t>4</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6 до 9 месеци</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9</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00" w:type="dxa"/>
          </w:tcPr>
          <w:p w:rsidR="00C10CDF" w:rsidRPr="008A30BF" w:rsidRDefault="00C10CDF" w:rsidP="008A30BF">
            <w:pPr>
              <w:spacing w:before="60" w:after="60"/>
              <w:jc w:val="right"/>
              <w:rPr>
                <w:sz w:val="20"/>
                <w:szCs w:val="20"/>
              </w:rPr>
            </w:pPr>
            <w:r w:rsidRPr="008A30BF">
              <w:rPr>
                <w:sz w:val="20"/>
                <w:szCs w:val="20"/>
              </w:rPr>
              <w:t>9</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9 до 12 месеци</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10</w:t>
            </w:r>
          </w:p>
        </w:tc>
        <w:tc>
          <w:tcPr>
            <w:tcW w:w="900" w:type="dxa"/>
          </w:tcPr>
          <w:p w:rsidR="00C10CDF" w:rsidRPr="008A30BF" w:rsidRDefault="00C10CDF" w:rsidP="008A30BF">
            <w:pPr>
              <w:spacing w:before="60" w:after="60"/>
              <w:jc w:val="right"/>
              <w:rPr>
                <w:sz w:val="20"/>
                <w:szCs w:val="20"/>
              </w:rPr>
            </w:pPr>
            <w:r w:rsidRPr="008A30BF">
              <w:rPr>
                <w:sz w:val="20"/>
                <w:szCs w:val="20"/>
              </w:rPr>
              <w:t>3</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1 до 2 године</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00" w:type="dxa"/>
          </w:tcPr>
          <w:p w:rsidR="00C10CDF" w:rsidRPr="008A30BF" w:rsidRDefault="00C10CDF" w:rsidP="008A30BF">
            <w:pPr>
              <w:spacing w:before="60" w:after="60"/>
              <w:jc w:val="right"/>
              <w:rPr>
                <w:sz w:val="20"/>
                <w:szCs w:val="20"/>
              </w:rPr>
            </w:pPr>
            <w:r w:rsidRPr="008A30BF">
              <w:rPr>
                <w:sz w:val="20"/>
                <w:szCs w:val="20"/>
              </w:rPr>
              <w:t>7</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00" w:type="dxa"/>
          </w:tcPr>
          <w:p w:rsidR="00C10CDF" w:rsidRPr="008A30BF" w:rsidRDefault="00C10CDF" w:rsidP="008A30BF">
            <w:pPr>
              <w:spacing w:before="60" w:after="60"/>
              <w:jc w:val="right"/>
              <w:rPr>
                <w:sz w:val="20"/>
                <w:szCs w:val="20"/>
              </w:rPr>
            </w:pPr>
            <w:r w:rsidRPr="008A30BF">
              <w:rPr>
                <w:sz w:val="20"/>
                <w:szCs w:val="20"/>
              </w:rPr>
              <w:t>9</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00" w:type="dxa"/>
          </w:tcPr>
          <w:p w:rsidR="00C10CDF" w:rsidRPr="008A30BF" w:rsidRDefault="00C10CDF" w:rsidP="008A30BF">
            <w:pPr>
              <w:spacing w:before="60" w:after="60"/>
              <w:jc w:val="right"/>
              <w:rPr>
                <w:sz w:val="20"/>
                <w:szCs w:val="20"/>
              </w:rPr>
            </w:pPr>
            <w:r w:rsidRPr="008A30BF">
              <w:rPr>
                <w:sz w:val="20"/>
                <w:szCs w:val="20"/>
              </w:rPr>
              <w:t>6</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2 до 3 године</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13</w:t>
            </w:r>
          </w:p>
        </w:tc>
        <w:tc>
          <w:tcPr>
            <w:tcW w:w="900" w:type="dxa"/>
          </w:tcPr>
          <w:p w:rsidR="00C10CDF" w:rsidRPr="008A30BF" w:rsidRDefault="00C10CDF" w:rsidP="008A30BF">
            <w:pPr>
              <w:spacing w:before="60" w:after="60"/>
              <w:jc w:val="right"/>
              <w:rPr>
                <w:sz w:val="20"/>
                <w:szCs w:val="20"/>
              </w:rPr>
            </w:pPr>
            <w:r w:rsidRPr="008A30BF">
              <w:rPr>
                <w:sz w:val="20"/>
                <w:szCs w:val="20"/>
              </w:rPr>
              <w:t>8</w:t>
            </w:r>
          </w:p>
        </w:tc>
        <w:tc>
          <w:tcPr>
            <w:tcW w:w="900" w:type="dxa"/>
          </w:tcPr>
          <w:p w:rsidR="00C10CDF" w:rsidRPr="008A30BF" w:rsidRDefault="00C10CDF" w:rsidP="008A30BF">
            <w:pPr>
              <w:spacing w:before="60" w:after="60"/>
              <w:jc w:val="right"/>
              <w:rPr>
                <w:sz w:val="20"/>
                <w:szCs w:val="20"/>
              </w:rPr>
            </w:pPr>
            <w:r w:rsidRPr="008A30BF">
              <w:rPr>
                <w:sz w:val="20"/>
                <w:szCs w:val="20"/>
              </w:rPr>
              <w:t>14</w:t>
            </w:r>
          </w:p>
        </w:tc>
        <w:tc>
          <w:tcPr>
            <w:tcW w:w="900" w:type="dxa"/>
          </w:tcPr>
          <w:p w:rsidR="00C10CDF" w:rsidRPr="008A30BF" w:rsidRDefault="00C10CDF" w:rsidP="008A30BF">
            <w:pPr>
              <w:spacing w:before="60" w:after="60"/>
              <w:jc w:val="right"/>
              <w:rPr>
                <w:sz w:val="20"/>
                <w:szCs w:val="20"/>
              </w:rPr>
            </w:pPr>
            <w:r w:rsidRPr="008A30BF">
              <w:rPr>
                <w:sz w:val="20"/>
                <w:szCs w:val="20"/>
              </w:rPr>
              <w:t>8</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3 до 5 година</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00" w:type="dxa"/>
          </w:tcPr>
          <w:p w:rsidR="00C10CDF" w:rsidRPr="008A30BF" w:rsidRDefault="00C10CDF" w:rsidP="008A30BF">
            <w:pPr>
              <w:spacing w:before="60" w:after="60"/>
              <w:jc w:val="right"/>
              <w:rPr>
                <w:sz w:val="20"/>
                <w:szCs w:val="20"/>
              </w:rPr>
            </w:pPr>
            <w:r w:rsidRPr="008A30BF">
              <w:rPr>
                <w:sz w:val="20"/>
                <w:szCs w:val="20"/>
              </w:rPr>
              <w:t>9</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9</w:t>
            </w:r>
          </w:p>
        </w:tc>
        <w:tc>
          <w:tcPr>
            <w:tcW w:w="900" w:type="dxa"/>
          </w:tcPr>
          <w:p w:rsidR="00C10CDF" w:rsidRPr="008A30BF" w:rsidRDefault="00C10CDF" w:rsidP="008A30BF">
            <w:pPr>
              <w:spacing w:before="60" w:after="60"/>
              <w:jc w:val="right"/>
              <w:rPr>
                <w:sz w:val="20"/>
                <w:szCs w:val="20"/>
              </w:rPr>
            </w:pPr>
            <w:r w:rsidRPr="008A30BF">
              <w:rPr>
                <w:sz w:val="20"/>
                <w:szCs w:val="20"/>
              </w:rPr>
              <w:t>6</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5 до 8 година</w:t>
            </w:r>
          </w:p>
        </w:tc>
        <w:tc>
          <w:tcPr>
            <w:tcW w:w="900" w:type="dxa"/>
          </w:tcPr>
          <w:p w:rsidR="00C10CDF" w:rsidRPr="008A30BF" w:rsidRDefault="00C10CDF" w:rsidP="008A30BF">
            <w:pPr>
              <w:spacing w:before="60" w:after="60"/>
              <w:jc w:val="right"/>
              <w:rPr>
                <w:sz w:val="20"/>
                <w:szCs w:val="20"/>
              </w:rPr>
            </w:pPr>
            <w:r w:rsidRPr="008A30BF">
              <w:rPr>
                <w:sz w:val="20"/>
                <w:szCs w:val="20"/>
              </w:rPr>
              <w:t>6</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15</w:t>
            </w:r>
          </w:p>
        </w:tc>
        <w:tc>
          <w:tcPr>
            <w:tcW w:w="900" w:type="dxa"/>
          </w:tcPr>
          <w:p w:rsidR="00C10CDF" w:rsidRPr="008A30BF" w:rsidRDefault="00C10CDF" w:rsidP="008A30BF">
            <w:pPr>
              <w:spacing w:before="60" w:after="60"/>
              <w:jc w:val="right"/>
              <w:rPr>
                <w:sz w:val="20"/>
                <w:szCs w:val="20"/>
              </w:rPr>
            </w:pPr>
            <w:r w:rsidRPr="008A30BF">
              <w:rPr>
                <w:sz w:val="20"/>
                <w:szCs w:val="20"/>
              </w:rPr>
              <w:t>9</w:t>
            </w:r>
          </w:p>
        </w:tc>
        <w:tc>
          <w:tcPr>
            <w:tcW w:w="900" w:type="dxa"/>
          </w:tcPr>
          <w:p w:rsidR="00C10CDF" w:rsidRPr="008A30BF" w:rsidRDefault="00C10CDF" w:rsidP="008A30BF">
            <w:pPr>
              <w:spacing w:before="60" w:after="60"/>
              <w:jc w:val="right"/>
              <w:rPr>
                <w:sz w:val="20"/>
                <w:szCs w:val="20"/>
              </w:rPr>
            </w:pPr>
            <w:r w:rsidRPr="008A30BF">
              <w:rPr>
                <w:sz w:val="20"/>
                <w:szCs w:val="20"/>
              </w:rPr>
              <w:t>13</w:t>
            </w:r>
          </w:p>
        </w:tc>
        <w:tc>
          <w:tcPr>
            <w:tcW w:w="900" w:type="dxa"/>
          </w:tcPr>
          <w:p w:rsidR="00C10CDF" w:rsidRPr="008A30BF" w:rsidRDefault="00C10CDF" w:rsidP="008A30BF">
            <w:pPr>
              <w:spacing w:before="60" w:after="60"/>
              <w:jc w:val="right"/>
              <w:rPr>
                <w:sz w:val="20"/>
                <w:szCs w:val="20"/>
              </w:rPr>
            </w:pPr>
            <w:r w:rsidRPr="008A30BF">
              <w:rPr>
                <w:sz w:val="20"/>
                <w:szCs w:val="20"/>
              </w:rPr>
              <w:t>8</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Од 8 до 10 година</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1</w:t>
            </w:r>
          </w:p>
        </w:tc>
      </w:tr>
      <w:tr w:rsidR="00C10CDF" w:rsidRPr="008A30BF">
        <w:tc>
          <w:tcPr>
            <w:tcW w:w="1818" w:type="dxa"/>
            <w:shd w:val="clear" w:color="auto" w:fill="C6D9F1"/>
          </w:tcPr>
          <w:p w:rsidR="00C10CDF" w:rsidRPr="008A30BF" w:rsidRDefault="00C10CDF" w:rsidP="008A30BF">
            <w:pPr>
              <w:spacing w:before="60" w:after="60"/>
              <w:jc w:val="left"/>
              <w:rPr>
                <w:sz w:val="20"/>
                <w:szCs w:val="20"/>
              </w:rPr>
            </w:pPr>
            <w:r w:rsidRPr="008A30BF">
              <w:rPr>
                <w:sz w:val="20"/>
                <w:szCs w:val="20"/>
              </w:rPr>
              <w:t>Преко 10 година</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4</w:t>
            </w:r>
          </w:p>
        </w:tc>
        <w:tc>
          <w:tcPr>
            <w:tcW w:w="90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5</w:t>
            </w:r>
          </w:p>
        </w:tc>
      </w:tr>
    </w:tbl>
    <w:p w:rsidR="00C10CDF" w:rsidRPr="00E2456F" w:rsidRDefault="00C10CDF" w:rsidP="00F22B10">
      <w:pPr>
        <w:rPr>
          <w:i/>
          <w:sz w:val="20"/>
        </w:rPr>
      </w:pPr>
      <w:r w:rsidRPr="00E2456F">
        <w:rPr>
          <w:i/>
          <w:sz w:val="20"/>
        </w:rPr>
        <w:t>Извор: Национална служба за запошљавање</w:t>
      </w:r>
    </w:p>
    <w:p w:rsidR="00C10CDF" w:rsidRPr="00297B19" w:rsidRDefault="00C10CDF" w:rsidP="00F22B10">
      <w:r w:rsidRPr="00297B19">
        <w:t>Табеле показују да су на евиденцији најсзаступљенија лица без квалификације (I и II степен стручне спреме) – 74,83% (од тога - 33,03% жена) у 2016., 75,81% (од тога – 35,71% жена) у 2017. и 75,57% (од тога – 35,76% жена) у 2018., на дан 31.08.2018.</w:t>
      </w:r>
    </w:p>
    <w:p w:rsidR="00C10CDF" w:rsidRPr="00297B19" w:rsidRDefault="00C10CDF" w:rsidP="00F22B10">
      <w:r w:rsidRPr="00297B19">
        <w:t xml:space="preserve">Лица са III и IV степеном су заступљена у нешто мањем броју – 24,08% (од тога 8,13% жена) у 2016., 23,47% (од тога 7,55% жена) у 2017. и 23,80% (од тога 8,62% жена) на дан 31. 08. 2018. године. </w:t>
      </w:r>
    </w:p>
    <w:p w:rsidR="00C10CDF" w:rsidRPr="00297B19" w:rsidRDefault="00C10CDF" w:rsidP="00F22B10">
      <w:r w:rsidRPr="00297B19">
        <w:t>Лица са вишом и високом школом (VI-1, VI-2 и VII-1) су најмање заступљена – 1,09% (од тога 0,79% жена) у 2016., 0,71% (све жене) у 2017. и 0,62% (све жене) на дан 31. 08. 2018., док на евиденцији НСЗ нема лица са VII-2 и VIII степеном у претходне три године.</w:t>
      </w:r>
    </w:p>
    <w:p w:rsidR="00C10CDF" w:rsidRPr="00297B19" w:rsidRDefault="00C10CDF" w:rsidP="00F22B10">
      <w:r w:rsidRPr="00297B19">
        <w:t xml:space="preserve">Када је у питању старосна структура, млади (15-34 године) у 2016. су заступљени са 43,71% (од тога 19,13% жена), у 2017. са 41,33% (од тога 18,78% жена) и на дан 31. 08. 2018 са 42,41% (од тога 18,92% жена) на евиденцији НСЗ. </w:t>
      </w:r>
    </w:p>
    <w:p w:rsidR="00C10CDF" w:rsidRPr="00A87602" w:rsidRDefault="00C10CDF" w:rsidP="00F22B10">
      <w:r w:rsidRPr="00297B19">
        <w:t>Што се тиче дружине тражења посла, у 2016. је највећи проценат лица која су на евиденцији 1 до 2 године (19,52%), затим следе лица која су на евиденцији до 3 месеца (14,27%, од тога жене – 14,27%9, лица која су на евиденцији 3-5 година (12,78%) и преко 10 година (10,31%). У 2016., код жена на евиденцији НСЗ се дужина тражења посла нешто разликује, па је највећи проценат жена које траже посао од 1-2 године - 8,52%, затим исти проценат жена које траже посао од 3-5 година и преко 10 година – 5,65% и оних које траже посао до 3 месеца – 5,05%. У 2017. је највише оних који траже посао од 1-2 године – 18,88%, следе они који траже посао 2-3 године – 13,37%, они који посао траже 3-5 година – 12,65% и они који посао траже преко 10 година – 12,35%. Код жена у посматраном периоду је највише оних који посао траже 1-2 године – 7,86%, затим следе оне које посао траже преко 10 година – 6,43%, од 3-5 година – 6,02 и од 2-3 године – 5,92%. На дан 31. 08. 2018. највећи проценат лица који траже посао је до 3 месеца – 13,62%, исти је проценат оних који посао траже 1-2 године и од 3-5 година – 13,20%, као и исти проценат оних који посао траже од 2-3 године и од 5-8 година – 12,68%. Од укупног броја, у посматраном периоду је највише жена које чекају посао преко 10 година – 6,44%, затим оних који на посао чекају од 3-5 година – 6,24%, потом оних који чекају до 3 месеца – 6,03 и оних које чекају од 1-2 године – 5,82%.</w:t>
      </w:r>
    </w:p>
    <w:p w:rsidR="00C10CDF" w:rsidRDefault="00C10CDF" w:rsidP="00F22B10">
      <w:r>
        <w:t>На евиденцији НСЗ се налазе и лица у социјалном статусу, као што је приказано у следећој табели.</w:t>
      </w:r>
    </w:p>
    <w:p w:rsidR="00C10CDF" w:rsidRDefault="00C10CDF" w:rsidP="00F22B10">
      <w:pPr>
        <w:keepNext/>
      </w:pPr>
      <w:r w:rsidRPr="00E2456F">
        <w:rPr>
          <w:b/>
        </w:rPr>
        <w:t>Табела</w:t>
      </w:r>
      <w:r>
        <w:t xml:space="preserve">: Број лица ромске националности која се налазе на евиденцији НСЗ </w:t>
      </w: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8"/>
        <w:gridCol w:w="1080"/>
        <w:gridCol w:w="900"/>
        <w:gridCol w:w="900"/>
        <w:gridCol w:w="900"/>
        <w:gridCol w:w="900"/>
        <w:gridCol w:w="990"/>
      </w:tblGrid>
      <w:tr w:rsidR="00C10CDF" w:rsidRPr="008A30BF">
        <w:trPr>
          <w:tblHeader/>
        </w:trPr>
        <w:tc>
          <w:tcPr>
            <w:tcW w:w="3888" w:type="dxa"/>
            <w:vMerge w:val="restart"/>
            <w:shd w:val="clear" w:color="auto" w:fill="8DB3E2"/>
            <w:vAlign w:val="center"/>
          </w:tcPr>
          <w:p w:rsidR="00C10CDF" w:rsidRPr="008A30BF" w:rsidRDefault="00C10CDF" w:rsidP="008A30BF">
            <w:pPr>
              <w:keepNext/>
              <w:spacing w:before="60" w:after="60"/>
              <w:jc w:val="left"/>
              <w:rPr>
                <w:b/>
                <w:sz w:val="20"/>
                <w:szCs w:val="20"/>
              </w:rPr>
            </w:pPr>
          </w:p>
        </w:tc>
        <w:tc>
          <w:tcPr>
            <w:tcW w:w="1980" w:type="dxa"/>
            <w:gridSpan w:val="2"/>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На дан 31.12.2016.</w:t>
            </w:r>
          </w:p>
        </w:tc>
        <w:tc>
          <w:tcPr>
            <w:tcW w:w="1800" w:type="dxa"/>
            <w:gridSpan w:val="2"/>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На дан 31.12.2017.</w:t>
            </w:r>
          </w:p>
        </w:tc>
        <w:tc>
          <w:tcPr>
            <w:tcW w:w="1890" w:type="dxa"/>
            <w:gridSpan w:val="2"/>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На дан 31.08.2018.</w:t>
            </w:r>
          </w:p>
        </w:tc>
      </w:tr>
      <w:tr w:rsidR="00C10CDF" w:rsidRPr="008A30BF">
        <w:trPr>
          <w:tblHeader/>
        </w:trPr>
        <w:tc>
          <w:tcPr>
            <w:tcW w:w="3888" w:type="dxa"/>
            <w:vMerge/>
            <w:shd w:val="clear" w:color="auto" w:fill="8DB3E2"/>
          </w:tcPr>
          <w:p w:rsidR="00C10CDF" w:rsidRPr="008A30BF" w:rsidRDefault="00C10CDF" w:rsidP="008A30BF">
            <w:pPr>
              <w:keepNext/>
              <w:spacing w:before="60" w:after="60"/>
              <w:rPr>
                <w:sz w:val="20"/>
                <w:szCs w:val="20"/>
              </w:rPr>
            </w:pPr>
          </w:p>
        </w:tc>
        <w:tc>
          <w:tcPr>
            <w:tcW w:w="108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Укупно</w:t>
            </w: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Укупно</w:t>
            </w: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Жена</w:t>
            </w:r>
          </w:p>
        </w:tc>
        <w:tc>
          <w:tcPr>
            <w:tcW w:w="90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Укупно</w:t>
            </w:r>
          </w:p>
        </w:tc>
        <w:tc>
          <w:tcPr>
            <w:tcW w:w="990" w:type="dxa"/>
            <w:shd w:val="clear" w:color="auto" w:fill="8DB3E2"/>
            <w:vAlign w:val="center"/>
          </w:tcPr>
          <w:p w:rsidR="00C10CDF" w:rsidRPr="008A30BF" w:rsidRDefault="00C10CDF" w:rsidP="008A30BF">
            <w:pPr>
              <w:keepNext/>
              <w:spacing w:before="60" w:after="60"/>
              <w:jc w:val="center"/>
              <w:rPr>
                <w:b/>
                <w:sz w:val="20"/>
                <w:szCs w:val="20"/>
              </w:rPr>
            </w:pPr>
            <w:r w:rsidRPr="008A30BF">
              <w:rPr>
                <w:b/>
                <w:sz w:val="20"/>
                <w:szCs w:val="20"/>
              </w:rPr>
              <w:t>Жена</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Особе са инвалидитетом</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Корисници новчане накнаде</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Самохрани родитељи</w:t>
            </w:r>
          </w:p>
        </w:tc>
        <w:tc>
          <w:tcPr>
            <w:tcW w:w="1080" w:type="dxa"/>
          </w:tcPr>
          <w:p w:rsidR="00C10CDF" w:rsidRPr="008A30BF" w:rsidRDefault="00C10CDF" w:rsidP="008A30BF">
            <w:pPr>
              <w:spacing w:before="60" w:after="60"/>
              <w:jc w:val="right"/>
              <w:rPr>
                <w:sz w:val="20"/>
                <w:szCs w:val="20"/>
              </w:rPr>
            </w:pPr>
            <w:r w:rsidRPr="008A30BF">
              <w:rPr>
                <w:sz w:val="20"/>
                <w:szCs w:val="20"/>
              </w:rPr>
              <w:t>5</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3</w:t>
            </w:r>
          </w:p>
        </w:tc>
        <w:tc>
          <w:tcPr>
            <w:tcW w:w="990" w:type="dxa"/>
          </w:tcPr>
          <w:p w:rsidR="00C10CDF" w:rsidRPr="008A30BF" w:rsidRDefault="00C10CDF" w:rsidP="008A30BF">
            <w:pPr>
              <w:spacing w:before="60" w:after="60"/>
              <w:jc w:val="right"/>
              <w:rPr>
                <w:sz w:val="20"/>
                <w:szCs w:val="20"/>
              </w:rPr>
            </w:pPr>
            <w:r w:rsidRPr="008A30BF">
              <w:rPr>
                <w:sz w:val="20"/>
                <w:szCs w:val="20"/>
              </w:rPr>
              <w:t>3</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Оба незапослена родитеља</w:t>
            </w:r>
          </w:p>
        </w:tc>
        <w:tc>
          <w:tcPr>
            <w:tcW w:w="1080" w:type="dxa"/>
          </w:tcPr>
          <w:p w:rsidR="00C10CDF" w:rsidRPr="008A30BF" w:rsidRDefault="00C10CDF" w:rsidP="008A30BF">
            <w:pPr>
              <w:spacing w:before="60" w:after="60"/>
              <w:jc w:val="right"/>
              <w:rPr>
                <w:sz w:val="20"/>
                <w:szCs w:val="20"/>
              </w:rPr>
            </w:pPr>
            <w:r w:rsidRPr="008A30BF">
              <w:rPr>
                <w:sz w:val="20"/>
                <w:szCs w:val="20"/>
              </w:rPr>
              <w:t>21</w:t>
            </w:r>
          </w:p>
        </w:tc>
        <w:tc>
          <w:tcPr>
            <w:tcW w:w="900" w:type="dxa"/>
          </w:tcPr>
          <w:p w:rsidR="00C10CDF" w:rsidRPr="008A30BF" w:rsidRDefault="00C10CDF" w:rsidP="008A30BF">
            <w:pPr>
              <w:spacing w:before="60" w:after="60"/>
              <w:jc w:val="right"/>
              <w:rPr>
                <w:sz w:val="20"/>
                <w:szCs w:val="20"/>
              </w:rPr>
            </w:pPr>
            <w:r w:rsidRPr="008A30BF">
              <w:rPr>
                <w:sz w:val="20"/>
                <w:szCs w:val="20"/>
              </w:rPr>
              <w:t>12</w:t>
            </w:r>
          </w:p>
        </w:tc>
        <w:tc>
          <w:tcPr>
            <w:tcW w:w="900" w:type="dxa"/>
          </w:tcPr>
          <w:p w:rsidR="00C10CDF" w:rsidRPr="008A30BF" w:rsidRDefault="00C10CDF" w:rsidP="008A30BF">
            <w:pPr>
              <w:spacing w:before="60" w:after="60"/>
              <w:jc w:val="right"/>
              <w:rPr>
                <w:sz w:val="20"/>
                <w:szCs w:val="20"/>
              </w:rPr>
            </w:pPr>
            <w:r w:rsidRPr="008A30BF">
              <w:rPr>
                <w:sz w:val="20"/>
                <w:szCs w:val="20"/>
              </w:rPr>
              <w:t>21</w:t>
            </w:r>
          </w:p>
        </w:tc>
        <w:tc>
          <w:tcPr>
            <w:tcW w:w="900" w:type="dxa"/>
          </w:tcPr>
          <w:p w:rsidR="00C10CDF" w:rsidRPr="008A30BF" w:rsidRDefault="00C10CDF" w:rsidP="008A30BF">
            <w:pPr>
              <w:spacing w:before="60" w:after="60"/>
              <w:jc w:val="right"/>
              <w:rPr>
                <w:sz w:val="20"/>
                <w:szCs w:val="20"/>
              </w:rPr>
            </w:pPr>
            <w:r w:rsidRPr="008A30BF">
              <w:rPr>
                <w:sz w:val="20"/>
                <w:szCs w:val="20"/>
              </w:rPr>
              <w:t>14</w:t>
            </w:r>
          </w:p>
        </w:tc>
        <w:tc>
          <w:tcPr>
            <w:tcW w:w="900" w:type="dxa"/>
          </w:tcPr>
          <w:p w:rsidR="00C10CDF" w:rsidRPr="008A30BF" w:rsidRDefault="00C10CDF" w:rsidP="008A30BF">
            <w:pPr>
              <w:spacing w:before="60" w:after="60"/>
              <w:jc w:val="right"/>
              <w:rPr>
                <w:sz w:val="20"/>
                <w:szCs w:val="20"/>
              </w:rPr>
            </w:pPr>
            <w:r w:rsidRPr="008A30BF">
              <w:rPr>
                <w:sz w:val="20"/>
                <w:szCs w:val="20"/>
              </w:rPr>
              <w:t>20</w:t>
            </w:r>
          </w:p>
        </w:tc>
        <w:tc>
          <w:tcPr>
            <w:tcW w:w="990" w:type="dxa"/>
          </w:tcPr>
          <w:p w:rsidR="00C10CDF" w:rsidRPr="008A30BF" w:rsidRDefault="00C10CDF" w:rsidP="008A30BF">
            <w:pPr>
              <w:spacing w:before="60" w:after="60"/>
              <w:jc w:val="right"/>
              <w:rPr>
                <w:sz w:val="20"/>
                <w:szCs w:val="20"/>
              </w:rPr>
            </w:pPr>
            <w:r w:rsidRPr="008A30BF">
              <w:rPr>
                <w:sz w:val="20"/>
                <w:szCs w:val="20"/>
              </w:rPr>
              <w:t>13</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Интерно расељена лица</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Избегла лица</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Корисници новчане социјалне помоћи</w:t>
            </w:r>
          </w:p>
        </w:tc>
        <w:tc>
          <w:tcPr>
            <w:tcW w:w="1080" w:type="dxa"/>
          </w:tcPr>
          <w:p w:rsidR="00C10CDF" w:rsidRPr="008A30BF" w:rsidRDefault="00C10CDF" w:rsidP="008A30BF">
            <w:pPr>
              <w:spacing w:before="60" w:after="60"/>
              <w:jc w:val="right"/>
              <w:rPr>
                <w:sz w:val="20"/>
                <w:szCs w:val="20"/>
              </w:rPr>
            </w:pPr>
            <w:r w:rsidRPr="008A30BF">
              <w:rPr>
                <w:sz w:val="20"/>
                <w:szCs w:val="20"/>
              </w:rPr>
              <w:t>30</w:t>
            </w:r>
          </w:p>
        </w:tc>
        <w:tc>
          <w:tcPr>
            <w:tcW w:w="900" w:type="dxa"/>
          </w:tcPr>
          <w:p w:rsidR="00C10CDF" w:rsidRPr="008A30BF" w:rsidRDefault="00C10CDF" w:rsidP="008A30BF">
            <w:pPr>
              <w:spacing w:before="60" w:after="60"/>
              <w:jc w:val="right"/>
              <w:rPr>
                <w:sz w:val="20"/>
                <w:szCs w:val="20"/>
              </w:rPr>
            </w:pPr>
            <w:r w:rsidRPr="008A30BF">
              <w:rPr>
                <w:sz w:val="20"/>
                <w:szCs w:val="20"/>
              </w:rPr>
              <w:t>18</w:t>
            </w:r>
          </w:p>
        </w:tc>
        <w:tc>
          <w:tcPr>
            <w:tcW w:w="900" w:type="dxa"/>
          </w:tcPr>
          <w:p w:rsidR="00C10CDF" w:rsidRPr="008A30BF" w:rsidRDefault="00C10CDF" w:rsidP="008A30BF">
            <w:pPr>
              <w:spacing w:before="60" w:after="60"/>
              <w:jc w:val="right"/>
              <w:rPr>
                <w:sz w:val="20"/>
                <w:szCs w:val="20"/>
              </w:rPr>
            </w:pPr>
            <w:r w:rsidRPr="008A30BF">
              <w:rPr>
                <w:sz w:val="20"/>
                <w:szCs w:val="20"/>
              </w:rPr>
              <w:t>35</w:t>
            </w:r>
          </w:p>
        </w:tc>
        <w:tc>
          <w:tcPr>
            <w:tcW w:w="900" w:type="dxa"/>
          </w:tcPr>
          <w:p w:rsidR="00C10CDF" w:rsidRPr="008A30BF" w:rsidRDefault="00C10CDF" w:rsidP="008A30BF">
            <w:pPr>
              <w:spacing w:before="60" w:after="60"/>
              <w:jc w:val="right"/>
              <w:rPr>
                <w:sz w:val="20"/>
                <w:szCs w:val="20"/>
              </w:rPr>
            </w:pPr>
            <w:r w:rsidRPr="008A30BF">
              <w:rPr>
                <w:sz w:val="20"/>
                <w:szCs w:val="20"/>
              </w:rPr>
              <w:t>20</w:t>
            </w:r>
          </w:p>
        </w:tc>
        <w:tc>
          <w:tcPr>
            <w:tcW w:w="900" w:type="dxa"/>
          </w:tcPr>
          <w:p w:rsidR="00C10CDF" w:rsidRPr="008A30BF" w:rsidRDefault="00C10CDF" w:rsidP="008A30BF">
            <w:pPr>
              <w:spacing w:before="60" w:after="60"/>
              <w:jc w:val="right"/>
              <w:rPr>
                <w:sz w:val="20"/>
                <w:szCs w:val="20"/>
              </w:rPr>
            </w:pPr>
            <w:r w:rsidRPr="008A30BF">
              <w:rPr>
                <w:sz w:val="20"/>
                <w:szCs w:val="20"/>
              </w:rPr>
              <w:t>34</w:t>
            </w:r>
          </w:p>
        </w:tc>
        <w:tc>
          <w:tcPr>
            <w:tcW w:w="990" w:type="dxa"/>
          </w:tcPr>
          <w:p w:rsidR="00C10CDF" w:rsidRPr="008A30BF" w:rsidRDefault="00C10CDF" w:rsidP="008A30BF">
            <w:pPr>
              <w:spacing w:before="60" w:after="60"/>
              <w:jc w:val="right"/>
              <w:rPr>
                <w:sz w:val="20"/>
                <w:szCs w:val="20"/>
              </w:rPr>
            </w:pPr>
            <w:r w:rsidRPr="008A30BF">
              <w:rPr>
                <w:sz w:val="20"/>
                <w:szCs w:val="20"/>
              </w:rPr>
              <w:t>19</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Деца у хранитељским породицама</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Повратници из иностранства по споразуму о реадмисији</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Повратници из затвора</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2</w:t>
            </w:r>
          </w:p>
        </w:tc>
        <w:tc>
          <w:tcPr>
            <w:tcW w:w="990" w:type="dxa"/>
          </w:tcPr>
          <w:p w:rsidR="00C10CDF" w:rsidRPr="008A30BF" w:rsidRDefault="00C10CDF" w:rsidP="008A30BF">
            <w:pPr>
              <w:spacing w:before="60" w:after="60"/>
              <w:jc w:val="right"/>
              <w:rPr>
                <w:sz w:val="20"/>
                <w:szCs w:val="20"/>
              </w:rPr>
            </w:pPr>
            <w:r w:rsidRPr="008A30BF">
              <w:rPr>
                <w:sz w:val="20"/>
                <w:szCs w:val="20"/>
              </w:rPr>
              <w:t>1</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Жртве трговине људима</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Жртве породичног насиља</w:t>
            </w:r>
          </w:p>
        </w:tc>
        <w:tc>
          <w:tcPr>
            <w:tcW w:w="108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r w:rsidR="00C10CDF" w:rsidRPr="008A30BF">
        <w:tc>
          <w:tcPr>
            <w:tcW w:w="3888" w:type="dxa"/>
            <w:shd w:val="clear" w:color="auto" w:fill="C6D9F1"/>
          </w:tcPr>
          <w:p w:rsidR="00C10CDF" w:rsidRPr="008A30BF" w:rsidRDefault="00C10CDF" w:rsidP="008A30BF">
            <w:pPr>
              <w:spacing w:before="60" w:after="60"/>
              <w:jc w:val="left"/>
              <w:rPr>
                <w:sz w:val="20"/>
                <w:szCs w:val="20"/>
              </w:rPr>
            </w:pPr>
            <w:r w:rsidRPr="008A30BF">
              <w:rPr>
                <w:sz w:val="20"/>
                <w:szCs w:val="20"/>
              </w:rPr>
              <w:t>Технолошки вишкови</w:t>
            </w:r>
          </w:p>
        </w:tc>
        <w:tc>
          <w:tcPr>
            <w:tcW w:w="1080" w:type="dxa"/>
          </w:tcPr>
          <w:p w:rsidR="00C10CDF" w:rsidRPr="008A30BF" w:rsidRDefault="00C10CDF" w:rsidP="008A30BF">
            <w:pPr>
              <w:spacing w:before="60" w:after="60"/>
              <w:jc w:val="right"/>
              <w:rPr>
                <w:sz w:val="20"/>
                <w:szCs w:val="20"/>
              </w:rPr>
            </w:pPr>
            <w:r w:rsidRPr="008A30BF">
              <w:rPr>
                <w:sz w:val="20"/>
                <w:szCs w:val="20"/>
              </w:rPr>
              <w:t>1</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00" w:type="dxa"/>
          </w:tcPr>
          <w:p w:rsidR="00C10CDF" w:rsidRPr="008A30BF" w:rsidRDefault="00C10CDF" w:rsidP="008A30BF">
            <w:pPr>
              <w:spacing w:before="60" w:after="60"/>
              <w:jc w:val="right"/>
              <w:rPr>
                <w:sz w:val="20"/>
                <w:szCs w:val="20"/>
              </w:rPr>
            </w:pPr>
            <w:r w:rsidRPr="008A30BF">
              <w:rPr>
                <w:sz w:val="20"/>
                <w:szCs w:val="20"/>
              </w:rPr>
              <w:t>0</w:t>
            </w:r>
          </w:p>
        </w:tc>
        <w:tc>
          <w:tcPr>
            <w:tcW w:w="990" w:type="dxa"/>
          </w:tcPr>
          <w:p w:rsidR="00C10CDF" w:rsidRPr="008A30BF" w:rsidRDefault="00C10CDF" w:rsidP="008A30BF">
            <w:pPr>
              <w:spacing w:before="60" w:after="60"/>
              <w:jc w:val="right"/>
              <w:rPr>
                <w:sz w:val="20"/>
                <w:szCs w:val="20"/>
              </w:rPr>
            </w:pPr>
            <w:r w:rsidRPr="008A30BF">
              <w:rPr>
                <w:sz w:val="20"/>
                <w:szCs w:val="20"/>
              </w:rPr>
              <w:t>0</w:t>
            </w:r>
          </w:p>
        </w:tc>
      </w:tr>
    </w:tbl>
    <w:p w:rsidR="00C10CDF" w:rsidRPr="00E2456F" w:rsidRDefault="00C10CDF" w:rsidP="00F22B10">
      <w:pPr>
        <w:rPr>
          <w:i/>
          <w:sz w:val="20"/>
        </w:rPr>
      </w:pPr>
      <w:r w:rsidRPr="00E2456F">
        <w:rPr>
          <w:i/>
          <w:sz w:val="20"/>
        </w:rPr>
        <w:t>Извор: Национална служба за запошљавање</w:t>
      </w:r>
    </w:p>
    <w:p w:rsidR="00C10CDF" w:rsidRPr="00A111C1" w:rsidRDefault="00C10CDF" w:rsidP="00F22B10">
      <w:r w:rsidRPr="00297B19">
        <w:t>Према приказаној табели, у све три посматране године, највећи број лица ромске националности која се налазе на евиденцији НСЗ су корисници новчане социјалне помоћи, затим следе лица где су оба родитеља незапослена, док категорије као што су избегла лица, деца у хранитељским породицама, повратници из иностранства по споразуму о реадмисији, повратници из затвора, жртве трговине људима и жртве породичног насеља нису заступљене.</w:t>
      </w:r>
    </w:p>
    <w:p w:rsidR="00C10CDF" w:rsidRDefault="00C10CDF" w:rsidP="00F22B10">
      <w:r>
        <w:t>Представници локалне самоуправе се по потреби састају са представницима привредне коморе и представницима малих и средњих предузећа који послују на територији општине Смедеревска Паланка ради утврђивања потреба за радном снагом.</w:t>
      </w:r>
    </w:p>
    <w:p w:rsidR="00C10CDF" w:rsidRDefault="00C10CDF" w:rsidP="00912852">
      <w:pPr>
        <w:pStyle w:val="Heading3"/>
      </w:pPr>
      <w:bookmarkStart w:id="13" w:name="_Toc6941723"/>
      <w:r>
        <w:t>Становање</w:t>
      </w:r>
      <w:bookmarkEnd w:id="13"/>
    </w:p>
    <w:p w:rsidR="00C10CDF" w:rsidRDefault="00C10CDF" w:rsidP="00F22B10">
      <w:r>
        <w:rPr>
          <w:shd w:val="clear" w:color="auto" w:fill="FFFFFF"/>
        </w:rPr>
        <w:t xml:space="preserve">Према подацима Министарства грађевинарства, саобраћаја и инфраструктуре о подстандардним ромским насељима за 2016. годину (а на основу информационе основе из 2014), Роми на територији </w:t>
      </w:r>
      <w:r w:rsidRPr="002D16BA">
        <w:t>општине</w:t>
      </w:r>
      <w:r>
        <w:t xml:space="preserve"> Смедеревска Паланка живе у следећим подстандардним насељима: Церска, Југ Богданова, Кајмакчаланска, Жути и Кисела вода. Осим подстандарних, Роми живе и у насељу Селевац, које је потпуно инфраструктурно опремљено и има приступ свим услугама. </w:t>
      </w:r>
    </w:p>
    <w:p w:rsidR="00C10CDF" w:rsidRDefault="00C10CDF" w:rsidP="00F22B10">
      <w:r>
        <w:t>Опис сваког од ових насеља је табеларно приказан: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834"/>
        <w:gridCol w:w="540"/>
        <w:gridCol w:w="1034"/>
        <w:gridCol w:w="708"/>
        <w:gridCol w:w="450"/>
        <w:gridCol w:w="450"/>
        <w:gridCol w:w="685"/>
        <w:gridCol w:w="125"/>
        <w:gridCol w:w="1001"/>
        <w:gridCol w:w="1101"/>
        <w:gridCol w:w="1003"/>
      </w:tblGrid>
      <w:tr w:rsidR="00C10CDF" w:rsidRPr="008A30BF">
        <w:tc>
          <w:tcPr>
            <w:tcW w:w="1419" w:type="dxa"/>
            <w:shd w:val="clear" w:color="auto" w:fill="FDE9D9"/>
            <w:vAlign w:val="center"/>
          </w:tcPr>
          <w:p w:rsidR="00C10CDF" w:rsidRPr="008A30BF" w:rsidRDefault="00C10CDF" w:rsidP="008A30BF">
            <w:pPr>
              <w:spacing w:before="60" w:after="60"/>
              <w:jc w:val="left"/>
              <w:rPr>
                <w:spacing w:val="-10"/>
                <w:sz w:val="18"/>
                <w:szCs w:val="18"/>
              </w:rPr>
            </w:pPr>
            <w:r w:rsidRPr="008A30BF">
              <w:rPr>
                <w:spacing w:val="-10"/>
                <w:sz w:val="18"/>
                <w:szCs w:val="18"/>
              </w:rPr>
              <w:t>Назив насеља:</w:t>
            </w:r>
          </w:p>
        </w:tc>
        <w:tc>
          <w:tcPr>
            <w:tcW w:w="7931" w:type="dxa"/>
            <w:gridSpan w:val="11"/>
            <w:shd w:val="clear" w:color="auto" w:fill="FABF8F"/>
          </w:tcPr>
          <w:p w:rsidR="00C10CDF" w:rsidRPr="008A30BF" w:rsidRDefault="00C10CDF" w:rsidP="008A30BF">
            <w:pPr>
              <w:spacing w:before="60" w:after="60"/>
              <w:jc w:val="left"/>
              <w:rPr>
                <w:spacing w:val="-10"/>
                <w:sz w:val="18"/>
                <w:szCs w:val="18"/>
              </w:rPr>
            </w:pPr>
            <w:r w:rsidRPr="008A30BF">
              <w:rPr>
                <w:spacing w:val="-10"/>
                <w:sz w:val="18"/>
                <w:szCs w:val="18"/>
              </w:rPr>
              <w:t>Церска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Опис положаја:</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На ободу формалног насеља</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Површина: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12600 квм</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Процењена старост насеља: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15 година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Слаби материјали, неподобни за градњу</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Постоји одношење отпада: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Број кућа: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15-50 јединица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Тип грејања:</w:t>
            </w:r>
          </w:p>
        </w:tc>
        <w:tc>
          <w:tcPr>
            <w:tcW w:w="4826" w:type="dxa"/>
            <w:gridSpan w:val="8"/>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Чврсто гориво (дрво, угаљ)</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Број становника: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100-200 становника</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водоводна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водов.мреже: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вод.мрежом: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канализациона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канал.мреже: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кан.мрежом: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Тип септичке јаме:</w:t>
            </w:r>
          </w:p>
        </w:tc>
        <w:tc>
          <w:tcPr>
            <w:tcW w:w="7097" w:type="dxa"/>
            <w:gridSpan w:val="10"/>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Једнокоморне непроточне септичке јаме за отпад из домаћинства (за сва насеља)</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електрична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елек.мреже: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ел.мрежом: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улична расвета: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уличне расвете: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улич.расветом: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приступне саобраћајнице:</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унутрашње саобраћајнице:</w:t>
            </w:r>
          </w:p>
        </w:tc>
        <w:tc>
          <w:tcPr>
            <w:tcW w:w="45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135" w:type="dxa"/>
            <w:gridSpan w:val="2"/>
          </w:tcPr>
          <w:p w:rsidR="00C10CDF" w:rsidRPr="008A30BF" w:rsidRDefault="00C10CDF" w:rsidP="008A30BF">
            <w:pPr>
              <w:spacing w:before="60" w:after="60"/>
              <w:rPr>
                <w:spacing w:val="-10"/>
                <w:sz w:val="18"/>
                <w:szCs w:val="18"/>
              </w:rPr>
            </w:pPr>
            <w:r w:rsidRPr="008A30BF">
              <w:rPr>
                <w:spacing w:val="-10"/>
                <w:sz w:val="18"/>
                <w:szCs w:val="18"/>
              </w:rPr>
              <w:t>Тип коловоза:</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Туцаник</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Покривеност унутр.саобр.</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планском документацијом:</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Цела територија насеља</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Тип планске документације:</w:t>
            </w:r>
          </w:p>
        </w:tc>
        <w:tc>
          <w:tcPr>
            <w:tcW w:w="2104" w:type="dxa"/>
            <w:gridSpan w:val="2"/>
            <w:shd w:val="clear" w:color="auto" w:fill="DBE5F1"/>
          </w:tcPr>
          <w:p w:rsidR="00C10CDF" w:rsidRPr="008A30BF" w:rsidRDefault="00C10CDF" w:rsidP="008A30BF">
            <w:pPr>
              <w:spacing w:before="60" w:after="60"/>
              <w:jc w:val="left"/>
              <w:rPr>
                <w:spacing w:val="-10"/>
                <w:sz w:val="18"/>
                <w:szCs w:val="18"/>
              </w:rPr>
            </w:pPr>
            <w:r w:rsidRPr="008A30BF">
              <w:rPr>
                <w:spacing w:val="-10"/>
                <w:sz w:val="18"/>
                <w:szCs w:val="18"/>
              </w:rPr>
              <w:t>Просторни план општине</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План 2:</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генералне регулације</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3:</w:t>
            </w:r>
          </w:p>
        </w:tc>
        <w:tc>
          <w:tcPr>
            <w:tcW w:w="2104" w:type="dxa"/>
            <w:gridSpan w:val="2"/>
            <w:shd w:val="clear" w:color="auto" w:fill="DBE5F1"/>
          </w:tcPr>
          <w:p w:rsidR="00C10CDF" w:rsidRPr="008A30BF" w:rsidRDefault="00C10CDF" w:rsidP="008A30BF">
            <w:pPr>
              <w:spacing w:before="60" w:after="60"/>
              <w:jc w:val="left"/>
              <w:rPr>
                <w:spacing w:val="-10"/>
                <w:sz w:val="18"/>
                <w:szCs w:val="18"/>
              </w:rPr>
            </w:pPr>
            <w:r w:rsidRPr="008A30BF">
              <w:rPr>
                <w:spacing w:val="-10"/>
                <w:sz w:val="18"/>
                <w:szCs w:val="18"/>
              </w:rPr>
              <w:t>План 1 и 2 су довољни, не треба нижи план.</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Спровођење планова: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Директно</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Започета разрада плана:</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Степен легализације објеката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Објекти треба да се легализују (&lt; 10% легализовано)</w:t>
            </w:r>
          </w:p>
        </w:tc>
        <w:tc>
          <w:tcPr>
            <w:tcW w:w="1135"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Предато за легализацију:</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Облик власништва: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Јавна својина (општина)</w:t>
            </w:r>
          </w:p>
        </w:tc>
      </w:tr>
      <w:tr w:rsidR="00C10CDF" w:rsidRPr="008A30BF">
        <w:tc>
          <w:tcPr>
            <w:tcW w:w="1419" w:type="dxa"/>
            <w:shd w:val="clear" w:color="auto" w:fill="FDE9D9"/>
            <w:vAlign w:val="center"/>
          </w:tcPr>
          <w:p w:rsidR="00C10CDF" w:rsidRPr="008A30BF" w:rsidRDefault="00C10CDF" w:rsidP="008A30BF">
            <w:pPr>
              <w:spacing w:before="60" w:after="60"/>
              <w:jc w:val="left"/>
              <w:rPr>
                <w:spacing w:val="-10"/>
                <w:sz w:val="18"/>
                <w:szCs w:val="18"/>
              </w:rPr>
            </w:pPr>
            <w:r w:rsidRPr="008A30BF">
              <w:rPr>
                <w:spacing w:val="-10"/>
                <w:sz w:val="18"/>
                <w:szCs w:val="18"/>
              </w:rPr>
              <w:t>Назив насеља:</w:t>
            </w:r>
          </w:p>
        </w:tc>
        <w:tc>
          <w:tcPr>
            <w:tcW w:w="7931" w:type="dxa"/>
            <w:gridSpan w:val="11"/>
            <w:shd w:val="clear" w:color="auto" w:fill="FABF8F"/>
          </w:tcPr>
          <w:p w:rsidR="00C10CDF" w:rsidRPr="008A30BF" w:rsidRDefault="00C10CDF" w:rsidP="008A30BF">
            <w:pPr>
              <w:spacing w:before="60" w:after="60"/>
              <w:jc w:val="left"/>
              <w:rPr>
                <w:spacing w:val="-10"/>
                <w:sz w:val="18"/>
                <w:szCs w:val="18"/>
              </w:rPr>
            </w:pPr>
            <w:r w:rsidRPr="008A30BF">
              <w:rPr>
                <w:spacing w:val="-10"/>
                <w:sz w:val="18"/>
                <w:szCs w:val="18"/>
              </w:rPr>
              <w:t>Југ Богданова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Опис положаја:</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На ободу формалног насеља</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Површина: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13549 квм</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Процењена старост насеља: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45 година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материјали који обезбеђују трајност и сигурност</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Постоји одношење отпада: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Број кућа: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15-50 јединица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Тип грејања:</w:t>
            </w:r>
          </w:p>
        </w:tc>
        <w:tc>
          <w:tcPr>
            <w:tcW w:w="4826" w:type="dxa"/>
            <w:gridSpan w:val="8"/>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Чврсто гориво (дрво, угаљ)</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Број становника: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100-200 становника</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водоводна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водов.мреже: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вод.мрежом: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канализациона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канал.мреже: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кан.мрежом: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Тип септичке јаме:</w:t>
            </w:r>
          </w:p>
        </w:tc>
        <w:tc>
          <w:tcPr>
            <w:tcW w:w="7097" w:type="dxa"/>
            <w:gridSpan w:val="10"/>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Једнокоморне непроточне септичке јаме за отпад из домаћинства (за сва насеља)</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електрична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елек.мреже: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ел.мрежом: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улична расвета: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уличне расвете: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улич.расветом: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приступне саобраћајнице:</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унутрашње саобраћајнице:</w:t>
            </w:r>
          </w:p>
        </w:tc>
        <w:tc>
          <w:tcPr>
            <w:tcW w:w="45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135" w:type="dxa"/>
            <w:gridSpan w:val="2"/>
          </w:tcPr>
          <w:p w:rsidR="00C10CDF" w:rsidRPr="008A30BF" w:rsidRDefault="00C10CDF" w:rsidP="008A30BF">
            <w:pPr>
              <w:spacing w:before="60" w:after="60"/>
              <w:rPr>
                <w:spacing w:val="-10"/>
                <w:sz w:val="18"/>
                <w:szCs w:val="18"/>
              </w:rPr>
            </w:pPr>
            <w:r w:rsidRPr="008A30BF">
              <w:rPr>
                <w:spacing w:val="-10"/>
                <w:sz w:val="18"/>
                <w:szCs w:val="18"/>
              </w:rPr>
              <w:t>Тип коловоза:</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Асфалт </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Покривеност унутр.саобр.</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планском документацијом:</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Цела територија насеља</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Тип планске документације:</w:t>
            </w:r>
          </w:p>
        </w:tc>
        <w:tc>
          <w:tcPr>
            <w:tcW w:w="2104" w:type="dxa"/>
            <w:gridSpan w:val="2"/>
            <w:shd w:val="clear" w:color="auto" w:fill="DBE5F1"/>
          </w:tcPr>
          <w:p w:rsidR="00C10CDF" w:rsidRPr="008A30BF" w:rsidRDefault="00C10CDF" w:rsidP="008A30BF">
            <w:pPr>
              <w:spacing w:before="60" w:after="60"/>
              <w:jc w:val="left"/>
              <w:rPr>
                <w:spacing w:val="-10"/>
                <w:sz w:val="18"/>
                <w:szCs w:val="18"/>
              </w:rPr>
            </w:pPr>
            <w:r w:rsidRPr="008A30BF">
              <w:rPr>
                <w:spacing w:val="-10"/>
                <w:sz w:val="18"/>
                <w:szCs w:val="18"/>
              </w:rPr>
              <w:t>Просторни план општине</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План 2:</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генералне регулације</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3:</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Спровођење планова: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Директно</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Започета разрада плана:</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Степен легализације објеката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Објекти треба да се легализују (&lt; 10% легализовано)</w:t>
            </w:r>
          </w:p>
        </w:tc>
        <w:tc>
          <w:tcPr>
            <w:tcW w:w="1135"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Предато за легализацију:</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Облик власништва: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Мешовито</w:t>
            </w:r>
          </w:p>
        </w:tc>
      </w:tr>
      <w:tr w:rsidR="00C10CDF" w:rsidRPr="008A30BF">
        <w:tc>
          <w:tcPr>
            <w:tcW w:w="1419" w:type="dxa"/>
            <w:shd w:val="clear" w:color="auto" w:fill="FDE9D9"/>
            <w:vAlign w:val="center"/>
          </w:tcPr>
          <w:p w:rsidR="00C10CDF" w:rsidRPr="008A30BF" w:rsidRDefault="00C10CDF" w:rsidP="008A30BF">
            <w:pPr>
              <w:spacing w:before="60" w:after="60"/>
              <w:jc w:val="left"/>
              <w:rPr>
                <w:spacing w:val="-10"/>
                <w:sz w:val="18"/>
                <w:szCs w:val="18"/>
              </w:rPr>
            </w:pPr>
            <w:r w:rsidRPr="008A30BF">
              <w:rPr>
                <w:spacing w:val="-10"/>
                <w:sz w:val="18"/>
                <w:szCs w:val="18"/>
              </w:rPr>
              <w:t>Назив насеља:</w:t>
            </w:r>
          </w:p>
        </w:tc>
        <w:tc>
          <w:tcPr>
            <w:tcW w:w="7931" w:type="dxa"/>
            <w:gridSpan w:val="11"/>
            <w:shd w:val="clear" w:color="auto" w:fill="FABF8F"/>
          </w:tcPr>
          <w:p w:rsidR="00C10CDF" w:rsidRPr="008A30BF" w:rsidRDefault="00C10CDF" w:rsidP="008A30BF">
            <w:pPr>
              <w:spacing w:before="60" w:after="60"/>
              <w:jc w:val="left"/>
              <w:rPr>
                <w:spacing w:val="-10"/>
                <w:sz w:val="18"/>
                <w:szCs w:val="18"/>
              </w:rPr>
            </w:pPr>
            <w:r w:rsidRPr="008A30BF">
              <w:rPr>
                <w:spacing w:val="-10"/>
                <w:sz w:val="18"/>
                <w:szCs w:val="18"/>
              </w:rPr>
              <w:t>Кајмакчаланска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Опис положаја:</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Интегрисан у формално насеље</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Површина: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24053 квм</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Процењена старост насеља: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45 година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материјали који обезбеђују трајност и сигурност</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Постоји одношење отпада: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Број кућа: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51-100 јединица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Тип грејања:</w:t>
            </w:r>
          </w:p>
        </w:tc>
        <w:tc>
          <w:tcPr>
            <w:tcW w:w="4826" w:type="dxa"/>
            <w:gridSpan w:val="8"/>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Чврсто гориво (дрво, угаљ)</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Број становника: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201-500 становника</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водоводна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водов.мреже: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вод.мрежом: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канализациона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канал.мреже: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кан.мрежом: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Тип септичке јаме:</w:t>
            </w:r>
          </w:p>
        </w:tc>
        <w:tc>
          <w:tcPr>
            <w:tcW w:w="7097" w:type="dxa"/>
            <w:gridSpan w:val="10"/>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Пропусна септичка јама</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електрична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да</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елек.мреже: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ел.мрежом: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улична расвета: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уличне расвете: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улич.расветом: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приступне саобраћајнице:</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унутрашње саобраћајнице:</w:t>
            </w:r>
          </w:p>
        </w:tc>
        <w:tc>
          <w:tcPr>
            <w:tcW w:w="45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135" w:type="dxa"/>
            <w:gridSpan w:val="2"/>
          </w:tcPr>
          <w:p w:rsidR="00C10CDF" w:rsidRPr="008A30BF" w:rsidRDefault="00C10CDF" w:rsidP="008A30BF">
            <w:pPr>
              <w:spacing w:before="60" w:after="60"/>
              <w:rPr>
                <w:spacing w:val="-10"/>
                <w:sz w:val="18"/>
                <w:szCs w:val="18"/>
              </w:rPr>
            </w:pPr>
            <w:r w:rsidRPr="008A30BF">
              <w:rPr>
                <w:spacing w:val="-10"/>
                <w:sz w:val="18"/>
                <w:szCs w:val="18"/>
              </w:rPr>
              <w:t>Тип коловоза:</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Асфалт </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Покривеност унутр.саобр.</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планском документацијом:</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Цела територија насеља</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Тип планске документације:</w:t>
            </w:r>
          </w:p>
        </w:tc>
        <w:tc>
          <w:tcPr>
            <w:tcW w:w="2104" w:type="dxa"/>
            <w:gridSpan w:val="2"/>
            <w:shd w:val="clear" w:color="auto" w:fill="DBE5F1"/>
          </w:tcPr>
          <w:p w:rsidR="00C10CDF" w:rsidRPr="008A30BF" w:rsidRDefault="00C10CDF" w:rsidP="008A30BF">
            <w:pPr>
              <w:spacing w:before="60" w:after="60"/>
              <w:jc w:val="left"/>
              <w:rPr>
                <w:spacing w:val="-10"/>
                <w:sz w:val="18"/>
                <w:szCs w:val="18"/>
              </w:rPr>
            </w:pPr>
            <w:r w:rsidRPr="008A30BF">
              <w:rPr>
                <w:spacing w:val="-10"/>
                <w:sz w:val="18"/>
                <w:szCs w:val="18"/>
              </w:rPr>
              <w:t>Просторни план општине</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План 2:</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генералне регулације</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3:</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Спровођење планова: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Директно </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Започета разрада плана:</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Степен легализације објеката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Објектни делимично легализовани (око 50% легализовано)</w:t>
            </w:r>
          </w:p>
        </w:tc>
        <w:tc>
          <w:tcPr>
            <w:tcW w:w="1135"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Предато за легализацију:</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Облик власништва: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Мешовито </w:t>
            </w:r>
          </w:p>
        </w:tc>
      </w:tr>
      <w:tr w:rsidR="00C10CDF" w:rsidRPr="008A30BF">
        <w:tc>
          <w:tcPr>
            <w:tcW w:w="1419" w:type="dxa"/>
            <w:shd w:val="clear" w:color="auto" w:fill="FDE9D9"/>
            <w:vAlign w:val="center"/>
          </w:tcPr>
          <w:p w:rsidR="00C10CDF" w:rsidRPr="008A30BF" w:rsidRDefault="00C10CDF" w:rsidP="008A30BF">
            <w:pPr>
              <w:spacing w:before="60" w:after="60"/>
              <w:jc w:val="left"/>
              <w:rPr>
                <w:spacing w:val="-10"/>
                <w:sz w:val="18"/>
                <w:szCs w:val="18"/>
              </w:rPr>
            </w:pPr>
            <w:r w:rsidRPr="008A30BF">
              <w:rPr>
                <w:spacing w:val="-10"/>
                <w:sz w:val="18"/>
                <w:szCs w:val="18"/>
              </w:rPr>
              <w:t>Назив насеља:</w:t>
            </w:r>
          </w:p>
        </w:tc>
        <w:tc>
          <w:tcPr>
            <w:tcW w:w="7931" w:type="dxa"/>
            <w:gridSpan w:val="11"/>
            <w:shd w:val="clear" w:color="auto" w:fill="FABF8F"/>
          </w:tcPr>
          <w:p w:rsidR="00C10CDF" w:rsidRPr="008A30BF" w:rsidRDefault="00C10CDF" w:rsidP="008A30BF">
            <w:pPr>
              <w:spacing w:before="60" w:after="60"/>
              <w:jc w:val="left"/>
              <w:rPr>
                <w:spacing w:val="-10"/>
                <w:sz w:val="18"/>
                <w:szCs w:val="18"/>
              </w:rPr>
            </w:pPr>
            <w:r w:rsidRPr="008A30BF">
              <w:rPr>
                <w:spacing w:val="-10"/>
                <w:sz w:val="18"/>
                <w:szCs w:val="18"/>
              </w:rPr>
              <w:t>Жути</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Опис положаја:</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На ободу формалног насеља</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Површина: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25606 квм</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Процењена старост насеља: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15-45  година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Слаби материјали, неподобни за градњу</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Постоји одношење отпада: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Број кућа: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15 јединица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Тип грејања:</w:t>
            </w:r>
          </w:p>
        </w:tc>
        <w:tc>
          <w:tcPr>
            <w:tcW w:w="4826" w:type="dxa"/>
            <w:gridSpan w:val="8"/>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Чврсто гориво (дрво, угаљ)</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Број становника: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100 становника</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водоводна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Не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водов.мреже: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Планирана</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вод.мрежом: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канализациона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Не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канал.мреже: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Планирана</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кан.мрежом: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Тип септичке јаме:</w:t>
            </w:r>
          </w:p>
        </w:tc>
        <w:tc>
          <w:tcPr>
            <w:tcW w:w="7097" w:type="dxa"/>
            <w:gridSpan w:val="10"/>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Једнокоморне непроточне септичке јаме за отпад из домаћинства (за сва насеља)</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електрична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елек.мреже: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ел.мрежом: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улична расвета: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уличне расвете: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улич.расветом: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приступне саобраћајнице:</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унутрашње саобраћајнице:</w:t>
            </w:r>
          </w:p>
        </w:tc>
        <w:tc>
          <w:tcPr>
            <w:tcW w:w="45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135" w:type="dxa"/>
            <w:gridSpan w:val="2"/>
          </w:tcPr>
          <w:p w:rsidR="00C10CDF" w:rsidRPr="008A30BF" w:rsidRDefault="00C10CDF" w:rsidP="008A30BF">
            <w:pPr>
              <w:spacing w:before="60" w:after="60"/>
              <w:rPr>
                <w:spacing w:val="-10"/>
                <w:sz w:val="18"/>
                <w:szCs w:val="18"/>
              </w:rPr>
            </w:pPr>
            <w:r w:rsidRPr="008A30BF">
              <w:rPr>
                <w:spacing w:val="-10"/>
                <w:sz w:val="18"/>
                <w:szCs w:val="18"/>
              </w:rPr>
              <w:t>Тип коловоза:</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Асфалт </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Покривеност унутр.саобр.</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планском документацијом:</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Цела територија насеља</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Тип планске документације:</w:t>
            </w:r>
          </w:p>
        </w:tc>
        <w:tc>
          <w:tcPr>
            <w:tcW w:w="2104" w:type="dxa"/>
            <w:gridSpan w:val="2"/>
            <w:shd w:val="clear" w:color="auto" w:fill="DBE5F1"/>
          </w:tcPr>
          <w:p w:rsidR="00C10CDF" w:rsidRPr="008A30BF" w:rsidRDefault="00C10CDF" w:rsidP="008A30BF">
            <w:pPr>
              <w:spacing w:before="60" w:after="60"/>
              <w:jc w:val="left"/>
              <w:rPr>
                <w:spacing w:val="-10"/>
                <w:sz w:val="18"/>
                <w:szCs w:val="18"/>
              </w:rPr>
            </w:pPr>
            <w:r w:rsidRPr="008A30BF">
              <w:rPr>
                <w:spacing w:val="-10"/>
                <w:sz w:val="18"/>
                <w:szCs w:val="18"/>
              </w:rPr>
              <w:t>Просторни план општине</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План 2:</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3:</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Спровођење планова: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Директно </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Започета разрада плана:</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Степен легализације објеката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Објекти треба да се легализују (&lt; 10% легализовано)</w:t>
            </w:r>
          </w:p>
        </w:tc>
        <w:tc>
          <w:tcPr>
            <w:tcW w:w="1135"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Предато за легализацију:</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Облик власништва: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Мешовито </w:t>
            </w:r>
          </w:p>
        </w:tc>
      </w:tr>
      <w:tr w:rsidR="00C10CDF" w:rsidRPr="008A30BF">
        <w:tc>
          <w:tcPr>
            <w:tcW w:w="1419" w:type="dxa"/>
            <w:shd w:val="clear" w:color="auto" w:fill="FDE9D9"/>
            <w:vAlign w:val="center"/>
          </w:tcPr>
          <w:p w:rsidR="00C10CDF" w:rsidRPr="008A30BF" w:rsidRDefault="00C10CDF" w:rsidP="008A30BF">
            <w:pPr>
              <w:spacing w:before="60" w:after="60"/>
              <w:jc w:val="left"/>
              <w:rPr>
                <w:spacing w:val="-10"/>
                <w:sz w:val="18"/>
                <w:szCs w:val="18"/>
              </w:rPr>
            </w:pPr>
            <w:r w:rsidRPr="008A30BF">
              <w:rPr>
                <w:spacing w:val="-10"/>
                <w:sz w:val="18"/>
                <w:szCs w:val="18"/>
              </w:rPr>
              <w:t>Назив насеља:</w:t>
            </w:r>
          </w:p>
        </w:tc>
        <w:tc>
          <w:tcPr>
            <w:tcW w:w="7931" w:type="dxa"/>
            <w:gridSpan w:val="11"/>
            <w:shd w:val="clear" w:color="auto" w:fill="FABF8F"/>
          </w:tcPr>
          <w:p w:rsidR="00C10CDF" w:rsidRPr="008A30BF" w:rsidRDefault="00C10CDF" w:rsidP="008A30BF">
            <w:pPr>
              <w:spacing w:before="60" w:after="60"/>
              <w:jc w:val="left"/>
              <w:rPr>
                <w:spacing w:val="-10"/>
                <w:sz w:val="18"/>
                <w:szCs w:val="18"/>
              </w:rPr>
            </w:pPr>
            <w:r w:rsidRPr="008A30BF">
              <w:rPr>
                <w:spacing w:val="-10"/>
                <w:sz w:val="18"/>
                <w:szCs w:val="18"/>
              </w:rPr>
              <w:t>Кисела вода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Опис положаја:</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На ободу формалног насеља</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Површина: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9861 квм</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Процењена старост насеља: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15-45  година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w:t>
            </w:r>
          </w:p>
        </w:tc>
        <w:tc>
          <w:tcPr>
            <w:tcW w:w="2408"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Грађевински материјали који обезбеђују трајност и сигурност</w:t>
            </w:r>
          </w:p>
        </w:tc>
        <w:tc>
          <w:tcPr>
            <w:tcW w:w="1608" w:type="dxa"/>
            <w:gridSpan w:val="3"/>
          </w:tcPr>
          <w:p w:rsidR="00C10CDF" w:rsidRPr="008A30BF" w:rsidRDefault="00C10CDF" w:rsidP="008A30BF">
            <w:pPr>
              <w:spacing w:before="60" w:after="60"/>
              <w:jc w:val="left"/>
              <w:rPr>
                <w:spacing w:val="-10"/>
                <w:sz w:val="18"/>
                <w:szCs w:val="18"/>
              </w:rPr>
            </w:pPr>
            <w:r w:rsidRPr="008A30BF">
              <w:rPr>
                <w:spacing w:val="-10"/>
                <w:sz w:val="18"/>
                <w:szCs w:val="18"/>
              </w:rPr>
              <w:t>Постоји одношење отпада:</w:t>
            </w:r>
          </w:p>
        </w:tc>
        <w:tc>
          <w:tcPr>
            <w:tcW w:w="810"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Не </w:t>
            </w:r>
          </w:p>
        </w:tc>
        <w:tc>
          <w:tcPr>
            <w:tcW w:w="2102"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Број кућа: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15 јединица</w:t>
            </w:r>
          </w:p>
        </w:tc>
      </w:tr>
      <w:tr w:rsidR="00C10CDF" w:rsidRPr="008A30BF">
        <w:tc>
          <w:tcPr>
            <w:tcW w:w="1419" w:type="dxa"/>
            <w:vAlign w:val="center"/>
          </w:tcPr>
          <w:p w:rsidR="00C10CDF" w:rsidRPr="008A30BF" w:rsidRDefault="00C10CDF" w:rsidP="008A30BF">
            <w:pPr>
              <w:spacing w:before="60" w:after="60"/>
              <w:jc w:val="left"/>
              <w:rPr>
                <w:spacing w:val="-10"/>
                <w:sz w:val="18"/>
                <w:szCs w:val="18"/>
              </w:rPr>
            </w:pPr>
            <w:r w:rsidRPr="008A30BF">
              <w:rPr>
                <w:spacing w:val="-10"/>
                <w:sz w:val="18"/>
                <w:szCs w:val="18"/>
              </w:rPr>
              <w:t>Тип грејања:</w:t>
            </w:r>
          </w:p>
        </w:tc>
        <w:tc>
          <w:tcPr>
            <w:tcW w:w="4826" w:type="dxa"/>
            <w:gridSpan w:val="8"/>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Чврсто гориво (дрво, угаљ)</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Број становника: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100 становника</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водоводна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водов.мреже: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вод.мрежом: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Постоји канализациона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Не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канал.мреже:</w:t>
            </w:r>
          </w:p>
        </w:tc>
        <w:tc>
          <w:tcPr>
            <w:tcW w:w="1710"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Планирана</w:t>
            </w:r>
          </w:p>
        </w:tc>
        <w:tc>
          <w:tcPr>
            <w:tcW w:w="210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кан.мрежом: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0</w:t>
            </w:r>
          </w:p>
        </w:tc>
      </w:tr>
      <w:tr w:rsidR="00C10CDF" w:rsidRPr="008A30BF">
        <w:tc>
          <w:tcPr>
            <w:tcW w:w="2253" w:type="dxa"/>
            <w:gridSpan w:val="2"/>
          </w:tcPr>
          <w:p w:rsidR="00C10CDF" w:rsidRPr="008A30BF" w:rsidRDefault="00C10CDF" w:rsidP="008A30BF">
            <w:pPr>
              <w:spacing w:before="60" w:after="60"/>
              <w:rPr>
                <w:spacing w:val="-10"/>
                <w:sz w:val="18"/>
                <w:szCs w:val="18"/>
              </w:rPr>
            </w:pPr>
            <w:r w:rsidRPr="008A30BF">
              <w:rPr>
                <w:spacing w:val="-10"/>
                <w:sz w:val="18"/>
                <w:szCs w:val="18"/>
              </w:rPr>
              <w:t>Тип септичке јаме:</w:t>
            </w:r>
          </w:p>
        </w:tc>
        <w:tc>
          <w:tcPr>
            <w:tcW w:w="7097" w:type="dxa"/>
            <w:gridSpan w:val="10"/>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Једнокоморне непроточне септичке јаме за отпад из домаћинства (за сва насеља)</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електрична мрежа: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елек.мреже: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ел.мрежом: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&gt;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Постоји улична расвета:</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Статус уличне расвете:</w:t>
            </w:r>
          </w:p>
        </w:tc>
        <w:tc>
          <w:tcPr>
            <w:tcW w:w="1585" w:type="dxa"/>
            <w:gridSpan w:val="3"/>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У функцији</w:t>
            </w:r>
          </w:p>
        </w:tc>
        <w:tc>
          <w:tcPr>
            <w:tcW w:w="2227" w:type="dxa"/>
            <w:gridSpan w:val="3"/>
          </w:tcPr>
          <w:p w:rsidR="00C10CDF" w:rsidRPr="008A30BF" w:rsidRDefault="00C10CDF" w:rsidP="008A30BF">
            <w:pPr>
              <w:spacing w:before="60" w:after="60"/>
              <w:rPr>
                <w:spacing w:val="-10"/>
                <w:sz w:val="18"/>
                <w:szCs w:val="18"/>
              </w:rPr>
            </w:pPr>
            <w:r w:rsidRPr="008A30BF">
              <w:rPr>
                <w:spacing w:val="-10"/>
                <w:sz w:val="18"/>
                <w:szCs w:val="18"/>
              </w:rPr>
              <w:t>Покривеност улич.расветом:</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30 - 70%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приступне саобраћајнице:</w:t>
            </w:r>
          </w:p>
        </w:tc>
        <w:tc>
          <w:tcPr>
            <w:tcW w:w="54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742"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Постоје унутрашње саобраћајнице:</w:t>
            </w:r>
          </w:p>
        </w:tc>
        <w:tc>
          <w:tcPr>
            <w:tcW w:w="450"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Да </w:t>
            </w:r>
          </w:p>
        </w:tc>
        <w:tc>
          <w:tcPr>
            <w:tcW w:w="1135" w:type="dxa"/>
            <w:gridSpan w:val="2"/>
          </w:tcPr>
          <w:p w:rsidR="00C10CDF" w:rsidRPr="008A30BF" w:rsidRDefault="00C10CDF" w:rsidP="008A30BF">
            <w:pPr>
              <w:spacing w:before="60" w:after="60"/>
              <w:rPr>
                <w:spacing w:val="-10"/>
                <w:sz w:val="18"/>
                <w:szCs w:val="18"/>
              </w:rPr>
            </w:pPr>
            <w:r w:rsidRPr="008A30BF">
              <w:rPr>
                <w:spacing w:val="-10"/>
                <w:sz w:val="18"/>
                <w:szCs w:val="18"/>
              </w:rPr>
              <w:t>Тип коловоза:</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p>
        </w:tc>
        <w:tc>
          <w:tcPr>
            <w:tcW w:w="1101" w:type="dxa"/>
          </w:tcPr>
          <w:p w:rsidR="00C10CDF" w:rsidRPr="008A30BF" w:rsidRDefault="00C10CDF" w:rsidP="008A30BF">
            <w:pPr>
              <w:spacing w:before="60" w:after="60"/>
              <w:rPr>
                <w:spacing w:val="-10"/>
                <w:sz w:val="18"/>
                <w:szCs w:val="18"/>
              </w:rPr>
            </w:pPr>
            <w:r w:rsidRPr="008A30BF">
              <w:rPr>
                <w:spacing w:val="-10"/>
                <w:sz w:val="18"/>
                <w:szCs w:val="18"/>
              </w:rPr>
              <w:t>Покривеност унутр.саобр.</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Покривеност планском документацијом:</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Цела територија насеља</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Тип планске документације:</w:t>
            </w:r>
          </w:p>
        </w:tc>
        <w:tc>
          <w:tcPr>
            <w:tcW w:w="2104" w:type="dxa"/>
            <w:gridSpan w:val="2"/>
            <w:shd w:val="clear" w:color="auto" w:fill="DBE5F1"/>
          </w:tcPr>
          <w:p w:rsidR="00C10CDF" w:rsidRPr="008A30BF" w:rsidRDefault="00C10CDF" w:rsidP="008A30BF">
            <w:pPr>
              <w:spacing w:before="60" w:after="60"/>
              <w:jc w:val="left"/>
              <w:rPr>
                <w:spacing w:val="-10"/>
                <w:sz w:val="18"/>
                <w:szCs w:val="18"/>
              </w:rPr>
            </w:pPr>
            <w:r w:rsidRPr="008A30BF">
              <w:rPr>
                <w:spacing w:val="-10"/>
                <w:sz w:val="18"/>
                <w:szCs w:val="18"/>
              </w:rPr>
              <w:t>Просторни план општине</w:t>
            </w: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План 2:</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План 3:</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Спровођење планова: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Директно </w:t>
            </w:r>
          </w:p>
        </w:tc>
        <w:tc>
          <w:tcPr>
            <w:tcW w:w="2261" w:type="dxa"/>
            <w:gridSpan w:val="4"/>
            <w:vAlign w:val="center"/>
          </w:tcPr>
          <w:p w:rsidR="00C10CDF" w:rsidRPr="008A30BF" w:rsidRDefault="00C10CDF" w:rsidP="008A30BF">
            <w:pPr>
              <w:spacing w:before="60" w:after="60"/>
              <w:jc w:val="left"/>
              <w:rPr>
                <w:spacing w:val="-10"/>
                <w:sz w:val="18"/>
                <w:szCs w:val="18"/>
              </w:rPr>
            </w:pPr>
            <w:r w:rsidRPr="008A30BF">
              <w:rPr>
                <w:spacing w:val="-10"/>
                <w:sz w:val="18"/>
                <w:szCs w:val="18"/>
              </w:rPr>
              <w:t>Започета разрада плана:</w:t>
            </w:r>
          </w:p>
        </w:tc>
        <w:tc>
          <w:tcPr>
            <w:tcW w:w="2104" w:type="dxa"/>
            <w:gridSpan w:val="2"/>
            <w:shd w:val="clear" w:color="auto" w:fill="DBE5F1"/>
          </w:tcPr>
          <w:p w:rsidR="00C10CDF" w:rsidRPr="008A30BF" w:rsidRDefault="00C10CDF" w:rsidP="008A30BF">
            <w:pPr>
              <w:spacing w:before="60" w:after="60"/>
              <w:jc w:val="left"/>
              <w:rPr>
                <w:spacing w:val="-10"/>
                <w:sz w:val="18"/>
                <w:szCs w:val="18"/>
              </w:rPr>
            </w:pPr>
          </w:p>
        </w:tc>
      </w:tr>
      <w:tr w:rsidR="00C10CDF" w:rsidRPr="008A30BF">
        <w:tc>
          <w:tcPr>
            <w:tcW w:w="2253" w:type="dxa"/>
            <w:gridSpan w:val="2"/>
          </w:tcPr>
          <w:p w:rsidR="00C10CDF" w:rsidRPr="008A30BF" w:rsidRDefault="00C10CDF" w:rsidP="008A30BF">
            <w:pPr>
              <w:spacing w:before="60" w:after="60"/>
              <w:jc w:val="left"/>
              <w:rPr>
                <w:spacing w:val="-10"/>
                <w:sz w:val="18"/>
                <w:szCs w:val="18"/>
              </w:rPr>
            </w:pPr>
            <w:r w:rsidRPr="008A30BF">
              <w:rPr>
                <w:spacing w:val="-10"/>
                <w:sz w:val="18"/>
                <w:szCs w:val="18"/>
              </w:rPr>
              <w:t>Степен легализације објеката</w:t>
            </w:r>
          </w:p>
        </w:tc>
        <w:tc>
          <w:tcPr>
            <w:tcW w:w="2732" w:type="dxa"/>
            <w:gridSpan w:val="4"/>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Објекти треба да се легализују (&lt;10% легализовано)</w:t>
            </w:r>
          </w:p>
        </w:tc>
        <w:tc>
          <w:tcPr>
            <w:tcW w:w="1135" w:type="dxa"/>
            <w:gridSpan w:val="2"/>
            <w:vAlign w:val="center"/>
          </w:tcPr>
          <w:p w:rsidR="00C10CDF" w:rsidRPr="008A30BF" w:rsidRDefault="00C10CDF" w:rsidP="008A30BF">
            <w:pPr>
              <w:spacing w:before="60" w:after="60"/>
              <w:jc w:val="left"/>
              <w:rPr>
                <w:spacing w:val="-10"/>
                <w:sz w:val="18"/>
                <w:szCs w:val="18"/>
              </w:rPr>
            </w:pPr>
            <w:r w:rsidRPr="008A30BF">
              <w:rPr>
                <w:spacing w:val="-10"/>
                <w:sz w:val="18"/>
                <w:szCs w:val="18"/>
              </w:rPr>
              <w:t>Предато за легализацију:</w:t>
            </w:r>
          </w:p>
        </w:tc>
        <w:tc>
          <w:tcPr>
            <w:tcW w:w="1126" w:type="dxa"/>
            <w:gridSpan w:val="2"/>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&lt; 30%</w:t>
            </w:r>
          </w:p>
        </w:tc>
        <w:tc>
          <w:tcPr>
            <w:tcW w:w="1101" w:type="dxa"/>
          </w:tcPr>
          <w:p w:rsidR="00C10CDF" w:rsidRPr="008A30BF" w:rsidRDefault="00C10CDF" w:rsidP="008A30BF">
            <w:pPr>
              <w:spacing w:before="60" w:after="60"/>
              <w:rPr>
                <w:spacing w:val="-10"/>
                <w:sz w:val="18"/>
                <w:szCs w:val="18"/>
              </w:rPr>
            </w:pPr>
            <w:r w:rsidRPr="008A30BF">
              <w:rPr>
                <w:spacing w:val="-10"/>
                <w:sz w:val="18"/>
                <w:szCs w:val="18"/>
              </w:rPr>
              <w:t>Облик власништва:</w:t>
            </w:r>
          </w:p>
        </w:tc>
        <w:tc>
          <w:tcPr>
            <w:tcW w:w="1003" w:type="dxa"/>
            <w:shd w:val="clear" w:color="auto" w:fill="DBE5F1"/>
            <w:vAlign w:val="center"/>
          </w:tcPr>
          <w:p w:rsidR="00C10CDF" w:rsidRPr="008A30BF" w:rsidRDefault="00C10CDF" w:rsidP="008A30BF">
            <w:pPr>
              <w:spacing w:before="60" w:after="60"/>
              <w:jc w:val="left"/>
              <w:rPr>
                <w:spacing w:val="-10"/>
                <w:sz w:val="18"/>
                <w:szCs w:val="18"/>
              </w:rPr>
            </w:pPr>
            <w:r w:rsidRPr="008A30BF">
              <w:rPr>
                <w:spacing w:val="-10"/>
                <w:sz w:val="18"/>
                <w:szCs w:val="18"/>
              </w:rPr>
              <w:t xml:space="preserve">Приватно </w:t>
            </w:r>
          </w:p>
        </w:tc>
      </w:tr>
    </w:tbl>
    <w:p w:rsidR="00C10CDF" w:rsidRPr="00E2456F" w:rsidRDefault="00C10CDF" w:rsidP="00F22B10">
      <w:pPr>
        <w:rPr>
          <w:i/>
          <w:sz w:val="20"/>
        </w:rPr>
      </w:pPr>
      <w:r w:rsidRPr="00E2456F">
        <w:rPr>
          <w:i/>
          <w:sz w:val="20"/>
        </w:rPr>
        <w:t xml:space="preserve">Извор: </w:t>
      </w:r>
      <w:r w:rsidRPr="00E2456F">
        <w:rPr>
          <w:bCs/>
          <w:i/>
          <w:sz w:val="20"/>
        </w:rPr>
        <w:t>„База података за праћење мера за инклузију Рома“- секција „Становање“, Републичког завода за статистику, последњи пут допуњена 2017. године</w:t>
      </w:r>
    </w:p>
    <w:p w:rsidR="00C10CDF" w:rsidRPr="00504BDE" w:rsidRDefault="00C10CDF" w:rsidP="00F22B10">
      <w:r w:rsidRPr="00C55203">
        <w:t xml:space="preserve">Осим подстандарндних, Роми живе и у </w:t>
      </w:r>
      <w:r>
        <w:t>насељу "ГАЈ" у Церовцу.</w:t>
      </w:r>
    </w:p>
    <w:p w:rsidR="00C10CDF" w:rsidRDefault="00C10CDF" w:rsidP="00997646">
      <w:r>
        <w:t xml:space="preserve">На основу приказаних података може се закључити да већина Рома и Ромкиња у Смедеревској Паланци живи на ободима формалних насеља, са отежаним или без приступа комуналној инфраструктури, у насељима која су махом старија од 15 година. </w:t>
      </w:r>
    </w:p>
    <w:p w:rsidR="00C10CDF" w:rsidRPr="006947AC" w:rsidRDefault="00C10CDF" w:rsidP="00997646">
      <w:pPr>
        <w:spacing w:line="259" w:lineRule="auto"/>
      </w:pPr>
      <w:r>
        <w:t xml:space="preserve">Роми и Ромкиње у Смедеревској Паланци живе и у социјалним становима, али више података о статусу станара и станова ће бити доступно накнадно јер је у току је мапирање имовине општине Смедеревска Паланка, у оквиру чега ће бити измапирани и социјални станови. </w:t>
      </w:r>
    </w:p>
    <w:p w:rsidR="00C10CDF" w:rsidRDefault="00C10CDF" w:rsidP="00F22B10">
      <w:r>
        <w:t xml:space="preserve">Према садржају </w:t>
      </w:r>
      <w:r w:rsidRPr="00A532BB">
        <w:rPr>
          <w:i/>
        </w:rPr>
        <w:t>Упитник</w:t>
      </w:r>
      <w:r>
        <w:rPr>
          <w:i/>
        </w:rPr>
        <w:t>а</w:t>
      </w:r>
      <w:r w:rsidRPr="00A532BB">
        <w:rPr>
          <w:i/>
        </w:rPr>
        <w:t xml:space="preserve"> за припрему ситуационе анализе за потребе израде ЛАП за инклузију Рома</w:t>
      </w:r>
      <w:r>
        <w:t>, који је попуњен од стране ЈЛС, може се констатовати следеће:</w:t>
      </w:r>
    </w:p>
    <w:p w:rsidR="00C10CDF" w:rsidRPr="00F22B10" w:rsidRDefault="00C10CDF" w:rsidP="00603394">
      <w:pPr>
        <w:pStyle w:val="Default"/>
        <w:numPr>
          <w:ilvl w:val="0"/>
          <w:numId w:val="3"/>
        </w:numPr>
        <w:spacing w:before="120"/>
        <w:jc w:val="both"/>
        <w:rPr>
          <w:rFonts w:cs="Calibri"/>
          <w:sz w:val="22"/>
          <w:szCs w:val="22"/>
          <w:lang/>
        </w:rPr>
      </w:pPr>
      <w:r w:rsidRPr="00F22B10">
        <w:rPr>
          <w:rFonts w:cs="Calibri"/>
          <w:sz w:val="22"/>
          <w:szCs w:val="22"/>
          <w:lang/>
        </w:rPr>
        <w:t xml:space="preserve">На подручју општине </w:t>
      </w:r>
      <w:r>
        <w:rPr>
          <w:rFonts w:cs="Calibri"/>
          <w:sz w:val="22"/>
          <w:szCs w:val="22"/>
          <w:lang/>
        </w:rPr>
        <w:t>нису евидентирана неформална ромска</w:t>
      </w:r>
      <w:r w:rsidRPr="00F22B10">
        <w:rPr>
          <w:rFonts w:cs="Calibri"/>
          <w:sz w:val="22"/>
          <w:szCs w:val="22"/>
          <w:lang/>
        </w:rPr>
        <w:t xml:space="preserve"> насеља у званичној евиденцији надлежног органа за које постоји донет одговарајући урбанистички план на основу кога се могу извршити неопходне грађевинске интервенције за унапређење и озакоњење појединачних објеката</w:t>
      </w:r>
      <w:r>
        <w:rPr>
          <w:rFonts w:cs="Calibri"/>
          <w:sz w:val="22"/>
          <w:szCs w:val="22"/>
          <w:lang/>
        </w:rPr>
        <w:t xml:space="preserve">. Наведена насеља се налазе у Плану генералне регулације, али нису посебно означена као ромска и/или подстандардна насеља. Селевац и Кисела Вода (Водице) се  налазе у Просторном плану. У току је допуна и измена Плана генералне регулације којим ће бити обухваћена сва наведена насеља у градском језгру. </w:t>
      </w:r>
    </w:p>
    <w:p w:rsidR="00C10CDF" w:rsidRPr="00A532BB" w:rsidRDefault="00C10CDF" w:rsidP="00603394">
      <w:pPr>
        <w:pStyle w:val="ListParagraph"/>
        <w:numPr>
          <w:ilvl w:val="0"/>
          <w:numId w:val="2"/>
        </w:numPr>
        <w:shd w:val="clear" w:color="auto" w:fill="FFFFFF"/>
        <w:rPr>
          <w:rFonts w:cs="Calibri"/>
          <w:color w:val="000000"/>
        </w:rPr>
      </w:pPr>
      <w:r>
        <w:rPr>
          <w:rFonts w:cs="Calibri"/>
          <w:bCs/>
        </w:rPr>
        <w:t>У</w:t>
      </w:r>
      <w:r w:rsidRPr="00ED3D6C">
        <w:rPr>
          <w:rFonts w:cs="Calibri"/>
          <w:bCs/>
          <w:i/>
        </w:rPr>
        <w:t>„Бази података за праћење мера за инклузију Рома</w:t>
      </w:r>
      <w:r w:rsidRPr="00ED3D6C">
        <w:rPr>
          <w:rFonts w:cs="Calibri"/>
          <w:bCs/>
        </w:rPr>
        <w:t xml:space="preserve">“- у секцији „Становање“, Републичког завода за статистику објављени </w:t>
      </w:r>
      <w:r>
        <w:rPr>
          <w:rFonts w:cs="Calibri"/>
          <w:bCs/>
        </w:rPr>
        <w:t xml:space="preserve">су </w:t>
      </w:r>
      <w:r w:rsidRPr="00ED3D6C">
        <w:rPr>
          <w:rFonts w:cs="Calibri"/>
          <w:bCs/>
        </w:rPr>
        <w:t>подаци за сва ромска насеља на подручју општине/града</w:t>
      </w:r>
      <w:r>
        <w:rPr>
          <w:rFonts w:cs="Calibri"/>
          <w:bCs/>
        </w:rPr>
        <w:t xml:space="preserve">. </w:t>
      </w:r>
    </w:p>
    <w:p w:rsidR="00C10CDF" w:rsidRPr="00A532BB" w:rsidRDefault="00C10CDF" w:rsidP="00603394">
      <w:pPr>
        <w:pStyle w:val="ListParagraph"/>
        <w:numPr>
          <w:ilvl w:val="0"/>
          <w:numId w:val="2"/>
        </w:numPr>
        <w:shd w:val="clear" w:color="auto" w:fill="FFFFFF"/>
        <w:rPr>
          <w:rFonts w:cs="Calibri"/>
          <w:color w:val="000000"/>
        </w:rPr>
      </w:pPr>
      <w:r>
        <w:rPr>
          <w:rFonts w:cs="Calibri"/>
          <w:color w:val="000000"/>
        </w:rPr>
        <w:t>Такође, с обзиром да је</w:t>
      </w:r>
      <w:r w:rsidRPr="005E4093">
        <w:rPr>
          <w:rFonts w:cs="Calibri"/>
          <w:color w:val="000000"/>
        </w:rPr>
        <w:t xml:space="preserve"> дошло</w:t>
      </w:r>
      <w:r>
        <w:rPr>
          <w:rFonts w:cs="Calibri"/>
          <w:color w:val="000000"/>
        </w:rPr>
        <w:t xml:space="preserve"> до промене </w:t>
      </w:r>
      <w:r w:rsidRPr="00ED3D6C">
        <w:rPr>
          <w:rFonts w:cs="Calibri"/>
          <w:color w:val="000000"/>
        </w:rPr>
        <w:t>ситуациј</w:t>
      </w:r>
      <w:r>
        <w:rPr>
          <w:rFonts w:cs="Calibri"/>
          <w:color w:val="000000"/>
        </w:rPr>
        <w:t>е</w:t>
      </w:r>
      <w:r w:rsidRPr="00ED3D6C">
        <w:rPr>
          <w:rFonts w:cs="Calibri"/>
          <w:color w:val="000000"/>
        </w:rPr>
        <w:t xml:space="preserve"> у ромским насељима која су приказана у  </w:t>
      </w:r>
      <w:r w:rsidRPr="00ED3D6C">
        <w:rPr>
          <w:rFonts w:cs="Calibri"/>
          <w:bCs/>
        </w:rPr>
        <w:t>„</w:t>
      </w:r>
      <w:r w:rsidRPr="00ED3D6C">
        <w:rPr>
          <w:rFonts w:cs="Calibri"/>
          <w:bCs/>
          <w:i/>
        </w:rPr>
        <w:t>Бази података за праћење мера за инклузију Рома</w:t>
      </w:r>
      <w:r w:rsidRPr="00ED3D6C">
        <w:rPr>
          <w:rFonts w:cs="Calibri"/>
          <w:bCs/>
        </w:rPr>
        <w:t>“- у секцији „Становање“, Р</w:t>
      </w:r>
      <w:r>
        <w:rPr>
          <w:rFonts w:cs="Calibri"/>
          <w:bCs/>
        </w:rPr>
        <w:t>епубличког завода за статистику, подаци у бази су ажурирани.</w:t>
      </w:r>
      <w:r w:rsidRPr="00A532BB">
        <w:rPr>
          <w:rFonts w:cs="Calibri"/>
          <w:color w:val="000000"/>
        </w:rPr>
        <w:t xml:space="preserve"> </w:t>
      </w:r>
    </w:p>
    <w:p w:rsidR="00C10CDF" w:rsidRPr="00314CBB" w:rsidRDefault="00C10CDF" w:rsidP="000A4856">
      <w:r>
        <w:t>Потребно је изменити план генералне регулације како би се плански третирала подстандардна насеља у општини Смедеревска Паланка.</w:t>
      </w:r>
      <w:r w:rsidRPr="00314CBB">
        <w:t xml:space="preserve">  За то је потребно издвојити </w:t>
      </w:r>
      <w:r>
        <w:t>око</w:t>
      </w:r>
      <w:r w:rsidRPr="00314CBB">
        <w:t xml:space="preserve"> 1.000.000 РСД.</w:t>
      </w:r>
    </w:p>
    <w:p w:rsidR="00C10CDF" w:rsidRPr="00314CBB" w:rsidRDefault="00C10CDF" w:rsidP="03BF8492">
      <w:r w:rsidRPr="00314CBB">
        <w:t xml:space="preserve">Такође, потребно је да се уради студија оправданости расељавања ромских насеља у циљу адекватног стамбеног решења за подручје насеља Кисела Вода.  </w:t>
      </w:r>
    </w:p>
    <w:p w:rsidR="00C10CDF" w:rsidRPr="00314CBB" w:rsidRDefault="00C10CDF" w:rsidP="000A4856">
      <w:r w:rsidRPr="00314CBB">
        <w:t xml:space="preserve">У следећим подстандардним ромским насељима потребно је (и могуће) унапређење комуналне инфраструктуре: </w:t>
      </w:r>
    </w:p>
    <w:p w:rsidR="00C10CDF" w:rsidRDefault="00C10CDF" w:rsidP="000A4856">
      <w:pPr>
        <w:pStyle w:val="ListParagraph"/>
        <w:numPr>
          <w:ilvl w:val="0"/>
          <w:numId w:val="14"/>
        </w:numPr>
        <w:spacing w:before="0" w:after="160" w:line="259" w:lineRule="auto"/>
      </w:pPr>
      <w:r w:rsidRPr="00314CBB">
        <w:t xml:space="preserve">Церско насеље – </w:t>
      </w:r>
      <w:r>
        <w:t>асфалтирање улице Церска</w:t>
      </w:r>
      <w:r w:rsidRPr="00314CBB">
        <w:t xml:space="preserve">, за </w:t>
      </w:r>
      <w:r>
        <w:t>ш</w:t>
      </w:r>
      <w:r w:rsidRPr="00314CBB">
        <w:t>т</w:t>
      </w:r>
      <w:r>
        <w:t>а</w:t>
      </w:r>
      <w:r w:rsidRPr="00314CBB">
        <w:t xml:space="preserve"> је потребно </w:t>
      </w:r>
      <w:r>
        <w:t>издвојити око 5</w:t>
      </w:r>
      <w:r w:rsidRPr="00314CBB">
        <w:t xml:space="preserve">00.000. РСД; </w:t>
      </w:r>
    </w:p>
    <w:p w:rsidR="00C10CDF" w:rsidRDefault="00C10CDF" w:rsidP="00A905E1">
      <w:pPr>
        <w:spacing w:before="0" w:after="160" w:line="259" w:lineRule="auto"/>
      </w:pPr>
      <w:r w:rsidRPr="009B62FF">
        <w:t xml:space="preserve">Ова средства се могу обезбедити </w:t>
      </w:r>
      <w:r>
        <w:t>из буџета општине Смедеревска Паланка и донаторских средстава.</w:t>
      </w:r>
    </w:p>
    <w:p w:rsidR="00C10CDF" w:rsidRDefault="00C10CDF" w:rsidP="00912852">
      <w:pPr>
        <w:pStyle w:val="Heading3"/>
      </w:pPr>
      <w:bookmarkStart w:id="14" w:name="_Toc6941724"/>
      <w:r>
        <w:t>Здравствена заштита</w:t>
      </w:r>
      <w:bookmarkEnd w:id="14"/>
    </w:p>
    <w:p w:rsidR="00C10CDF" w:rsidRDefault="00C10CDF" w:rsidP="008F16ED">
      <w:r>
        <w:t xml:space="preserve">На основу података наведених у </w:t>
      </w:r>
      <w:r w:rsidRPr="00165AAF">
        <w:rPr>
          <w:i/>
        </w:rPr>
        <w:t>Упитнику за припрему ситуационе анализе за потребе израде ЛАП за инклузију Рома</w:t>
      </w:r>
      <w:r>
        <w:t xml:space="preserve"> који је ЈЛС попунила заједно са својим партнерима на локалном нивоу, процењено је следеће: </w:t>
      </w:r>
    </w:p>
    <w:p w:rsidR="00C10CDF" w:rsidRPr="00ED3D6C" w:rsidRDefault="00C10CDF" w:rsidP="00603394">
      <w:pPr>
        <w:pStyle w:val="ListParagraph"/>
        <w:numPr>
          <w:ilvl w:val="0"/>
          <w:numId w:val="6"/>
        </w:numPr>
        <w:shd w:val="clear" w:color="auto" w:fill="FFFFFF"/>
        <w:rPr>
          <w:rFonts w:cs="Calibri"/>
          <w:color w:val="000000"/>
        </w:rPr>
      </w:pPr>
      <w:r>
        <w:rPr>
          <w:rFonts w:cs="Calibri"/>
          <w:color w:val="000000"/>
        </w:rPr>
        <w:t xml:space="preserve">У општини има 19 </w:t>
      </w:r>
      <w:r w:rsidRPr="00ED3D6C">
        <w:rPr>
          <w:rFonts w:cs="Calibri"/>
          <w:color w:val="000000"/>
        </w:rPr>
        <w:t>Рома</w:t>
      </w:r>
      <w:r>
        <w:rPr>
          <w:rFonts w:cs="Calibri"/>
          <w:color w:val="000000"/>
        </w:rPr>
        <w:t xml:space="preserve"> и 8 Р</w:t>
      </w:r>
      <w:r w:rsidRPr="00ED3D6C">
        <w:rPr>
          <w:rFonts w:cs="Calibri"/>
          <w:color w:val="000000"/>
        </w:rPr>
        <w:t>омкиња који не поседују здравствену књижицу</w:t>
      </w:r>
      <w:r>
        <w:rPr>
          <w:rFonts w:cs="Calibri"/>
          <w:color w:val="000000"/>
        </w:rPr>
        <w:t>.</w:t>
      </w:r>
    </w:p>
    <w:p w:rsidR="00C10CDF" w:rsidRPr="00ED3D6C" w:rsidRDefault="00C10CDF" w:rsidP="00603394">
      <w:pPr>
        <w:pStyle w:val="ListParagraph"/>
        <w:numPr>
          <w:ilvl w:val="0"/>
          <w:numId w:val="6"/>
        </w:numPr>
        <w:shd w:val="clear" w:color="auto" w:fill="FFFFFF"/>
        <w:rPr>
          <w:rFonts w:cs="Calibri"/>
          <w:color w:val="000000"/>
        </w:rPr>
      </w:pPr>
      <w:r>
        <w:rPr>
          <w:rFonts w:cs="Calibri"/>
          <w:color w:val="000000"/>
        </w:rPr>
        <w:t>Сви Рома/Ромкиње</w:t>
      </w:r>
      <w:r w:rsidRPr="00ED3D6C">
        <w:rPr>
          <w:rFonts w:cs="Calibri"/>
          <w:color w:val="000000"/>
        </w:rPr>
        <w:t xml:space="preserve"> има</w:t>
      </w:r>
      <w:r>
        <w:rPr>
          <w:rFonts w:cs="Calibri"/>
          <w:color w:val="000000"/>
        </w:rPr>
        <w:t>ју</w:t>
      </w:r>
      <w:r w:rsidRPr="00ED3D6C">
        <w:rPr>
          <w:rFonts w:cs="Calibri"/>
          <w:color w:val="000000"/>
        </w:rPr>
        <w:t xml:space="preserve"> изабраног лекара</w:t>
      </w:r>
      <w:r>
        <w:rPr>
          <w:rFonts w:cs="Calibri"/>
          <w:color w:val="000000"/>
        </w:rPr>
        <w:t>.</w:t>
      </w:r>
    </w:p>
    <w:p w:rsidR="00C10CDF" w:rsidRPr="00546B17" w:rsidRDefault="00C10CDF" w:rsidP="00603394">
      <w:pPr>
        <w:pStyle w:val="ListParagraph"/>
        <w:numPr>
          <w:ilvl w:val="0"/>
          <w:numId w:val="6"/>
        </w:numPr>
        <w:shd w:val="clear" w:color="auto" w:fill="FFFFFF"/>
        <w:rPr>
          <w:rFonts w:cs="Calibri"/>
          <w:color w:val="000000"/>
        </w:rPr>
      </w:pPr>
      <w:r>
        <w:rPr>
          <w:rFonts w:cs="Calibri"/>
          <w:color w:val="000000"/>
        </w:rPr>
        <w:t>10%</w:t>
      </w:r>
      <w:r w:rsidRPr="00ED3D6C">
        <w:rPr>
          <w:rFonts w:cs="Calibri"/>
          <w:color w:val="000000"/>
        </w:rPr>
        <w:t xml:space="preserve"> Ромкиња </w:t>
      </w:r>
      <w:r>
        <w:rPr>
          <w:rFonts w:cs="Calibri"/>
          <w:color w:val="000000"/>
        </w:rPr>
        <w:t xml:space="preserve">годишње је </w:t>
      </w:r>
      <w:r w:rsidRPr="00ED3D6C">
        <w:rPr>
          <w:rFonts w:cs="Calibri"/>
          <w:color w:val="000000"/>
        </w:rPr>
        <w:t>обухваћен</w:t>
      </w:r>
      <w:r>
        <w:rPr>
          <w:rFonts w:cs="Calibri"/>
          <w:color w:val="000000"/>
        </w:rPr>
        <w:t>о</w:t>
      </w:r>
      <w:r w:rsidRPr="00ED3D6C">
        <w:rPr>
          <w:rFonts w:cs="Calibri"/>
          <w:color w:val="000000"/>
        </w:rPr>
        <w:t xml:space="preserve"> гинеколошким прегледима</w:t>
      </w:r>
      <w:r>
        <w:rPr>
          <w:rFonts w:cs="Calibri"/>
          <w:color w:val="000000"/>
        </w:rPr>
        <w:t xml:space="preserve">. </w:t>
      </w:r>
      <w:r w:rsidRPr="00BE45F5">
        <w:rPr>
          <w:rFonts w:cs="Calibri"/>
          <w:color w:val="000000"/>
        </w:rPr>
        <w:t xml:space="preserve">Старије жене (преко 50 година) ретко посећују гинеколога. </w:t>
      </w:r>
      <w:r>
        <w:rPr>
          <w:rFonts w:cs="Calibri"/>
          <w:color w:val="000000"/>
        </w:rPr>
        <w:t xml:space="preserve">Позиви за систематски преглед не уроде плодом, мали је број прегледа. </w:t>
      </w:r>
    </w:p>
    <w:p w:rsidR="00C10CDF" w:rsidRPr="00BE45F5" w:rsidRDefault="00C10CDF" w:rsidP="00603394">
      <w:pPr>
        <w:pStyle w:val="ListParagraph"/>
        <w:numPr>
          <w:ilvl w:val="0"/>
          <w:numId w:val="6"/>
        </w:numPr>
        <w:shd w:val="clear" w:color="auto" w:fill="FFFFFF"/>
        <w:rPr>
          <w:rFonts w:cs="Calibri"/>
        </w:rPr>
      </w:pPr>
      <w:r w:rsidRPr="00BE45F5">
        <w:rPr>
          <w:rFonts w:cs="Calibri"/>
        </w:rPr>
        <w:t xml:space="preserve">20% ромске </w:t>
      </w:r>
      <w:r>
        <w:rPr>
          <w:rFonts w:cs="Calibri"/>
        </w:rPr>
        <w:t xml:space="preserve">популације </w:t>
      </w:r>
      <w:r w:rsidRPr="00BE45F5">
        <w:rPr>
          <w:rFonts w:cs="Calibri"/>
        </w:rPr>
        <w:t>обухваћено је систематским прегледима</w:t>
      </w:r>
      <w:r w:rsidRPr="00F01D90">
        <w:rPr>
          <w:rFonts w:cs="Calibri"/>
        </w:rPr>
        <w:t>.</w:t>
      </w:r>
    </w:p>
    <w:p w:rsidR="00C10CDF" w:rsidRPr="00BE45F5" w:rsidRDefault="00C10CDF" w:rsidP="00603394">
      <w:pPr>
        <w:pStyle w:val="ListParagraph"/>
        <w:numPr>
          <w:ilvl w:val="0"/>
          <w:numId w:val="5"/>
        </w:numPr>
        <w:autoSpaceDE w:val="0"/>
        <w:autoSpaceDN w:val="0"/>
        <w:adjustRightInd w:val="0"/>
        <w:rPr>
          <w:rFonts w:cs="Calibri"/>
        </w:rPr>
      </w:pPr>
      <w:r w:rsidRPr="00BE45F5">
        <w:rPr>
          <w:rFonts w:cs="Calibri"/>
        </w:rPr>
        <w:t xml:space="preserve">85% </w:t>
      </w:r>
      <w:r>
        <w:rPr>
          <w:rFonts w:cs="Calibri"/>
        </w:rPr>
        <w:t xml:space="preserve">је </w:t>
      </w:r>
      <w:r w:rsidRPr="00BE45F5">
        <w:rPr>
          <w:rFonts w:cs="Calibri"/>
        </w:rPr>
        <w:t>деце узраста 24-35 месеци која су примила све препоручене вакцине из националног календара имунизације до свог првог рођендана (до навршене друге године за вакцину против малих богиња), док је број ромске деце 29, од чега је 14 девојчица ромске националности.</w:t>
      </w:r>
    </w:p>
    <w:p w:rsidR="00C10CDF" w:rsidRPr="00BE45F5" w:rsidRDefault="00C10CDF" w:rsidP="00603394">
      <w:pPr>
        <w:pStyle w:val="ListParagraph"/>
        <w:numPr>
          <w:ilvl w:val="0"/>
          <w:numId w:val="5"/>
        </w:numPr>
        <w:autoSpaceDE w:val="0"/>
        <w:autoSpaceDN w:val="0"/>
        <w:adjustRightInd w:val="0"/>
        <w:rPr>
          <w:rFonts w:cs="Calibri"/>
        </w:rPr>
      </w:pPr>
      <w:r w:rsidRPr="00BE45F5">
        <w:rPr>
          <w:rFonts w:cs="Calibri"/>
        </w:rPr>
        <w:t>198</w:t>
      </w:r>
      <w:r>
        <w:rPr>
          <w:rFonts w:cs="Calibri"/>
        </w:rPr>
        <w:t xml:space="preserve"> </w:t>
      </w:r>
      <w:r w:rsidRPr="00BE45F5">
        <w:rPr>
          <w:rFonts w:cs="Calibri"/>
        </w:rPr>
        <w:t xml:space="preserve">ромских мајки и деце су обухваћени патронажним посетама (пре и постнатално) у току 2015, 2016, 2017 и 2018. године. </w:t>
      </w:r>
    </w:p>
    <w:p w:rsidR="00C10CDF" w:rsidRDefault="00C10CDF" w:rsidP="00603394">
      <w:pPr>
        <w:pStyle w:val="ListParagraph"/>
        <w:numPr>
          <w:ilvl w:val="0"/>
          <w:numId w:val="5"/>
        </w:numPr>
        <w:autoSpaceDE w:val="0"/>
        <w:autoSpaceDN w:val="0"/>
        <w:adjustRightInd w:val="0"/>
        <w:rPr>
          <w:rFonts w:cs="Calibri"/>
          <w:color w:val="000000"/>
        </w:rPr>
      </w:pPr>
      <w:r w:rsidRPr="00CF6A27">
        <w:rPr>
          <w:rFonts w:cs="Calibri"/>
          <w:color w:val="000000"/>
        </w:rPr>
        <w:t xml:space="preserve">40 </w:t>
      </w:r>
      <w:r w:rsidRPr="00706E4D">
        <w:rPr>
          <w:rFonts w:cs="Calibri"/>
          <w:color w:val="000000"/>
        </w:rPr>
        <w:t>трудница ромске националности је обухваћено редовним прегледима у амбуланти</w:t>
      </w:r>
      <w:r>
        <w:rPr>
          <w:rFonts w:cs="Calibri"/>
          <w:color w:val="000000"/>
        </w:rPr>
        <w:t>.</w:t>
      </w:r>
      <w:r w:rsidRPr="00706E4D">
        <w:rPr>
          <w:rFonts w:cs="Calibri"/>
          <w:color w:val="000000"/>
        </w:rPr>
        <w:t xml:space="preserve"> </w:t>
      </w:r>
    </w:p>
    <w:p w:rsidR="00C10CDF" w:rsidRDefault="00C10CDF" w:rsidP="00603394">
      <w:pPr>
        <w:pStyle w:val="ListParagraph"/>
        <w:numPr>
          <w:ilvl w:val="0"/>
          <w:numId w:val="5"/>
        </w:numPr>
        <w:autoSpaceDE w:val="0"/>
        <w:autoSpaceDN w:val="0"/>
        <w:adjustRightInd w:val="0"/>
      </w:pPr>
      <w:r>
        <w:t>Деца која су ИРЛ не примају вакцину редовно, родитељи то олако прихватају.</w:t>
      </w:r>
      <w:r w:rsidRPr="00F01D90">
        <w:t xml:space="preserve"> </w:t>
      </w:r>
      <w:r>
        <w:t>Деца обољевају често од кожних заразних болести и астме због неадекватне хигијене.</w:t>
      </w:r>
      <w:r w:rsidRPr="00F01D90">
        <w:t xml:space="preserve"> </w:t>
      </w:r>
      <w:r>
        <w:t xml:space="preserve">Честа је појава неухрањености. </w:t>
      </w:r>
    </w:p>
    <w:p w:rsidR="00C10CDF" w:rsidRDefault="00C10CDF" w:rsidP="00912852">
      <w:pPr>
        <w:pStyle w:val="Heading3"/>
      </w:pPr>
      <w:bookmarkStart w:id="15" w:name="_Toc6941725"/>
      <w:r>
        <w:t>Социјална заштита</w:t>
      </w:r>
      <w:bookmarkEnd w:id="15"/>
    </w:p>
    <w:p w:rsidR="00C10CDF" w:rsidRDefault="00C10CDF" w:rsidP="008F16ED">
      <w:pPr>
        <w:shd w:val="clear" w:color="auto" w:fill="FFFFFF"/>
        <w:rPr>
          <w:color w:val="000000"/>
        </w:rPr>
      </w:pPr>
      <w:r>
        <w:rPr>
          <w:color w:val="000000"/>
        </w:rPr>
        <w:t>У 2017. години од стране Центра за социјални рад евидентирано је 4.882</w:t>
      </w:r>
      <w:r w:rsidRPr="00706E4D">
        <w:rPr>
          <w:color w:val="000000"/>
        </w:rPr>
        <w:t xml:space="preserve"> корисника социјалне заштите</w:t>
      </w:r>
      <w:r>
        <w:rPr>
          <w:color w:val="000000"/>
        </w:rPr>
        <w:t xml:space="preserve">, што представља 9,71 % </w:t>
      </w:r>
      <w:r w:rsidRPr="00ED3D6C">
        <w:rPr>
          <w:color w:val="000000"/>
        </w:rPr>
        <w:t>укупно</w:t>
      </w:r>
      <w:r>
        <w:rPr>
          <w:color w:val="000000"/>
        </w:rPr>
        <w:t>г</w:t>
      </w:r>
      <w:r w:rsidRPr="00ED3D6C">
        <w:rPr>
          <w:color w:val="000000"/>
        </w:rPr>
        <w:t xml:space="preserve"> број</w:t>
      </w:r>
      <w:r>
        <w:rPr>
          <w:color w:val="000000"/>
        </w:rPr>
        <w:t>а</w:t>
      </w:r>
      <w:r w:rsidRPr="00ED3D6C">
        <w:rPr>
          <w:color w:val="000000"/>
        </w:rPr>
        <w:t xml:space="preserve"> становника</w:t>
      </w:r>
      <w:r>
        <w:rPr>
          <w:color w:val="000000"/>
        </w:rPr>
        <w:t>.</w:t>
      </w:r>
    </w:p>
    <w:p w:rsidR="00C10CDF" w:rsidRDefault="00C10CDF" w:rsidP="008F16ED">
      <w:pPr>
        <w:shd w:val="clear" w:color="auto" w:fill="FFFFFF"/>
        <w:rPr>
          <w:color w:val="000000"/>
        </w:rPr>
      </w:pPr>
      <w:r>
        <w:rPr>
          <w:color w:val="000000"/>
        </w:rPr>
        <w:t>Процена је да је око 125 породица које користе услуге социјалне заштите ромског порекла, што по проценама износи 700-800 корисника ромске националности.</w:t>
      </w:r>
    </w:p>
    <w:p w:rsidR="00C10CDF" w:rsidRDefault="00C10CDF" w:rsidP="008F16ED">
      <w:r>
        <w:t>У сарадњи са ромским удружењем Центар за развој ромске заједнице „Амаро дром“ размењују се подаци са терена и пријављују лица без адресе на адресу ЦСР како би им се обезбедила лична документа. До сада је евидентирано 4 случај</w:t>
      </w:r>
      <w:r w:rsidRPr="008E2136">
        <w:t xml:space="preserve">а </w:t>
      </w:r>
      <w:r>
        <w:rPr>
          <w:color w:val="000000"/>
        </w:rPr>
        <w:t>(</w:t>
      </w:r>
      <w:r w:rsidRPr="00157972">
        <w:rPr>
          <w:color w:val="000000"/>
        </w:rPr>
        <w:t>2</w:t>
      </w:r>
      <w:r>
        <w:rPr>
          <w:color w:val="000000"/>
        </w:rPr>
        <w:t xml:space="preserve"> Рома и 2 Ромкиње) </w:t>
      </w:r>
      <w:r w:rsidRPr="008E2136">
        <w:t>оствареног права на пријаву места пребивалишта на адреси центра за социјални рад</w:t>
      </w:r>
      <w:r>
        <w:t>.</w:t>
      </w:r>
    </w:p>
    <w:p w:rsidR="00C10CDF" w:rsidRDefault="00C10CDF" w:rsidP="008F16ED">
      <w:r w:rsidRPr="002F1CE9">
        <w:t>У општини има и правно невидљивих лица (15-20), која имају статус интерно расељених лица. У процесу су прибављања документације,</w:t>
      </w:r>
      <w:r>
        <w:t xml:space="preserve"> а организација Praxis помаже и пружа породицама помоћ при обезбеђивању личних карата бесплатно, тј. обезбеђује признанице уплаћене на име корисника. </w:t>
      </w:r>
    </w:p>
    <w:p w:rsidR="00C10CDF" w:rsidRPr="0015620B" w:rsidRDefault="00C10CDF" w:rsidP="008F16ED">
      <w:r w:rsidRPr="0015620B">
        <w:t xml:space="preserve">Када је у питању породични смештај, на узрасту од 1-6 година евидентирано је 13 деце (10 девојчица и 3 дечака ромске националности), на узрасту 7-10 година 8 деце (2 девојчице и 6 дечака), на узрасту од 11-15 година 11 деце (4 девојчице и 7 дечака) и на узрасту преко 15 година евидентирано је 9 деце (3 девојчице и 6 дечака). То су деца која се тренутно налазе у систему породичне заштите. </w:t>
      </w:r>
    </w:p>
    <w:p w:rsidR="00C10CDF" w:rsidRDefault="00C10CDF" w:rsidP="008F16ED">
      <w:r w:rsidRPr="0015620B">
        <w:t>Према тренутним подацима Центра за социјални рад, на узрасту до 3 године усвојено је 4 деце ромске националности (3 девојчице и 1 дечак), а на узрасту преко 10 година исто 4 деце (1 девојчица и 3 дечака).</w:t>
      </w:r>
    </w:p>
    <w:p w:rsidR="00C10CDF" w:rsidRPr="0015620B" w:rsidRDefault="00C10CDF" w:rsidP="008F16ED">
      <w:r>
        <w:t xml:space="preserve">У Смедеревској Паланци је развијено и хранитељство за одрасле и тренутно је 16 лица на смештају. Од 16 хранитељских породица, 3 су ромске националности које се баве хранитељством, од тога је једна сродничка.  </w:t>
      </w:r>
    </w:p>
    <w:p w:rsidR="00C10CDF" w:rsidRPr="00912852" w:rsidRDefault="00C10CDF" w:rsidP="00912852">
      <w:pPr>
        <w:pStyle w:val="Heading2"/>
      </w:pPr>
      <w:bookmarkStart w:id="16" w:name="_Toc6941726"/>
      <w:r w:rsidRPr="00912852">
        <w:t>П</w:t>
      </w:r>
      <w:r>
        <w:t>олитике и праксе локалне управе и локалних институција</w:t>
      </w:r>
      <w:bookmarkEnd w:id="16"/>
    </w:p>
    <w:p w:rsidR="00C10CDF" w:rsidRDefault="00C10CDF" w:rsidP="000A02E2">
      <w:pPr>
        <w:rPr>
          <w:shd w:val="clear" w:color="auto" w:fill="FFFFFF"/>
        </w:rPr>
      </w:pPr>
      <w:r w:rsidRPr="0051056D">
        <w:rPr>
          <w:shd w:val="clear" w:color="auto" w:fill="FFFFFF"/>
        </w:rPr>
        <w:t>До 2018., општина</w:t>
      </w:r>
      <w:r>
        <w:rPr>
          <w:shd w:val="clear" w:color="auto" w:fill="FFFFFF"/>
        </w:rPr>
        <w:t xml:space="preserve"> Смедеревска Паланка </w:t>
      </w:r>
      <w:r w:rsidRPr="0051056D">
        <w:rPr>
          <w:shd w:val="clear" w:color="auto" w:fill="FFFFFF"/>
        </w:rPr>
        <w:t>није</w:t>
      </w:r>
      <w:r>
        <w:rPr>
          <w:shd w:val="clear" w:color="auto" w:fill="FFFFFF"/>
        </w:rPr>
        <w:t xml:space="preserve"> издвајала посебна средства за унапређивање положаја Рома. У 2018. години, за инклузију Рома су предвиђена средства од 1.000.000,00 РСД, од чега је са 150.000,00 РСД финансиран школски прибор за ученике ромске националности у основношколском образовању. </w:t>
      </w:r>
    </w:p>
    <w:p w:rsidR="00C10CDF" w:rsidRDefault="00C10CDF" w:rsidP="00912852">
      <w:pPr>
        <w:pStyle w:val="Heading3"/>
      </w:pPr>
      <w:bookmarkStart w:id="17" w:name="_Toc6941727"/>
      <w:r>
        <w:t>Образовање</w:t>
      </w:r>
      <w:bookmarkEnd w:id="17"/>
    </w:p>
    <w:p w:rsidR="00C10CDF" w:rsidRDefault="00C10CDF" w:rsidP="000A02E2">
      <w:r>
        <w:t>У школској 2015/2016. и школској 2016/2017., општина није издвајала финансијска средства за уџбенике, ужину, превоз и стипендије. У претходн</w:t>
      </w:r>
      <w:r>
        <w:rPr>
          <w:lang/>
        </w:rPr>
        <w:t>oj</w:t>
      </w:r>
      <w:r>
        <w:t xml:space="preserve"> школској години општина </w:t>
      </w:r>
      <w:r w:rsidRPr="002F47A0">
        <w:t>је</w:t>
      </w:r>
      <w:r>
        <w:t xml:space="preserve"> издвајала финансијска средства из буџета за стипендије за средњошколце и студенте, али није издвајала средства за уџбенике, ужину и превоз за основну и средњу школу. </w:t>
      </w:r>
    </w:p>
    <w:p w:rsidR="00C10CDF" w:rsidRDefault="00C10CDF" w:rsidP="000A02E2">
      <w:r w:rsidRPr="00E2456F">
        <w:rPr>
          <w:b/>
        </w:rPr>
        <w:t>Табела</w:t>
      </w:r>
      <w:r>
        <w:t>: Издвајања финансијских средстава из буџета ЈЛС за претходне три школске године (у РСД)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8"/>
        <w:gridCol w:w="1151"/>
        <w:gridCol w:w="1183"/>
        <w:gridCol w:w="1151"/>
        <w:gridCol w:w="1183"/>
        <w:gridCol w:w="1151"/>
        <w:gridCol w:w="1183"/>
      </w:tblGrid>
      <w:tr w:rsidR="00C10CDF" w:rsidRPr="008A30BF">
        <w:trPr>
          <w:tblHeader/>
        </w:trPr>
        <w:tc>
          <w:tcPr>
            <w:tcW w:w="2348" w:type="dxa"/>
            <w:vMerge w:val="restart"/>
            <w:shd w:val="clear" w:color="auto" w:fill="8DB3E2"/>
            <w:vAlign w:val="center"/>
          </w:tcPr>
          <w:p w:rsidR="00C10CDF" w:rsidRPr="008A30BF" w:rsidRDefault="00C10CDF" w:rsidP="008A30BF">
            <w:pPr>
              <w:spacing w:before="60" w:after="60"/>
              <w:jc w:val="center"/>
              <w:rPr>
                <w:b/>
                <w:sz w:val="20"/>
                <w:szCs w:val="20"/>
              </w:rPr>
            </w:pPr>
          </w:p>
        </w:tc>
        <w:tc>
          <w:tcPr>
            <w:tcW w:w="2334"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Школска 2015/2016.</w:t>
            </w:r>
          </w:p>
        </w:tc>
        <w:tc>
          <w:tcPr>
            <w:tcW w:w="2334"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Школска 2016/2017.</w:t>
            </w:r>
          </w:p>
        </w:tc>
        <w:tc>
          <w:tcPr>
            <w:tcW w:w="2334"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Школска 2017/2018.</w:t>
            </w:r>
          </w:p>
        </w:tc>
      </w:tr>
      <w:tr w:rsidR="00C10CDF" w:rsidRPr="008A30BF">
        <w:trPr>
          <w:tblHeader/>
        </w:trPr>
        <w:tc>
          <w:tcPr>
            <w:tcW w:w="2348" w:type="dxa"/>
            <w:vMerge/>
            <w:shd w:val="clear" w:color="auto" w:fill="8DB3E2"/>
          </w:tcPr>
          <w:p w:rsidR="00C10CDF" w:rsidRPr="008A30BF" w:rsidRDefault="00C10CDF" w:rsidP="008A30BF">
            <w:pPr>
              <w:spacing w:before="60" w:after="60"/>
              <w:jc w:val="center"/>
              <w:rPr>
                <w:b/>
                <w:sz w:val="20"/>
                <w:szCs w:val="20"/>
                <w:highlight w:val="yellow"/>
              </w:rPr>
            </w:pPr>
          </w:p>
        </w:tc>
        <w:tc>
          <w:tcPr>
            <w:tcW w:w="1151"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1183"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За кориснике ромске национал.</w:t>
            </w:r>
          </w:p>
        </w:tc>
        <w:tc>
          <w:tcPr>
            <w:tcW w:w="1151"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1183"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За кориснике ромске национал.</w:t>
            </w:r>
          </w:p>
        </w:tc>
        <w:tc>
          <w:tcPr>
            <w:tcW w:w="1151"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Укупно</w:t>
            </w:r>
          </w:p>
        </w:tc>
        <w:tc>
          <w:tcPr>
            <w:tcW w:w="1183"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За кориснике ромске национал.</w:t>
            </w:r>
          </w:p>
        </w:tc>
      </w:tr>
      <w:tr w:rsidR="00C10CDF" w:rsidRPr="008A30BF">
        <w:tc>
          <w:tcPr>
            <w:tcW w:w="2348" w:type="dxa"/>
          </w:tcPr>
          <w:p w:rsidR="00C10CDF" w:rsidRPr="008A30BF" w:rsidRDefault="00C10CDF" w:rsidP="008A30BF">
            <w:pPr>
              <w:spacing w:before="60" w:after="60"/>
              <w:jc w:val="left"/>
              <w:rPr>
                <w:sz w:val="20"/>
                <w:szCs w:val="20"/>
              </w:rPr>
            </w:pPr>
            <w:r w:rsidRPr="008A30BF">
              <w:rPr>
                <w:sz w:val="20"/>
                <w:szCs w:val="20"/>
              </w:rPr>
              <w:t>За уџбенике</w:t>
            </w:r>
          </w:p>
        </w:tc>
        <w:tc>
          <w:tcPr>
            <w:tcW w:w="1151" w:type="dxa"/>
            <w:vAlign w:val="center"/>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2348" w:type="dxa"/>
          </w:tcPr>
          <w:p w:rsidR="00C10CDF" w:rsidRPr="008A30BF" w:rsidRDefault="00C10CDF" w:rsidP="008A30BF">
            <w:pPr>
              <w:spacing w:before="60" w:after="60"/>
              <w:jc w:val="left"/>
              <w:rPr>
                <w:sz w:val="20"/>
                <w:szCs w:val="20"/>
              </w:rPr>
            </w:pPr>
            <w:r w:rsidRPr="008A30BF">
              <w:rPr>
                <w:sz w:val="20"/>
                <w:szCs w:val="20"/>
              </w:rPr>
              <w:t>За ужину</w:t>
            </w:r>
          </w:p>
        </w:tc>
        <w:tc>
          <w:tcPr>
            <w:tcW w:w="1151" w:type="dxa"/>
            <w:vAlign w:val="center"/>
          </w:tcPr>
          <w:p w:rsidR="00C10CDF" w:rsidRPr="008A30BF" w:rsidRDefault="00C10CDF" w:rsidP="008A30BF">
            <w:pPr>
              <w:spacing w:before="60" w:after="60"/>
              <w:jc w:val="right"/>
              <w:rPr>
                <w:sz w:val="20"/>
                <w:szCs w:val="20"/>
              </w:rPr>
            </w:pP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2348" w:type="dxa"/>
          </w:tcPr>
          <w:p w:rsidR="00C10CDF" w:rsidRPr="008A30BF" w:rsidRDefault="00C10CDF" w:rsidP="008A30BF">
            <w:pPr>
              <w:spacing w:before="60" w:after="60"/>
              <w:jc w:val="left"/>
              <w:rPr>
                <w:sz w:val="20"/>
                <w:szCs w:val="20"/>
              </w:rPr>
            </w:pPr>
            <w:r w:rsidRPr="008A30BF">
              <w:rPr>
                <w:sz w:val="20"/>
                <w:szCs w:val="20"/>
              </w:rPr>
              <w:t>За превоз за основну школу</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2348" w:type="dxa"/>
          </w:tcPr>
          <w:p w:rsidR="00C10CDF" w:rsidRPr="008A30BF" w:rsidRDefault="00C10CDF" w:rsidP="008A30BF">
            <w:pPr>
              <w:spacing w:before="60" w:after="60"/>
              <w:jc w:val="left"/>
              <w:rPr>
                <w:sz w:val="20"/>
                <w:szCs w:val="20"/>
              </w:rPr>
            </w:pPr>
            <w:r w:rsidRPr="008A30BF">
              <w:rPr>
                <w:sz w:val="20"/>
                <w:szCs w:val="20"/>
              </w:rPr>
              <w:t>За превоз за средњу школу</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2348" w:type="dxa"/>
          </w:tcPr>
          <w:p w:rsidR="00C10CDF" w:rsidRPr="008A30BF" w:rsidRDefault="00C10CDF" w:rsidP="008A30BF">
            <w:pPr>
              <w:spacing w:before="60" w:after="60"/>
              <w:jc w:val="left"/>
              <w:rPr>
                <w:sz w:val="20"/>
                <w:szCs w:val="20"/>
              </w:rPr>
            </w:pPr>
            <w:r w:rsidRPr="008A30BF">
              <w:rPr>
                <w:sz w:val="20"/>
                <w:szCs w:val="20"/>
              </w:rPr>
              <w:t>Стипендије за средњошколце</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vAlign w:val="center"/>
          </w:tcPr>
          <w:p w:rsidR="00C10CDF" w:rsidRPr="008A30BF" w:rsidRDefault="00C10CDF" w:rsidP="008A30BF">
            <w:pPr>
              <w:spacing w:before="60" w:after="60"/>
              <w:jc w:val="right"/>
              <w:rPr>
                <w:sz w:val="20"/>
                <w:szCs w:val="20"/>
              </w:rPr>
            </w:pPr>
            <w:r w:rsidRPr="008A30BF">
              <w:rPr>
                <w:sz w:val="20"/>
                <w:szCs w:val="20"/>
                <w:lang w:val="sr-Latn-CS"/>
              </w:rPr>
              <w:t>1 000 000</w:t>
            </w:r>
          </w:p>
        </w:tc>
        <w:tc>
          <w:tcPr>
            <w:tcW w:w="1183" w:type="dxa"/>
            <w:vAlign w:val="center"/>
          </w:tcPr>
          <w:p w:rsidR="00C10CDF" w:rsidRPr="008A30BF" w:rsidRDefault="00C10CDF" w:rsidP="008A30BF">
            <w:pPr>
              <w:spacing w:before="60" w:after="60"/>
              <w:jc w:val="right"/>
              <w:rPr>
                <w:sz w:val="20"/>
                <w:szCs w:val="20"/>
              </w:rPr>
            </w:pPr>
            <w:r w:rsidRPr="008A30BF">
              <w:rPr>
                <w:sz w:val="20"/>
                <w:szCs w:val="20"/>
              </w:rPr>
              <w:t>/</w:t>
            </w:r>
          </w:p>
        </w:tc>
      </w:tr>
      <w:tr w:rsidR="00C10CDF" w:rsidRPr="008A30BF">
        <w:tc>
          <w:tcPr>
            <w:tcW w:w="2348" w:type="dxa"/>
          </w:tcPr>
          <w:p w:rsidR="00C10CDF" w:rsidRPr="008A30BF" w:rsidRDefault="00C10CDF" w:rsidP="008A30BF">
            <w:pPr>
              <w:spacing w:before="60" w:after="60"/>
              <w:jc w:val="left"/>
              <w:rPr>
                <w:sz w:val="20"/>
                <w:szCs w:val="20"/>
              </w:rPr>
            </w:pPr>
            <w:r w:rsidRPr="008A30BF">
              <w:rPr>
                <w:sz w:val="20"/>
                <w:szCs w:val="20"/>
              </w:rPr>
              <w:t>Стипендије за студенте</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tcPr>
          <w:p w:rsidR="00C10CDF" w:rsidRPr="008A30BF" w:rsidRDefault="00C10CDF" w:rsidP="008A30BF">
            <w:pPr>
              <w:spacing w:before="60" w:after="60"/>
              <w:jc w:val="right"/>
              <w:rPr>
                <w:sz w:val="20"/>
                <w:szCs w:val="20"/>
              </w:rPr>
            </w:pPr>
            <w:r w:rsidRPr="008A30BF">
              <w:rPr>
                <w:sz w:val="20"/>
                <w:szCs w:val="20"/>
              </w:rPr>
              <w:t>/</w:t>
            </w:r>
          </w:p>
        </w:tc>
        <w:tc>
          <w:tcPr>
            <w:tcW w:w="1183" w:type="dxa"/>
          </w:tcPr>
          <w:p w:rsidR="00C10CDF" w:rsidRPr="008A30BF" w:rsidRDefault="00C10CDF" w:rsidP="008A30BF">
            <w:pPr>
              <w:spacing w:before="60" w:after="60"/>
              <w:jc w:val="right"/>
              <w:rPr>
                <w:sz w:val="20"/>
                <w:szCs w:val="20"/>
              </w:rPr>
            </w:pPr>
            <w:r w:rsidRPr="008A30BF">
              <w:rPr>
                <w:sz w:val="20"/>
                <w:szCs w:val="20"/>
              </w:rPr>
              <w:t>/</w:t>
            </w:r>
          </w:p>
        </w:tc>
        <w:tc>
          <w:tcPr>
            <w:tcW w:w="1151" w:type="dxa"/>
            <w:vAlign w:val="center"/>
          </w:tcPr>
          <w:p w:rsidR="00C10CDF" w:rsidRPr="008A30BF" w:rsidRDefault="00C10CDF" w:rsidP="008A30BF">
            <w:pPr>
              <w:spacing w:before="60" w:after="60"/>
              <w:jc w:val="right"/>
              <w:rPr>
                <w:sz w:val="20"/>
                <w:szCs w:val="20"/>
              </w:rPr>
            </w:pPr>
            <w:r w:rsidRPr="008A30BF">
              <w:rPr>
                <w:sz w:val="20"/>
                <w:szCs w:val="20"/>
                <w:lang w:val="sr-Latn-CS"/>
              </w:rPr>
              <w:t>1 000 000</w:t>
            </w:r>
          </w:p>
        </w:tc>
        <w:tc>
          <w:tcPr>
            <w:tcW w:w="1183" w:type="dxa"/>
            <w:vAlign w:val="center"/>
          </w:tcPr>
          <w:p w:rsidR="00C10CDF" w:rsidRPr="008A30BF" w:rsidRDefault="00C10CDF" w:rsidP="008A30BF">
            <w:pPr>
              <w:spacing w:before="60" w:after="60"/>
              <w:jc w:val="right"/>
              <w:rPr>
                <w:sz w:val="20"/>
                <w:szCs w:val="20"/>
              </w:rPr>
            </w:pPr>
            <w:r w:rsidRPr="008A30BF">
              <w:rPr>
                <w:sz w:val="20"/>
                <w:szCs w:val="20"/>
              </w:rPr>
              <w:t>/</w:t>
            </w:r>
          </w:p>
        </w:tc>
      </w:tr>
    </w:tbl>
    <w:p w:rsidR="00C10CDF" w:rsidRPr="00E2456F" w:rsidRDefault="00C10CDF" w:rsidP="000A02E2">
      <w:pPr>
        <w:rPr>
          <w:sz w:val="20"/>
        </w:rPr>
      </w:pPr>
      <w:r w:rsidRPr="00E2456F">
        <w:rPr>
          <w:i/>
          <w:sz w:val="20"/>
        </w:rPr>
        <w:t>Извор: „База података за праћење мера за инклузију Рома“, Републички завод за статистику,</w:t>
      </w:r>
      <w:r>
        <w:rPr>
          <w:i/>
          <w:sz w:val="20"/>
        </w:rPr>
        <w:t xml:space="preserve"> </w:t>
      </w:r>
      <w:hyperlink r:id="rId10" w:history="1">
        <w:r w:rsidRPr="00E2456F">
          <w:rPr>
            <w:rStyle w:val="Hyperlink"/>
            <w:rFonts w:cs="Calibri"/>
            <w:sz w:val="20"/>
          </w:rPr>
          <w:t>http://www.inkluzijaroma.stat.gov.rs</w:t>
        </w:r>
      </w:hyperlink>
    </w:p>
    <w:p w:rsidR="00C10CDF" w:rsidRDefault="00C10CDF" w:rsidP="000A02E2">
      <w:r w:rsidRPr="005F2F8E">
        <w:t>Подаци из претходне табеле</w:t>
      </w:r>
      <w:r>
        <w:t xml:space="preserve"> показују да је у прошлој школској години из буџета почело издвајање за подстицај образовању у Смедеревској Паланци, али да није било корисника ромске националности. Не зна се разлог зашто корисници ромске националности нису заступљени у коришћењу буџетских издвајања за подршку образовању. У претходном периоду су корисници ромске националности користили следећа издвајања: награда за студенте, где је 1 студент ромске националности добио 10.000 РСД једнократно, и школски прибор за ученике ромске националности, где је 166 ученика добило школски прибор. </w:t>
      </w:r>
    </w:p>
    <w:p w:rsidR="00C10CDF" w:rsidRDefault="00C10CDF" w:rsidP="000A02E2">
      <w:r>
        <w:t>П</w:t>
      </w:r>
      <w:r w:rsidRPr="00ED3D6C">
        <w:t xml:space="preserve">редшколске установе </w:t>
      </w:r>
      <w:r w:rsidRPr="00EA7FC9">
        <w:t>не организују</w:t>
      </w:r>
      <w:r w:rsidRPr="00ED3D6C">
        <w:t xml:space="preserve"> полудневне програме за децу узраста од 4,5 – 5,5 година који су финансирани од стр</w:t>
      </w:r>
      <w:r>
        <w:t xml:space="preserve">ане јединице локалне самоуправе. </w:t>
      </w:r>
    </w:p>
    <w:p w:rsidR="00C10CDF" w:rsidRDefault="00C10CDF" w:rsidP="000A02E2">
      <w:r>
        <w:t xml:space="preserve">Општина </w:t>
      </w:r>
      <w:r w:rsidRPr="00EA7FC9">
        <w:t>је</w:t>
      </w:r>
      <w:r>
        <w:t xml:space="preserve"> </w:t>
      </w:r>
      <w:r w:rsidRPr="00ED3D6C">
        <w:t>идентификова</w:t>
      </w:r>
      <w:r>
        <w:t>ла</w:t>
      </w:r>
      <w:r w:rsidRPr="00ED3D6C">
        <w:t xml:space="preserve"> потребе кроз анализу за укључивање ромске деце у различите програме образовања</w:t>
      </w:r>
      <w:r>
        <w:t>.</w:t>
      </w:r>
    </w:p>
    <w:p w:rsidR="00C10CDF" w:rsidRPr="004F3D48" w:rsidRDefault="00C10CDF" w:rsidP="000A02E2">
      <w:r w:rsidRPr="008114F7">
        <w:t>У општини Смедеревска Паланка се спроводи пројекат „Иницијатива за рани развој ромске деце у Србији“ који спроводи Цент</w:t>
      </w:r>
      <w:r>
        <w:t>ар</w:t>
      </w:r>
      <w:r w:rsidRPr="008114F7">
        <w:t xml:space="preserve"> за интерактивну педагогију и Романипен, уз подршку Фонда за отворено друштво из Лондона, а у сарадњи са партнерском организацијом на локалу - Центар за развој ромске заједнице „Амаро дром“ и дечијом установом „Чика Јова Змај“. У оквиру пројекта се спроводе програми ,,Снажни почетак“, радионице са породицама (укупно 30 породица и 106 деце) </w:t>
      </w:r>
      <w:r>
        <w:t xml:space="preserve">са темама: здравље, лична хигијена, еколошке радионице, безбедно окружење за децу, основни школски појмови и слично. </w:t>
      </w:r>
      <w:r>
        <w:rPr>
          <w:lang w:val="sr-Latn-CS"/>
        </w:rPr>
        <w:t xml:space="preserve"> </w:t>
      </w:r>
    </w:p>
    <w:p w:rsidR="00C10CDF" w:rsidRDefault="00C10CDF" w:rsidP="000A02E2">
      <w:pPr>
        <w:pStyle w:val="Default"/>
        <w:spacing w:before="120"/>
        <w:jc w:val="both"/>
        <w:rPr>
          <w:rFonts w:cs="Calibri"/>
          <w:sz w:val="22"/>
          <w:szCs w:val="22"/>
          <w:lang/>
        </w:rPr>
      </w:pPr>
      <w:r w:rsidRPr="000A02E2">
        <w:rPr>
          <w:rFonts w:cs="Calibri"/>
          <w:bCs/>
          <w:sz w:val="22"/>
          <w:szCs w:val="22"/>
          <w:lang/>
        </w:rPr>
        <w:t>На подручју општине</w:t>
      </w:r>
      <w:r>
        <w:rPr>
          <w:rFonts w:cs="Calibri"/>
          <w:bCs/>
          <w:sz w:val="22"/>
          <w:szCs w:val="22"/>
          <w:lang w:val="sr-Latn-CS"/>
        </w:rPr>
        <w:t xml:space="preserve"> </w:t>
      </w:r>
      <w:r>
        <w:rPr>
          <w:rFonts w:cs="Calibri"/>
          <w:bCs/>
          <w:sz w:val="22"/>
          <w:szCs w:val="22"/>
          <w:lang/>
        </w:rPr>
        <w:t xml:space="preserve">се на нивоу свих </w:t>
      </w:r>
      <w:r>
        <w:rPr>
          <w:rFonts w:cs="Calibri"/>
          <w:bCs/>
          <w:sz w:val="22"/>
          <w:szCs w:val="22"/>
          <w:lang w:val="sr-Latn-CS"/>
        </w:rPr>
        <w:t>о</w:t>
      </w:r>
      <w:r w:rsidRPr="000A02E2">
        <w:rPr>
          <w:rFonts w:cs="Calibri"/>
          <w:bCs/>
          <w:sz w:val="22"/>
          <w:szCs w:val="22"/>
          <w:lang/>
        </w:rPr>
        <w:t>сновн</w:t>
      </w:r>
      <w:r>
        <w:rPr>
          <w:rFonts w:cs="Calibri"/>
          <w:bCs/>
          <w:sz w:val="22"/>
          <w:szCs w:val="22"/>
          <w:lang/>
        </w:rPr>
        <w:t>их</w:t>
      </w:r>
      <w:r w:rsidRPr="000A02E2">
        <w:rPr>
          <w:rFonts w:cs="Calibri"/>
          <w:bCs/>
          <w:sz w:val="22"/>
          <w:szCs w:val="22"/>
          <w:lang/>
        </w:rPr>
        <w:t xml:space="preserve"> и средњих школа спроводе </w:t>
      </w:r>
      <w:r w:rsidRPr="000A02E2">
        <w:rPr>
          <w:rFonts w:cs="Calibri"/>
          <w:sz w:val="22"/>
          <w:szCs w:val="22"/>
          <w:lang/>
        </w:rPr>
        <w:t xml:space="preserve">програми едукације о правима ромске деце, културолошким специфичностима, тешкоћама које отежавају редовно похађање наставе, учење и напредовање. </w:t>
      </w:r>
    </w:p>
    <w:p w:rsidR="00C10CDF" w:rsidRPr="00E22CA6" w:rsidRDefault="00C10CDF" w:rsidP="00D43276">
      <w:r w:rsidRPr="00E22CA6">
        <w:t xml:space="preserve">Друге пројекте за унапређење положаја Рома имале су </w:t>
      </w:r>
      <w:r>
        <w:t xml:space="preserve">образовне институције (школе и предшколске установе), нпр. током </w:t>
      </w:r>
      <w:r w:rsidRPr="00E22CA6">
        <w:t xml:space="preserve"> дечије славе Бибијаке </w:t>
      </w:r>
      <w:r>
        <w:t xml:space="preserve">ученици и наставно особље </w:t>
      </w:r>
      <w:r w:rsidRPr="00E22CA6">
        <w:t>одлаз</w:t>
      </w:r>
      <w:r>
        <w:t>е</w:t>
      </w:r>
      <w:r w:rsidRPr="00E22CA6">
        <w:t xml:space="preserve"> у насеља и заједно </w:t>
      </w:r>
      <w:r>
        <w:t xml:space="preserve">са становницима насеља </w:t>
      </w:r>
      <w:r w:rsidRPr="00E22CA6">
        <w:t xml:space="preserve">учествују у </w:t>
      </w:r>
      <w:r>
        <w:t>спровођењу славских обичаја</w:t>
      </w:r>
      <w:r w:rsidRPr="00E22CA6">
        <w:t xml:space="preserve">. </w:t>
      </w:r>
    </w:p>
    <w:p w:rsidR="00C10CDF" w:rsidRPr="00CC6D0D" w:rsidRDefault="00C10CDF" w:rsidP="000A02E2">
      <w:pPr>
        <w:pStyle w:val="Default"/>
        <w:spacing w:before="120"/>
        <w:jc w:val="both"/>
        <w:rPr>
          <w:rFonts w:cs="Calibri"/>
          <w:sz w:val="22"/>
          <w:szCs w:val="22"/>
          <w:lang/>
        </w:rPr>
      </w:pPr>
      <w:r w:rsidRPr="000A02E2">
        <w:rPr>
          <w:rFonts w:cs="Calibri"/>
          <w:sz w:val="22"/>
          <w:szCs w:val="22"/>
          <w:lang/>
        </w:rPr>
        <w:t>У последње три школске године</w:t>
      </w:r>
      <w:r>
        <w:rPr>
          <w:rFonts w:cs="Calibri"/>
          <w:sz w:val="22"/>
          <w:szCs w:val="22"/>
          <w:lang/>
        </w:rPr>
        <w:t>, у области образовања су</w:t>
      </w:r>
      <w:r w:rsidRPr="000A02E2">
        <w:rPr>
          <w:rFonts w:cs="Calibri"/>
          <w:sz w:val="22"/>
          <w:szCs w:val="22"/>
          <w:lang/>
        </w:rPr>
        <w:t xml:space="preserve"> реализовани следећи програми:</w:t>
      </w:r>
      <w:r>
        <w:rPr>
          <w:rFonts w:cs="Calibri"/>
          <w:sz w:val="22"/>
          <w:szCs w:val="22"/>
          <w:lang/>
        </w:rPr>
        <w:t xml:space="preserve"> </w:t>
      </w:r>
      <w:r w:rsidRPr="000A02E2">
        <w:rPr>
          <w:rFonts w:cs="Calibri"/>
          <w:sz w:val="22"/>
          <w:szCs w:val="22"/>
          <w:lang/>
        </w:rPr>
        <w:t xml:space="preserve">Европска подршка за инклузију Рома (ТАРИ) - стипендирање средњошколаца са просеком 2,5 до 3,5 </w:t>
      </w:r>
      <w:r>
        <w:rPr>
          <w:rFonts w:cs="Calibri"/>
          <w:sz w:val="22"/>
          <w:szCs w:val="22"/>
          <w:lang/>
        </w:rPr>
        <w:t>праћен</w:t>
      </w:r>
      <w:r w:rsidRPr="000A02E2">
        <w:rPr>
          <w:rFonts w:cs="Calibri"/>
          <w:sz w:val="22"/>
          <w:szCs w:val="22"/>
          <w:lang/>
        </w:rPr>
        <w:t xml:space="preserve"> програм</w:t>
      </w:r>
      <w:r>
        <w:rPr>
          <w:rFonts w:cs="Calibri"/>
          <w:sz w:val="22"/>
          <w:szCs w:val="22"/>
          <w:lang/>
        </w:rPr>
        <w:t>ом</w:t>
      </w:r>
      <w:r w:rsidRPr="000A02E2">
        <w:rPr>
          <w:rFonts w:cs="Calibri"/>
          <w:sz w:val="22"/>
          <w:szCs w:val="22"/>
          <w:lang/>
        </w:rPr>
        <w:t xml:space="preserve"> менторства, ради превенције осипања из средњ</w:t>
      </w:r>
      <w:r>
        <w:rPr>
          <w:rFonts w:cs="Calibri"/>
          <w:sz w:val="22"/>
          <w:szCs w:val="22"/>
          <w:lang/>
        </w:rPr>
        <w:t>о</w:t>
      </w:r>
      <w:r w:rsidRPr="000A02E2">
        <w:rPr>
          <w:rFonts w:cs="Calibri"/>
          <w:sz w:val="22"/>
          <w:szCs w:val="22"/>
          <w:lang/>
        </w:rPr>
        <w:t xml:space="preserve">школског образовања. Тренутно 4 ученика прима стипендију подржану од стране Министарства просвете, науке и технолошког </w:t>
      </w:r>
      <w:r>
        <w:rPr>
          <w:rFonts w:cs="Calibri"/>
          <w:sz w:val="22"/>
          <w:szCs w:val="22"/>
          <w:lang/>
        </w:rPr>
        <w:t>развоја</w:t>
      </w:r>
      <w:r w:rsidRPr="000A02E2">
        <w:rPr>
          <w:rFonts w:cs="Calibri"/>
          <w:sz w:val="22"/>
          <w:szCs w:val="22"/>
          <w:lang/>
        </w:rPr>
        <w:t xml:space="preserve">. Од </w:t>
      </w:r>
      <w:r>
        <w:rPr>
          <w:rFonts w:cs="Calibri"/>
          <w:sz w:val="22"/>
          <w:szCs w:val="22"/>
          <w:lang/>
        </w:rPr>
        <w:t xml:space="preserve">2018/2019. </w:t>
      </w:r>
      <w:r w:rsidRPr="000A02E2">
        <w:rPr>
          <w:rFonts w:cs="Calibri"/>
          <w:sz w:val="22"/>
          <w:szCs w:val="22"/>
          <w:lang/>
        </w:rPr>
        <w:t>се спроводе: Програм унапређивање могућности за интеграцију и образовање Рома у Србији; Поспешивање запошљивости младих и реинтеграцију повратника 2017 –2018.</w:t>
      </w:r>
      <w:r>
        <w:rPr>
          <w:rFonts w:cs="Calibri"/>
          <w:sz w:val="22"/>
          <w:szCs w:val="22"/>
          <w:lang/>
        </w:rPr>
        <w:t xml:space="preserve">, у сарадњи са средњим школама у Смедеревској Паланци. </w:t>
      </w:r>
    </w:p>
    <w:p w:rsidR="00C10CDF" w:rsidRDefault="00C10CDF" w:rsidP="00912852">
      <w:pPr>
        <w:pStyle w:val="Heading3"/>
      </w:pPr>
      <w:bookmarkStart w:id="18" w:name="_Toc6941728"/>
      <w:r>
        <w:t>Становање</w:t>
      </w:r>
      <w:bookmarkEnd w:id="18"/>
    </w:p>
    <w:p w:rsidR="00C10CDF" w:rsidRDefault="00C10CDF" w:rsidP="000A02E2">
      <w:pPr>
        <w:shd w:val="clear" w:color="auto" w:fill="FFFFFF"/>
      </w:pPr>
      <w:r>
        <w:rPr>
          <w:color w:val="000000"/>
        </w:rPr>
        <w:t xml:space="preserve">Општина </w:t>
      </w:r>
      <w:r w:rsidRPr="00424C22">
        <w:rPr>
          <w:color w:val="000000"/>
        </w:rPr>
        <w:t>није</w:t>
      </w:r>
      <w:r w:rsidRPr="00234C51">
        <w:rPr>
          <w:color w:val="000000"/>
        </w:rPr>
        <w:t xml:space="preserve"> у</w:t>
      </w:r>
      <w:r w:rsidRPr="00234C51">
        <w:t>спостав</w:t>
      </w:r>
      <w:r>
        <w:t>ила</w:t>
      </w:r>
      <w:r w:rsidRPr="00234C51">
        <w:t xml:space="preserve"> систем за пружање правно-техничкe помоћи Ромима и Ромкињама у циљу регулисања имовинског и правног статуса објеката</w:t>
      </w:r>
      <w:r>
        <w:t xml:space="preserve">. </w:t>
      </w:r>
    </w:p>
    <w:p w:rsidR="00C10CDF" w:rsidRDefault="00C10CDF" w:rsidP="000A02E2">
      <w:pPr>
        <w:shd w:val="clear" w:color="auto" w:fill="FFFFFF"/>
      </w:pPr>
      <w:r>
        <w:t xml:space="preserve">ЈЛС </w:t>
      </w:r>
      <w:r w:rsidRPr="00DD70EC">
        <w:t>није</w:t>
      </w:r>
      <w:r w:rsidRPr="00234C51">
        <w:t xml:space="preserve"> планира</w:t>
      </w:r>
      <w:r>
        <w:t>ла</w:t>
      </w:r>
      <w:r w:rsidRPr="00234C51">
        <w:t xml:space="preserve"> мере за унапређење постојећих објеката у којима живе Роми и Ромкиње</w:t>
      </w:r>
      <w:r>
        <w:t>.</w:t>
      </w:r>
    </w:p>
    <w:p w:rsidR="00C10CDF" w:rsidRDefault="00C10CDF" w:rsidP="000A02E2">
      <w:pPr>
        <w:shd w:val="clear" w:color="auto" w:fill="FFFFFF"/>
        <w:rPr>
          <w:color w:val="000000"/>
        </w:rPr>
      </w:pPr>
      <w:r w:rsidRPr="00234C51">
        <w:rPr>
          <w:color w:val="000000"/>
        </w:rPr>
        <w:t xml:space="preserve">Роми и Ромкиње </w:t>
      </w:r>
      <w:r>
        <w:rPr>
          <w:color w:val="000000"/>
        </w:rPr>
        <w:t xml:space="preserve">су </w:t>
      </w:r>
      <w:r w:rsidRPr="00234C51">
        <w:rPr>
          <w:color w:val="000000"/>
        </w:rPr>
        <w:t>корисници социјалних станова</w:t>
      </w:r>
      <w:r>
        <w:rPr>
          <w:color w:val="000000"/>
        </w:rPr>
        <w:t>, али је потребно урадити попис станова како би се утврдило тачно стање.</w:t>
      </w:r>
    </w:p>
    <w:p w:rsidR="00C10CDF" w:rsidRDefault="00C10CDF" w:rsidP="000A02E2">
      <w:pPr>
        <w:shd w:val="clear" w:color="auto" w:fill="FFFFFF"/>
      </w:pPr>
      <w:r>
        <w:t>У</w:t>
      </w:r>
      <w:r w:rsidRPr="00234C51">
        <w:t xml:space="preserve"> општини</w:t>
      </w:r>
      <w:r w:rsidRPr="008C7556">
        <w:t xml:space="preserve"> не постоји</w:t>
      </w:r>
      <w:r w:rsidRPr="00234C51">
        <w:t xml:space="preserve"> програм за изградњу социјалних станова</w:t>
      </w:r>
      <w:r>
        <w:t xml:space="preserve">. </w:t>
      </w:r>
    </w:p>
    <w:p w:rsidR="00C10CDF" w:rsidRDefault="00C10CDF" w:rsidP="00912852">
      <w:pPr>
        <w:pStyle w:val="Heading3"/>
      </w:pPr>
      <w:bookmarkStart w:id="19" w:name="_Toc6941729"/>
      <w:r>
        <w:t>Запошљавање</w:t>
      </w:r>
      <w:bookmarkEnd w:id="19"/>
    </w:p>
    <w:p w:rsidR="00C10CDF" w:rsidRDefault="00C10CDF" w:rsidP="000A02E2">
      <w:pPr>
        <w:shd w:val="clear" w:color="auto" w:fill="FFFFFF"/>
        <w:rPr>
          <w:color w:val="000000"/>
        </w:rPr>
      </w:pPr>
      <w:r>
        <w:rPr>
          <w:color w:val="000000"/>
        </w:rPr>
        <w:t>Током 2015.</w:t>
      </w:r>
      <w:r w:rsidRPr="009B05FE">
        <w:rPr>
          <w:color w:val="000000"/>
        </w:rPr>
        <w:t>, 2016</w:t>
      </w:r>
      <w:r>
        <w:rPr>
          <w:color w:val="000000"/>
        </w:rPr>
        <w:t>.</w:t>
      </w:r>
      <w:r w:rsidRPr="009B05FE">
        <w:rPr>
          <w:color w:val="000000"/>
        </w:rPr>
        <w:t xml:space="preserve">, 2017. и 2018. године из буџета локалне самоуправе </w:t>
      </w:r>
      <w:r>
        <w:rPr>
          <w:color w:val="000000"/>
        </w:rPr>
        <w:t xml:space="preserve">нису </w:t>
      </w:r>
      <w:r w:rsidRPr="009B05FE">
        <w:rPr>
          <w:color w:val="000000"/>
        </w:rPr>
        <w:t>издв</w:t>
      </w:r>
      <w:r>
        <w:rPr>
          <w:color w:val="000000"/>
        </w:rPr>
        <w:t>а</w:t>
      </w:r>
      <w:r w:rsidRPr="009B05FE">
        <w:rPr>
          <w:color w:val="000000"/>
        </w:rPr>
        <w:t>ј</w:t>
      </w:r>
      <w:r>
        <w:rPr>
          <w:color w:val="000000"/>
        </w:rPr>
        <w:t>а</w:t>
      </w:r>
      <w:r w:rsidRPr="009B05FE">
        <w:rPr>
          <w:color w:val="000000"/>
        </w:rPr>
        <w:t>на финансијска средства за</w:t>
      </w:r>
      <w:r>
        <w:rPr>
          <w:color w:val="000000"/>
        </w:rPr>
        <w:t xml:space="preserve"> мере активне политике запошљавања. </w:t>
      </w:r>
    </w:p>
    <w:p w:rsidR="00C10CDF" w:rsidRPr="009002EE" w:rsidRDefault="00C10CDF" w:rsidP="000A02E2">
      <w:pPr>
        <w:shd w:val="clear" w:color="auto" w:fill="FFFFFF"/>
      </w:pPr>
      <w:r w:rsidRPr="009002EE">
        <w:t>Током 2015</w:t>
      </w:r>
      <w:r>
        <w:t>.</w:t>
      </w:r>
      <w:r w:rsidRPr="009002EE">
        <w:t>, 2016</w:t>
      </w:r>
      <w:r>
        <w:t>.</w:t>
      </w:r>
      <w:r w:rsidRPr="009002EE">
        <w:t xml:space="preserve">, 2017. и 2018. године из буџета </w:t>
      </w:r>
      <w:r>
        <w:t>Р</w:t>
      </w:r>
      <w:r w:rsidRPr="009002EE">
        <w:t xml:space="preserve">епублике Србије су издвајана финансијска средства за мере активне политике запошљавања. У оквиру ових мера, посебно су издвојена средства за мере активне политике запошљавања за кориснике ромске националности, и то:  </w:t>
      </w:r>
    </w:p>
    <w:p w:rsidR="00C10CDF" w:rsidRPr="009002EE" w:rsidRDefault="00C10CDF" w:rsidP="00603394">
      <w:pPr>
        <w:pStyle w:val="ListParagraph"/>
        <w:numPr>
          <w:ilvl w:val="0"/>
          <w:numId w:val="4"/>
        </w:numPr>
        <w:shd w:val="clear" w:color="auto" w:fill="FFFFFF"/>
        <w:rPr>
          <w:rFonts w:cs="Calibri"/>
        </w:rPr>
      </w:pPr>
      <w:r w:rsidRPr="009002EE">
        <w:rPr>
          <w:rFonts w:cs="Calibri"/>
        </w:rPr>
        <w:t>2015. године – 360.000,00</w:t>
      </w:r>
      <w:r>
        <w:rPr>
          <w:rFonts w:cs="Calibri"/>
        </w:rPr>
        <w:t xml:space="preserve"> </w:t>
      </w:r>
      <w:r w:rsidRPr="009002EE">
        <w:rPr>
          <w:rFonts w:cs="Calibri"/>
        </w:rPr>
        <w:t>РСД</w:t>
      </w:r>
    </w:p>
    <w:p w:rsidR="00C10CDF" w:rsidRPr="009002EE" w:rsidRDefault="00C10CDF" w:rsidP="00603394">
      <w:pPr>
        <w:pStyle w:val="ListParagraph"/>
        <w:numPr>
          <w:ilvl w:val="0"/>
          <w:numId w:val="4"/>
        </w:numPr>
        <w:shd w:val="clear" w:color="auto" w:fill="FFFFFF"/>
        <w:rPr>
          <w:rFonts w:cs="Calibri"/>
        </w:rPr>
      </w:pPr>
      <w:r w:rsidRPr="009002EE">
        <w:rPr>
          <w:rFonts w:cs="Calibri"/>
        </w:rPr>
        <w:t>2016. године - 180.000,00</w:t>
      </w:r>
      <w:r>
        <w:rPr>
          <w:rFonts w:cs="Calibri"/>
        </w:rPr>
        <w:t xml:space="preserve"> </w:t>
      </w:r>
      <w:r w:rsidRPr="009002EE">
        <w:rPr>
          <w:rFonts w:cs="Calibri"/>
        </w:rPr>
        <w:t>РСД</w:t>
      </w:r>
    </w:p>
    <w:p w:rsidR="00C10CDF" w:rsidRPr="009002EE" w:rsidRDefault="00C10CDF" w:rsidP="00603394">
      <w:pPr>
        <w:pStyle w:val="ListParagraph"/>
        <w:numPr>
          <w:ilvl w:val="0"/>
          <w:numId w:val="4"/>
        </w:numPr>
        <w:shd w:val="clear" w:color="auto" w:fill="FFFFFF"/>
        <w:rPr>
          <w:rFonts w:cs="Calibri"/>
        </w:rPr>
      </w:pPr>
      <w:r w:rsidRPr="009002EE">
        <w:rPr>
          <w:rFonts w:cs="Calibri"/>
        </w:rPr>
        <w:t>2017. године - 180.000,00</w:t>
      </w:r>
      <w:r>
        <w:rPr>
          <w:rFonts w:cs="Calibri"/>
        </w:rPr>
        <w:t xml:space="preserve"> </w:t>
      </w:r>
      <w:r w:rsidRPr="009002EE">
        <w:rPr>
          <w:rFonts w:cs="Calibri"/>
        </w:rPr>
        <w:t>РСД</w:t>
      </w:r>
    </w:p>
    <w:p w:rsidR="00C10CDF" w:rsidRPr="009002EE" w:rsidRDefault="00C10CDF" w:rsidP="00603394">
      <w:pPr>
        <w:pStyle w:val="ListParagraph"/>
        <w:numPr>
          <w:ilvl w:val="0"/>
          <w:numId w:val="4"/>
        </w:numPr>
        <w:shd w:val="clear" w:color="auto" w:fill="FFFFFF"/>
        <w:rPr>
          <w:rFonts w:cs="Calibri"/>
        </w:rPr>
      </w:pPr>
      <w:r w:rsidRPr="009002EE">
        <w:rPr>
          <w:rFonts w:cs="Calibri"/>
        </w:rPr>
        <w:t>2018. године –</w:t>
      </w:r>
      <w:r>
        <w:rPr>
          <w:rFonts w:cs="Calibri"/>
        </w:rPr>
        <w:t xml:space="preserve"> </w:t>
      </w:r>
      <w:r w:rsidRPr="009002EE">
        <w:rPr>
          <w:rFonts w:cs="Calibri"/>
        </w:rPr>
        <w:t>180.000,00</w:t>
      </w:r>
      <w:r>
        <w:rPr>
          <w:rFonts w:cs="Calibri"/>
        </w:rPr>
        <w:t xml:space="preserve"> </w:t>
      </w:r>
      <w:r w:rsidRPr="009002EE">
        <w:rPr>
          <w:rFonts w:cs="Calibri"/>
        </w:rPr>
        <w:t>РСД</w:t>
      </w:r>
    </w:p>
    <w:p w:rsidR="00C10CDF" w:rsidRDefault="00C10CDF" w:rsidP="000A02E2">
      <w:pPr>
        <w:shd w:val="clear" w:color="auto" w:fill="FFFFFF"/>
        <w:rPr>
          <w:color w:val="000000"/>
        </w:rPr>
      </w:pPr>
      <w:r>
        <w:rPr>
          <w:color w:val="000000"/>
        </w:rPr>
        <w:t>Мере активне политике запошљавања је током претходне три године користио или је планирано да користи (у 2018. години) следећи број припадника ромске националности:</w:t>
      </w:r>
    </w:p>
    <w:p w:rsidR="00C10CDF" w:rsidRDefault="00C10CDF" w:rsidP="00603394">
      <w:pPr>
        <w:pStyle w:val="ListParagraph"/>
        <w:numPr>
          <w:ilvl w:val="0"/>
          <w:numId w:val="4"/>
        </w:numPr>
        <w:shd w:val="clear" w:color="auto" w:fill="FFFFFF"/>
        <w:rPr>
          <w:rFonts w:cs="Calibri"/>
          <w:color w:val="000000"/>
        </w:rPr>
      </w:pPr>
      <w:r>
        <w:rPr>
          <w:rFonts w:cs="Calibri"/>
          <w:color w:val="000000"/>
        </w:rPr>
        <w:t xml:space="preserve">2015. године – 0 корисника </w:t>
      </w:r>
    </w:p>
    <w:p w:rsidR="00C10CDF" w:rsidRDefault="00C10CDF" w:rsidP="00603394">
      <w:pPr>
        <w:pStyle w:val="ListParagraph"/>
        <w:numPr>
          <w:ilvl w:val="0"/>
          <w:numId w:val="4"/>
        </w:numPr>
        <w:shd w:val="clear" w:color="auto" w:fill="FFFFFF"/>
        <w:rPr>
          <w:rFonts w:cs="Calibri"/>
          <w:color w:val="000000"/>
        </w:rPr>
      </w:pPr>
      <w:r>
        <w:rPr>
          <w:rFonts w:cs="Calibri"/>
          <w:color w:val="000000"/>
        </w:rPr>
        <w:t xml:space="preserve">2016. </w:t>
      </w:r>
      <w:r w:rsidRPr="00CE40BD">
        <w:rPr>
          <w:rFonts w:cs="Calibri"/>
          <w:color w:val="000000"/>
        </w:rPr>
        <w:t xml:space="preserve">године </w:t>
      </w:r>
      <w:r>
        <w:rPr>
          <w:rFonts w:cs="Calibri"/>
          <w:color w:val="000000"/>
        </w:rPr>
        <w:t xml:space="preserve">– </w:t>
      </w:r>
      <w:r w:rsidRPr="00CE40BD">
        <w:rPr>
          <w:rFonts w:cs="Calibri"/>
          <w:color w:val="000000"/>
        </w:rPr>
        <w:t>1</w:t>
      </w:r>
      <w:r>
        <w:rPr>
          <w:rFonts w:cs="Calibri"/>
          <w:color w:val="000000"/>
        </w:rPr>
        <w:t xml:space="preserve"> </w:t>
      </w:r>
      <w:r w:rsidRPr="00CE40BD">
        <w:rPr>
          <w:rFonts w:cs="Calibri"/>
          <w:color w:val="000000"/>
        </w:rPr>
        <w:t>корисник</w:t>
      </w:r>
      <w:r>
        <w:rPr>
          <w:rFonts w:cs="Calibri"/>
          <w:color w:val="000000"/>
        </w:rPr>
        <w:t xml:space="preserve"> (1 жена и 0 мушкараца)</w:t>
      </w:r>
    </w:p>
    <w:p w:rsidR="00C10CDF" w:rsidRDefault="00C10CDF" w:rsidP="00603394">
      <w:pPr>
        <w:pStyle w:val="ListParagraph"/>
        <w:numPr>
          <w:ilvl w:val="0"/>
          <w:numId w:val="4"/>
        </w:numPr>
        <w:shd w:val="clear" w:color="auto" w:fill="FFFFFF"/>
        <w:rPr>
          <w:rFonts w:cs="Calibri"/>
          <w:color w:val="000000"/>
        </w:rPr>
      </w:pPr>
      <w:r>
        <w:rPr>
          <w:rFonts w:cs="Calibri"/>
          <w:color w:val="000000"/>
        </w:rPr>
        <w:t xml:space="preserve">2017. године – </w:t>
      </w:r>
      <w:r w:rsidRPr="00CE40BD">
        <w:rPr>
          <w:rFonts w:cs="Calibri"/>
          <w:color w:val="000000"/>
        </w:rPr>
        <w:t>1</w:t>
      </w:r>
      <w:r>
        <w:rPr>
          <w:rFonts w:cs="Calibri"/>
          <w:color w:val="000000"/>
        </w:rPr>
        <w:t xml:space="preserve"> </w:t>
      </w:r>
      <w:r w:rsidRPr="00CE40BD">
        <w:rPr>
          <w:rFonts w:cs="Calibri"/>
          <w:color w:val="000000"/>
        </w:rPr>
        <w:t>корисник</w:t>
      </w:r>
      <w:r>
        <w:rPr>
          <w:rFonts w:cs="Calibri"/>
          <w:color w:val="000000"/>
        </w:rPr>
        <w:t xml:space="preserve"> (1 жена и 0 мушкараца)</w:t>
      </w:r>
    </w:p>
    <w:p w:rsidR="00C10CDF" w:rsidRPr="00B52274" w:rsidRDefault="00C10CDF" w:rsidP="00603394">
      <w:pPr>
        <w:pStyle w:val="ListParagraph"/>
        <w:numPr>
          <w:ilvl w:val="0"/>
          <w:numId w:val="4"/>
        </w:numPr>
        <w:shd w:val="clear" w:color="auto" w:fill="FFFFFF"/>
        <w:rPr>
          <w:rFonts w:cs="Calibri"/>
          <w:color w:val="000000"/>
        </w:rPr>
      </w:pPr>
      <w:r w:rsidRPr="00B52274">
        <w:rPr>
          <w:rFonts w:cs="Calibri"/>
          <w:color w:val="000000"/>
        </w:rPr>
        <w:t>2018. годин</w:t>
      </w:r>
      <w:r>
        <w:rPr>
          <w:rFonts w:cs="Calibri"/>
          <w:color w:val="000000"/>
        </w:rPr>
        <w:t xml:space="preserve">е – 0 </w:t>
      </w:r>
      <w:r w:rsidRPr="00CE40BD">
        <w:rPr>
          <w:rFonts w:cs="Calibri"/>
          <w:color w:val="000000"/>
        </w:rPr>
        <w:t>корисник</w:t>
      </w:r>
      <w:r>
        <w:rPr>
          <w:rFonts w:cs="Calibri"/>
          <w:color w:val="000000"/>
        </w:rPr>
        <w:t xml:space="preserve">а </w:t>
      </w:r>
    </w:p>
    <w:p w:rsidR="00C10CDF" w:rsidRPr="00AB103D" w:rsidRDefault="00C10CDF" w:rsidP="000A02E2">
      <w:pPr>
        <w:shd w:val="clear" w:color="auto" w:fill="FFFFFF"/>
      </w:pPr>
      <w:r w:rsidRPr="00AB103D">
        <w:t>У претходном периоду, припадници ромске националности највећи интерес су показали за следеће мере активне политике запошљавања: конкурс за самозапошљавање, за теже запошљиве категорије</w:t>
      </w:r>
      <w:r>
        <w:t xml:space="preserve"> и</w:t>
      </w:r>
      <w:r w:rsidRPr="00AB103D">
        <w:t xml:space="preserve"> јавне радове.</w:t>
      </w:r>
    </w:p>
    <w:p w:rsidR="00C10CDF" w:rsidRPr="00AB103D" w:rsidRDefault="00C10CDF" w:rsidP="000A02E2">
      <w:pPr>
        <w:shd w:val="clear" w:color="auto" w:fill="FFFFFF"/>
      </w:pPr>
      <w:r w:rsidRPr="00AB103D">
        <w:t>Национална служба за запошљавање (НСЗ) спроводи  обуке, које се одржавају  у Служби, и то:</w:t>
      </w:r>
    </w:p>
    <w:p w:rsidR="00C10CDF" w:rsidRPr="00AB103D" w:rsidRDefault="00C10CDF" w:rsidP="000A02E2">
      <w:pPr>
        <w:shd w:val="clear" w:color="auto" w:fill="FFFFFF"/>
      </w:pPr>
      <w:r w:rsidRPr="00AB103D">
        <w:t xml:space="preserve">-  Мотивационо-активационе обуке (МАО).  Ове обуке су намењене лицима без квалификација или са завршеном основном школом. Ово је једнодневна обука, где лица добијају информације о својим правима и обавезама, како да остваре право на здравствено осигурање, упућују се у Центар за социјални рад, затим, како да се опходе приликом разговора са послодавцем, упознају са активним мерама политике запошљавања и на крају, обучавају се да напишу биографију.  </w:t>
      </w:r>
    </w:p>
    <w:p w:rsidR="00C10CDF" w:rsidRPr="00AB103D" w:rsidRDefault="00C10CDF" w:rsidP="000A02E2">
      <w:pPr>
        <w:shd w:val="clear" w:color="auto" w:fill="FFFFFF"/>
      </w:pPr>
      <w:r w:rsidRPr="00AB103D">
        <w:t xml:space="preserve">- АТП-1 (обука за активно тражење посла), једнодневна обука за квалификована лица од </w:t>
      </w:r>
      <w:r w:rsidRPr="00AB103D">
        <w:rPr>
          <w:lang w:val="en-US"/>
        </w:rPr>
        <w:t>III</w:t>
      </w:r>
      <w:r w:rsidRPr="00AB103D">
        <w:t xml:space="preserve"> степена стручне спреме, која је намењена тражиоцима запослења, којима је потребна подршка да овладају техникама активног тражења посла и писања биографије.</w:t>
      </w:r>
    </w:p>
    <w:p w:rsidR="00C10CDF" w:rsidRPr="00AB103D" w:rsidRDefault="00C10CDF" w:rsidP="000A02E2">
      <w:pPr>
        <w:shd w:val="clear" w:color="auto" w:fill="FFFFFF"/>
      </w:pPr>
      <w:r w:rsidRPr="00AB103D">
        <w:t>- Клуб за активно тражење посла представља интезивнију припрему тражиоца запослења путем једнонедељне или вишенедељне обуке у циљу савладавања техника и вештина неопходних за активно тражење посла, као и подизање самопоуздања, мотивације лица за самостално тражење запослења, као и нивоа компетентости.</w:t>
      </w:r>
    </w:p>
    <w:p w:rsidR="00C10CDF" w:rsidRPr="00906256" w:rsidRDefault="00C10CDF" w:rsidP="000A02E2">
      <w:pPr>
        <w:shd w:val="clear" w:color="auto" w:fill="FFFFFF"/>
      </w:pPr>
      <w:r w:rsidRPr="00906256">
        <w:t>У  2018. години, кроз наведене обуке је прошло 37 корисника из ромске популације:</w:t>
      </w:r>
    </w:p>
    <w:p w:rsidR="00C10CDF" w:rsidRPr="00906256" w:rsidRDefault="00C10CDF" w:rsidP="000A02E2">
      <w:pPr>
        <w:shd w:val="clear" w:color="auto" w:fill="FFFFFF"/>
      </w:pPr>
      <w:r w:rsidRPr="00906256">
        <w:t>- МАО - 25 лица (жене - 15 , мушкараца - 10)</w:t>
      </w:r>
    </w:p>
    <w:p w:rsidR="00C10CDF" w:rsidRPr="00906256" w:rsidRDefault="00C10CDF" w:rsidP="000A02E2">
      <w:pPr>
        <w:shd w:val="clear" w:color="auto" w:fill="FFFFFF"/>
      </w:pPr>
      <w:r w:rsidRPr="00906256">
        <w:t>- АТП - 1 -10 лица (жене - 8 , мушкараца - 2)</w:t>
      </w:r>
    </w:p>
    <w:p w:rsidR="00C10CDF" w:rsidRPr="00906256" w:rsidRDefault="00C10CDF" w:rsidP="000A02E2">
      <w:pPr>
        <w:shd w:val="clear" w:color="auto" w:fill="FFFFFF"/>
      </w:pPr>
      <w:r w:rsidRPr="00906256">
        <w:t>- КЛУБ - 2 лица (жене - 1, мушкараца - 1)</w:t>
      </w:r>
    </w:p>
    <w:p w:rsidR="00C10CDF" w:rsidRPr="009F6694" w:rsidRDefault="00C10CDF" w:rsidP="000A02E2">
      <w:pPr>
        <w:shd w:val="clear" w:color="auto" w:fill="FFFFFF"/>
      </w:pPr>
      <w:r w:rsidRPr="009F6694">
        <w:t>На подручју општине</w:t>
      </w:r>
      <w:r>
        <w:t xml:space="preserve">, </w:t>
      </w:r>
      <w:r w:rsidRPr="009F6694">
        <w:t>следеће школе</w:t>
      </w:r>
      <w:r>
        <w:t xml:space="preserve"> спроводе Функционални  основно образовање </w:t>
      </w:r>
      <w:r w:rsidRPr="009F6694">
        <w:t xml:space="preserve">одраслих: ОШ „Херој Радмила Шишковић“ –  </w:t>
      </w:r>
      <w:r>
        <w:t>ФООО</w:t>
      </w:r>
      <w:r w:rsidRPr="009F6694">
        <w:t xml:space="preserve"> „Друга шанса“ који траје већ 7 година.</w:t>
      </w:r>
    </w:p>
    <w:p w:rsidR="00C10CDF" w:rsidRDefault="00C10CDF" w:rsidP="000A02E2">
      <w:pPr>
        <w:shd w:val="clear" w:color="auto" w:fill="FFFFFF"/>
      </w:pPr>
      <w:r w:rsidRPr="009F6694">
        <w:t xml:space="preserve">Поред формалног, на подручју општине реализују се и неформални програми образовања одраслих, и то следећи програми: </w:t>
      </w:r>
    </w:p>
    <w:p w:rsidR="00C10CDF" w:rsidRPr="009F6694" w:rsidRDefault="00C10CDF" w:rsidP="00603394">
      <w:pPr>
        <w:pStyle w:val="ListParagraph"/>
        <w:numPr>
          <w:ilvl w:val="0"/>
          <w:numId w:val="15"/>
        </w:numPr>
        <w:shd w:val="clear" w:color="auto" w:fill="FFFFFF"/>
      </w:pPr>
      <w:r>
        <w:t xml:space="preserve">Подстицање запошљавања младих - </w:t>
      </w:r>
      <w:r w:rsidRPr="009F6694">
        <w:t xml:space="preserve">Програм </w:t>
      </w:r>
      <w:r>
        <w:t>п</w:t>
      </w:r>
      <w:r w:rsidRPr="009F6694">
        <w:t>одржава Министарство за привредну сарадњу и развој Савезне Републике Немачке (BMZ), спроводи Немачка организација за међународну сарадњу (ГИЗ)</w:t>
      </w:r>
      <w:r>
        <w:t xml:space="preserve">. </w:t>
      </w:r>
      <w:r w:rsidRPr="009F6694">
        <w:t xml:space="preserve"> Циљ пројекта</w:t>
      </w:r>
      <w:r>
        <w:t xml:space="preserve"> је</w:t>
      </w:r>
      <w:r w:rsidRPr="009F6694">
        <w:t xml:space="preserve"> инклузивно и одрживо повећање запошљивости младих у Републици Србији. Програм подржава 3 врсте пројеката који подстичу запошљавање и запошљивост: 1) Иновативни приступи за унапређење запошљавања и запошљивости младих; 2) Програм обука на радном месту и 3) Програми неформалне обуке за тешко запошљиве категорије младих. Од 2017 године 10 младих Рома је прошло обуку</w:t>
      </w:r>
      <w:r>
        <w:t xml:space="preserve">, </w:t>
      </w:r>
      <w:r w:rsidRPr="009F6694">
        <w:t>од тога запосл</w:t>
      </w:r>
      <w:r>
        <w:t>ено</w:t>
      </w:r>
      <w:r w:rsidRPr="009F6694">
        <w:t xml:space="preserve"> 3 младих Рома.</w:t>
      </w:r>
      <w:r>
        <w:t xml:space="preserve"> У</w:t>
      </w:r>
      <w:r w:rsidRPr="009F6694">
        <w:t xml:space="preserve"> 2018</w:t>
      </w:r>
      <w:r>
        <w:t>.</w:t>
      </w:r>
      <w:r w:rsidRPr="009F6694">
        <w:t xml:space="preserve"> </w:t>
      </w:r>
      <w:r>
        <w:t xml:space="preserve">је </w:t>
      </w:r>
      <w:r w:rsidRPr="009F6694">
        <w:t>7 младих Рома до 35 година старости</w:t>
      </w:r>
      <w:r>
        <w:t xml:space="preserve"> полазника обуке</w:t>
      </w:r>
      <w:r w:rsidRPr="009F6694">
        <w:t>.</w:t>
      </w:r>
    </w:p>
    <w:p w:rsidR="00C10CDF" w:rsidRPr="00394752" w:rsidRDefault="00C10CDF" w:rsidP="00603394">
      <w:pPr>
        <w:pStyle w:val="ListParagraph"/>
        <w:numPr>
          <w:ilvl w:val="0"/>
          <w:numId w:val="15"/>
        </w:numPr>
        <w:shd w:val="clear" w:color="auto" w:fill="FFFFFF"/>
      </w:pPr>
      <w:r w:rsidRPr="00394752">
        <w:t>Унапређивање могућности за интеграцију и образовање Рома у Србији,</w:t>
      </w:r>
      <w:r>
        <w:t xml:space="preserve"> </w:t>
      </w:r>
      <w:r w:rsidRPr="00394752">
        <w:t>поспешивање запошљивости младих Рома и реинтеграцију повратника</w:t>
      </w:r>
      <w:r>
        <w:t xml:space="preserve"> – Програм подржава Немачка развојна банка, а спроводи Фонд за образовање Рома</w:t>
      </w:r>
      <w:r w:rsidRPr="00394752">
        <w:t xml:space="preserve">. Пројекат има за циљ осмилшљавање механизама одрживог решења и политика за ромску децу и младе у процесу њихове реитнеграције у образовни систем у Србији, повећање стопе дипломирања Рома средњошколаца и студената, као и омогућавање њихове успешне транзиције на тржиште рада. Ромско удружење „Амаро дром“ у сарадњи са Фондом за образовање Рома упућује  и информише кориснике на програм  едукације и стажирања, који се касније радно ангажују. До сада </w:t>
      </w:r>
      <w:r>
        <w:t>је едукације</w:t>
      </w:r>
      <w:r w:rsidRPr="00394752">
        <w:t xml:space="preserve"> за виљушкаристе  прошло 8 младих Рома, за маникира 6  Ромкињ</w:t>
      </w:r>
      <w:r>
        <w:t>а</w:t>
      </w:r>
      <w:r w:rsidRPr="00394752">
        <w:t xml:space="preserve">, за књиговођу 2 Ромкиње, на едукацији </w:t>
      </w:r>
      <w:r>
        <w:t>је било још</w:t>
      </w:r>
      <w:r w:rsidRPr="00022913">
        <w:t xml:space="preserve"> </w:t>
      </w:r>
      <w:r w:rsidRPr="00394752">
        <w:t xml:space="preserve"> 10 Рома до краја децембра 2018.</w:t>
      </w:r>
      <w:r>
        <w:t xml:space="preserve"> </w:t>
      </w:r>
      <w:r w:rsidRPr="00394752">
        <w:t>године</w:t>
      </w:r>
      <w:r>
        <w:t>, а</w:t>
      </w:r>
      <w:r w:rsidRPr="00394752">
        <w:t xml:space="preserve"> двоје младих Рома стажира</w:t>
      </w:r>
      <w:r>
        <w:t>,</w:t>
      </w:r>
      <w:r w:rsidRPr="00394752">
        <w:t xml:space="preserve"> </w:t>
      </w:r>
      <w:r>
        <w:t>њима је Фонд за образовање Рома</w:t>
      </w:r>
      <w:r w:rsidRPr="00394752">
        <w:t xml:space="preserve"> омогућио стажирање тј. плату од 3 месеца</w:t>
      </w:r>
      <w:r>
        <w:t>, након чега је</w:t>
      </w:r>
      <w:r w:rsidRPr="00394752">
        <w:t xml:space="preserve">  послодовац  дужан да </w:t>
      </w:r>
      <w:r>
        <w:t xml:space="preserve">их </w:t>
      </w:r>
      <w:r w:rsidRPr="00394752">
        <w:t xml:space="preserve">радно ангажује у наредном периоду. </w:t>
      </w:r>
    </w:p>
    <w:p w:rsidR="00C10CDF" w:rsidRPr="007B47F2" w:rsidRDefault="00C10CDF" w:rsidP="007B47F2">
      <w:pPr>
        <w:shd w:val="clear" w:color="auto" w:fill="FFFFFF"/>
      </w:pPr>
      <w:r>
        <w:t>Оно што је препознато као потреба је да се</w:t>
      </w:r>
      <w:r w:rsidRPr="007B47F2">
        <w:t xml:space="preserve"> млади</w:t>
      </w:r>
      <w:r>
        <w:t xml:space="preserve"> Роми</w:t>
      </w:r>
      <w:r w:rsidRPr="007B47F2">
        <w:t xml:space="preserve"> након завршетка курса </w:t>
      </w:r>
      <w:r>
        <w:t>упуте на стажирање</w:t>
      </w:r>
      <w:r w:rsidRPr="007B47F2">
        <w:t xml:space="preserve"> и буду радно активни како би били конкурентни на тржишту рада</w:t>
      </w:r>
      <w:r>
        <w:t>, а такође су</w:t>
      </w:r>
      <w:r w:rsidRPr="007B47F2">
        <w:t xml:space="preserve"> потребне додатне обуке и едукације</w:t>
      </w:r>
      <w:r>
        <w:t>,</w:t>
      </w:r>
      <w:r w:rsidRPr="007B47F2">
        <w:t xml:space="preserve"> као и мотивација за </w:t>
      </w:r>
      <w:r>
        <w:t>предузетништво</w:t>
      </w:r>
      <w:r w:rsidRPr="007B47F2">
        <w:t xml:space="preserve">. </w:t>
      </w:r>
      <w:r>
        <w:t>Пракса је показала да п</w:t>
      </w:r>
      <w:r w:rsidRPr="007B47F2">
        <w:t>раћење и менторство при стажирању и запошљавању даје резултате.</w:t>
      </w:r>
    </w:p>
    <w:p w:rsidR="00C10CDF" w:rsidRPr="006A6558" w:rsidRDefault="00C10CDF" w:rsidP="006A6558">
      <w:pPr>
        <w:shd w:val="clear" w:color="auto" w:fill="FFFFFF"/>
      </w:pPr>
      <w:r>
        <w:t>Пре 5 година је постоја</w:t>
      </w:r>
      <w:r w:rsidRPr="006A6558">
        <w:t xml:space="preserve">о  програм </w:t>
      </w:r>
      <w:r>
        <w:t>з</w:t>
      </w:r>
      <w:r w:rsidRPr="006A6558">
        <w:t>апошљавања Ромкиња</w:t>
      </w:r>
      <w:r>
        <w:t>, где је</w:t>
      </w:r>
      <w:r w:rsidRPr="006A6558">
        <w:t xml:space="preserve"> 15 </w:t>
      </w:r>
      <w:r>
        <w:t>жена</w:t>
      </w:r>
      <w:r w:rsidRPr="006A6558">
        <w:t xml:space="preserve"> завршило обуке</w:t>
      </w:r>
      <w:r>
        <w:t xml:space="preserve"> и</w:t>
      </w:r>
      <w:r w:rsidRPr="006A6558">
        <w:t xml:space="preserve"> едукације и добило опрему,  </w:t>
      </w:r>
      <w:r>
        <w:t xml:space="preserve">а данас од тог броја </w:t>
      </w:r>
      <w:r w:rsidRPr="006A6558">
        <w:t>само 2 предузетнице</w:t>
      </w:r>
      <w:r>
        <w:t xml:space="preserve"> активно раде.</w:t>
      </w:r>
    </w:p>
    <w:p w:rsidR="00C10CDF" w:rsidRDefault="00C10CDF" w:rsidP="006A6558">
      <w:pPr>
        <w:shd w:val="clear" w:color="auto" w:fill="FFFFFF"/>
      </w:pPr>
      <w:r>
        <w:t>У Смедеревској Паланци п</w:t>
      </w:r>
      <w:r w:rsidRPr="006A6558">
        <w:t>остоји фирма за одвајање рециклажног отпада и за балирање рециклаже</w:t>
      </w:r>
      <w:r>
        <w:t xml:space="preserve"> - </w:t>
      </w:r>
      <w:r w:rsidRPr="006A6558">
        <w:t xml:space="preserve"> папир</w:t>
      </w:r>
      <w:r>
        <w:t>,</w:t>
      </w:r>
      <w:r w:rsidRPr="006A6558">
        <w:t xml:space="preserve"> картон и пластика</w:t>
      </w:r>
      <w:r>
        <w:t xml:space="preserve">, а такође и </w:t>
      </w:r>
      <w:r w:rsidRPr="006A6558">
        <w:t xml:space="preserve">фирма за балирање гвожђа и неопасних материја као и одлагање опасних материја. </w:t>
      </w:r>
    </w:p>
    <w:p w:rsidR="00C10CDF" w:rsidRDefault="00C10CDF" w:rsidP="00FF1B9A">
      <w:pPr>
        <w:shd w:val="clear" w:color="auto" w:fill="FFFFFF"/>
      </w:pPr>
      <w:r>
        <w:t>Послови</w:t>
      </w:r>
      <w:r w:rsidRPr="006A6558">
        <w:t xml:space="preserve"> који</w:t>
      </w:r>
      <w:r>
        <w:t>ма</w:t>
      </w:r>
      <w:r w:rsidRPr="006A6558">
        <w:t xml:space="preserve"> се баве Роми</w:t>
      </w:r>
      <w:r>
        <w:t xml:space="preserve"> у Смедеревској Паланци</w:t>
      </w:r>
      <w:r w:rsidRPr="006A6558">
        <w:t xml:space="preserve"> су сезонски послови бербе воћа и поврћа у </w:t>
      </w:r>
      <w:r>
        <w:t>С. Паланци</w:t>
      </w:r>
      <w:r w:rsidRPr="006A6558">
        <w:t xml:space="preserve"> и другим општинама</w:t>
      </w:r>
      <w:r>
        <w:t xml:space="preserve"> у Србији</w:t>
      </w:r>
      <w:r w:rsidRPr="006A6558">
        <w:t xml:space="preserve">. </w:t>
      </w:r>
      <w:r w:rsidRPr="00FF1B9A">
        <w:t xml:space="preserve">Потребно је формирање задруге </w:t>
      </w:r>
      <w:r>
        <w:t xml:space="preserve">или </w:t>
      </w:r>
      <w:r w:rsidRPr="00FF1B9A">
        <w:t>социјално</w:t>
      </w:r>
      <w:r>
        <w:t>г</w:t>
      </w:r>
      <w:r w:rsidRPr="00FF1B9A">
        <w:t xml:space="preserve"> предузе</w:t>
      </w:r>
      <w:r>
        <w:t>ћа</w:t>
      </w:r>
      <w:r w:rsidRPr="00FF1B9A">
        <w:t xml:space="preserve"> како би били на време информисани о сезонским радовима и здравствено осигурани, поготово млади Роми и Ромкиње који раде на њивама и воћњацима где се дешавају незгоде. </w:t>
      </w:r>
    </w:p>
    <w:p w:rsidR="00C10CDF" w:rsidRPr="00FF1B9A" w:rsidRDefault="00C10CDF" w:rsidP="00FF1B9A">
      <w:pPr>
        <w:shd w:val="clear" w:color="auto" w:fill="FFFFFF"/>
      </w:pPr>
      <w:r>
        <w:t>Осим сезонских послова, велики број Рома се бави</w:t>
      </w:r>
      <w:r w:rsidRPr="00FF1B9A">
        <w:t xml:space="preserve"> сакупљањем </w:t>
      </w:r>
      <w:r>
        <w:t xml:space="preserve">и продајом </w:t>
      </w:r>
      <w:r w:rsidRPr="00FF1B9A">
        <w:t>секундарних сировина.</w:t>
      </w:r>
    </w:p>
    <w:p w:rsidR="00C10CDF" w:rsidRPr="00FF1B9A" w:rsidRDefault="00C10CDF" w:rsidP="00FF1B9A">
      <w:pPr>
        <w:shd w:val="clear" w:color="auto" w:fill="FFFFFF"/>
      </w:pPr>
      <w:r w:rsidRPr="00FF1B9A">
        <w:t xml:space="preserve">Најновији тренд </w:t>
      </w:r>
      <w:r>
        <w:t xml:space="preserve">код </w:t>
      </w:r>
      <w:r w:rsidRPr="00FF1B9A">
        <w:t xml:space="preserve">младих Рома и Ромкиња </w:t>
      </w:r>
      <w:r>
        <w:t xml:space="preserve">је </w:t>
      </w:r>
      <w:r w:rsidRPr="00FF1B9A">
        <w:t xml:space="preserve">да одлазе у Словачку, Чешку и друге земље на рад од 3 месеца у великим компанијама. Жене су више сезонски ангажоване него мушкарци за бербе воћа и поврћа. </w:t>
      </w:r>
    </w:p>
    <w:p w:rsidR="00C10CDF" w:rsidRDefault="00C10CDF" w:rsidP="00912852">
      <w:pPr>
        <w:pStyle w:val="Heading3"/>
      </w:pPr>
      <w:bookmarkStart w:id="20" w:name="_Toc6941730"/>
      <w:r>
        <w:t>Социјална заштита</w:t>
      </w:r>
      <w:bookmarkEnd w:id="20"/>
    </w:p>
    <w:p w:rsidR="00C10CDF" w:rsidRDefault="00C10CDF" w:rsidP="00412926">
      <w:pPr>
        <w:shd w:val="clear" w:color="auto" w:fill="FFFFFF"/>
        <w:rPr>
          <w:color w:val="000000"/>
        </w:rPr>
      </w:pPr>
      <w:r>
        <w:rPr>
          <w:color w:val="000000"/>
        </w:rPr>
        <w:t>Т</w:t>
      </w:r>
      <w:r w:rsidRPr="00706E4D">
        <w:rPr>
          <w:color w:val="000000"/>
        </w:rPr>
        <w:t>оком 2015</w:t>
      </w:r>
      <w:r>
        <w:rPr>
          <w:color w:val="000000"/>
        </w:rPr>
        <w:t>.</w:t>
      </w:r>
      <w:r w:rsidRPr="00706E4D">
        <w:rPr>
          <w:color w:val="000000"/>
        </w:rPr>
        <w:t xml:space="preserve">, 2016. и 2017. године припадници ромске националности </w:t>
      </w:r>
      <w:r>
        <w:rPr>
          <w:color w:val="000000"/>
        </w:rPr>
        <w:t xml:space="preserve">нису </w:t>
      </w:r>
      <w:r w:rsidRPr="00706E4D">
        <w:rPr>
          <w:color w:val="000000"/>
        </w:rPr>
        <w:t>били корисници програма социјалне и дечије заштите који су финансирани из буџета ЈЛС</w:t>
      </w:r>
      <w:r>
        <w:rPr>
          <w:color w:val="000000"/>
        </w:rPr>
        <w:t>.</w:t>
      </w:r>
    </w:p>
    <w:p w:rsidR="00C10CDF" w:rsidRDefault="00C10CDF" w:rsidP="00412926">
      <w:r>
        <w:t>К</w:t>
      </w:r>
      <w:r w:rsidRPr="00ED3D6C">
        <w:t xml:space="preserve">орисници ромске националности највише </w:t>
      </w:r>
      <w:r>
        <w:t xml:space="preserve">су били </w:t>
      </w:r>
      <w:r w:rsidRPr="00ED3D6C">
        <w:t xml:space="preserve">заинтересовани за </w:t>
      </w:r>
      <w:r>
        <w:t xml:space="preserve">следеће програме/ </w:t>
      </w:r>
      <w:r w:rsidRPr="00ED3D6C">
        <w:t>услуге социјалне заштите</w:t>
      </w:r>
      <w:r>
        <w:t>: саветодавне услуге, психосоцијална подршка породици или појединцима, пријава места боравка на адреси ЦСР, обуке за хранитељство, подршка за становање породица и друге услуге које су у складу са програмом ЦСР.</w:t>
      </w:r>
    </w:p>
    <w:p w:rsidR="00C10CDF" w:rsidRPr="00784D84" w:rsidRDefault="00C10CDF" w:rsidP="00784D84">
      <w:pPr>
        <w:pStyle w:val="Default"/>
        <w:spacing w:before="120"/>
        <w:jc w:val="both"/>
        <w:rPr>
          <w:rFonts w:cs="Calibri"/>
          <w:highlight w:val="yellow"/>
          <w:lang/>
        </w:rPr>
      </w:pPr>
      <w:r w:rsidRPr="00412926">
        <w:rPr>
          <w:rFonts w:cs="Calibri"/>
          <w:bCs/>
          <w:sz w:val="22"/>
          <w:szCs w:val="22"/>
          <w:lang/>
        </w:rPr>
        <w:t xml:space="preserve">На подручју општине постоји </w:t>
      </w:r>
      <w:r>
        <w:rPr>
          <w:rFonts w:cs="Calibri"/>
          <w:bCs/>
          <w:sz w:val="22"/>
          <w:szCs w:val="22"/>
          <w:lang/>
        </w:rPr>
        <w:t>једна</w:t>
      </w:r>
      <w:r w:rsidRPr="00412926">
        <w:rPr>
          <w:rFonts w:cs="Calibri"/>
          <w:bCs/>
          <w:sz w:val="22"/>
          <w:szCs w:val="22"/>
          <w:lang/>
        </w:rPr>
        <w:t xml:space="preserve"> народна кухиња. </w:t>
      </w:r>
      <w:r w:rsidRPr="00412926">
        <w:rPr>
          <w:rFonts w:cs="Calibri"/>
          <w:bCs/>
          <w:color w:val="auto"/>
          <w:sz w:val="22"/>
          <w:szCs w:val="22"/>
          <w:lang/>
        </w:rPr>
        <w:t xml:space="preserve">Просечан број корисника месечно </w:t>
      </w:r>
      <w:r>
        <w:rPr>
          <w:rFonts w:cs="Calibri"/>
          <w:bCs/>
          <w:color w:val="auto"/>
          <w:sz w:val="22"/>
          <w:szCs w:val="22"/>
          <w:lang/>
        </w:rPr>
        <w:t xml:space="preserve">од 2014. године до данас је је 146. Нема евиденције о полу корисника. </w:t>
      </w:r>
    </w:p>
    <w:p w:rsidR="00C10CDF" w:rsidRPr="00412926" w:rsidRDefault="00C10CDF" w:rsidP="00412926">
      <w:pPr>
        <w:pStyle w:val="Default"/>
        <w:spacing w:before="120"/>
        <w:jc w:val="both"/>
        <w:rPr>
          <w:rFonts w:cs="Calibri"/>
          <w:bCs/>
          <w:color w:val="auto"/>
          <w:sz w:val="22"/>
          <w:szCs w:val="22"/>
          <w:lang/>
        </w:rPr>
      </w:pPr>
      <w:r w:rsidRPr="00412926">
        <w:rPr>
          <w:rFonts w:cs="Calibri"/>
          <w:bCs/>
          <w:color w:val="auto"/>
          <w:sz w:val="22"/>
          <w:szCs w:val="22"/>
          <w:lang/>
        </w:rPr>
        <w:t xml:space="preserve">На подручју општине није вршена анализа потреба Рома/Ромкиња за услугама социјалне заштите. </w:t>
      </w:r>
    </w:p>
    <w:p w:rsidR="00C10CDF" w:rsidRPr="00412926" w:rsidRDefault="00C10CDF" w:rsidP="00412926">
      <w:pPr>
        <w:pStyle w:val="Default"/>
        <w:spacing w:before="120"/>
        <w:jc w:val="both"/>
        <w:rPr>
          <w:rFonts w:cs="Calibri"/>
          <w:bCs/>
          <w:color w:val="auto"/>
          <w:sz w:val="22"/>
          <w:szCs w:val="22"/>
          <w:lang/>
        </w:rPr>
      </w:pPr>
      <w:r w:rsidRPr="00412926">
        <w:rPr>
          <w:rFonts w:cs="Calibri"/>
          <w:bCs/>
          <w:color w:val="auto"/>
          <w:sz w:val="22"/>
          <w:szCs w:val="22"/>
          <w:lang/>
        </w:rPr>
        <w:t>За неке од услуга, као што су геронтодомаћице, прихватни центар за ургентни смештај, развој хранитељства за одрасле постоји потреба, али њих нема у понуди због ограничених средстава у буџету. Неопходно је планирати додатна средства како би се и ове услуге развиле и пружале.</w:t>
      </w:r>
    </w:p>
    <w:p w:rsidR="00C10CDF" w:rsidRDefault="00C10CDF" w:rsidP="00912852">
      <w:pPr>
        <w:pStyle w:val="Heading3"/>
      </w:pPr>
      <w:bookmarkStart w:id="21" w:name="_Toc6941731"/>
      <w:r>
        <w:t>Пројектне иницијативе на локалном нивоу</w:t>
      </w:r>
      <w:bookmarkEnd w:id="21"/>
    </w:p>
    <w:p w:rsidR="00C10CDF" w:rsidRDefault="00C10CDF" w:rsidP="00412926">
      <w:r>
        <w:t>У следећој табели су наведени пројекти који су од 2015. године до д</w:t>
      </w:r>
      <w:r w:rsidRPr="00ED3D6C">
        <w:t>анас реализовани од стране организација цивилног друштва, а који су се бавили решавањем проблема Рома (у различитим областима - образовање, запошљавање, становање, здравствена заштита, социјална заштита, култура, информисање и сл.)</w:t>
      </w:r>
      <w:r>
        <w:t xml:space="preserve">. То су најчешће пројекти који су финансирани од </w:t>
      </w:r>
      <w:r w:rsidRPr="00ED3D6C">
        <w:t xml:space="preserve">стране ЈЛС, </w:t>
      </w:r>
      <w:r>
        <w:t xml:space="preserve">али и из других извора. </w:t>
      </w:r>
    </w:p>
    <w:p w:rsidR="00C10CDF" w:rsidRPr="009451BE" w:rsidRDefault="00C10CDF" w:rsidP="00C94452">
      <w:pPr>
        <w:spacing w:before="0"/>
      </w:pPr>
      <w:r w:rsidRPr="00FD4EA3">
        <w:rPr>
          <w:b/>
        </w:rPr>
        <w:t>Табела</w:t>
      </w:r>
      <w:r>
        <w:t xml:space="preserve">: Пројектне иницијативе на локалном нивоу: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7"/>
        <w:gridCol w:w="1242"/>
        <w:gridCol w:w="1325"/>
        <w:gridCol w:w="1191"/>
        <w:gridCol w:w="1413"/>
        <w:gridCol w:w="945"/>
        <w:gridCol w:w="718"/>
        <w:gridCol w:w="820"/>
        <w:gridCol w:w="1360"/>
        <w:gridCol w:w="1011"/>
      </w:tblGrid>
      <w:tr w:rsidR="00C10CDF" w:rsidRPr="008A30BF">
        <w:trPr>
          <w:tblHeader/>
        </w:trPr>
        <w:tc>
          <w:tcPr>
            <w:tcW w:w="2230" w:type="dxa"/>
            <w:vMerge w:val="restart"/>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Назив пројекта</w:t>
            </w:r>
          </w:p>
        </w:tc>
        <w:tc>
          <w:tcPr>
            <w:tcW w:w="1266" w:type="dxa"/>
            <w:vMerge w:val="restart"/>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Носилац</w:t>
            </w:r>
          </w:p>
        </w:tc>
        <w:tc>
          <w:tcPr>
            <w:tcW w:w="1325" w:type="dxa"/>
            <w:vMerge w:val="restart"/>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Партнери</w:t>
            </w:r>
          </w:p>
        </w:tc>
        <w:tc>
          <w:tcPr>
            <w:tcW w:w="1253" w:type="dxa"/>
            <w:vMerge w:val="restart"/>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Период реализације</w:t>
            </w:r>
          </w:p>
        </w:tc>
        <w:tc>
          <w:tcPr>
            <w:tcW w:w="2681" w:type="dxa"/>
            <w:vMerge w:val="restart"/>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Циљ</w:t>
            </w:r>
          </w:p>
        </w:tc>
        <w:tc>
          <w:tcPr>
            <w:tcW w:w="4421" w:type="dxa"/>
            <w:gridSpan w:val="5"/>
            <w:shd w:val="clear" w:color="auto" w:fill="8DB3E2"/>
            <w:vAlign w:val="center"/>
          </w:tcPr>
          <w:p w:rsidR="00C10CDF" w:rsidRPr="008A30BF" w:rsidRDefault="00C10CDF" w:rsidP="008A30BF">
            <w:pPr>
              <w:spacing w:before="60" w:after="60"/>
              <w:jc w:val="center"/>
              <w:rPr>
                <w:b/>
                <w:sz w:val="18"/>
                <w:szCs w:val="18"/>
              </w:rPr>
            </w:pPr>
            <w:r w:rsidRPr="008A30BF">
              <w:rPr>
                <w:b/>
                <w:sz w:val="18"/>
                <w:szCs w:val="18"/>
              </w:rPr>
              <w:t>Вредност пројекта и извори</w:t>
            </w:r>
          </w:p>
        </w:tc>
      </w:tr>
      <w:tr w:rsidR="00C10CDF" w:rsidRPr="008A30BF">
        <w:trPr>
          <w:tblHeader/>
        </w:trPr>
        <w:tc>
          <w:tcPr>
            <w:tcW w:w="2230" w:type="dxa"/>
            <w:vMerge/>
            <w:shd w:val="clear" w:color="auto" w:fill="8DB3E2"/>
            <w:vAlign w:val="center"/>
          </w:tcPr>
          <w:p w:rsidR="00C10CDF" w:rsidRPr="008A30BF" w:rsidRDefault="00C10CDF" w:rsidP="008A30BF">
            <w:pPr>
              <w:spacing w:before="60" w:after="60"/>
              <w:jc w:val="left"/>
              <w:rPr>
                <w:b/>
                <w:sz w:val="18"/>
                <w:szCs w:val="18"/>
              </w:rPr>
            </w:pPr>
          </w:p>
        </w:tc>
        <w:tc>
          <w:tcPr>
            <w:tcW w:w="1266" w:type="dxa"/>
            <w:vMerge/>
            <w:shd w:val="clear" w:color="auto" w:fill="8DB3E2"/>
            <w:vAlign w:val="center"/>
          </w:tcPr>
          <w:p w:rsidR="00C10CDF" w:rsidRPr="008A30BF" w:rsidRDefault="00C10CDF" w:rsidP="008A30BF">
            <w:pPr>
              <w:spacing w:before="60" w:after="60"/>
              <w:jc w:val="left"/>
              <w:rPr>
                <w:b/>
                <w:sz w:val="18"/>
                <w:szCs w:val="18"/>
              </w:rPr>
            </w:pPr>
          </w:p>
        </w:tc>
        <w:tc>
          <w:tcPr>
            <w:tcW w:w="1325" w:type="dxa"/>
            <w:vMerge/>
            <w:shd w:val="clear" w:color="auto" w:fill="8DB3E2"/>
            <w:vAlign w:val="center"/>
          </w:tcPr>
          <w:p w:rsidR="00C10CDF" w:rsidRPr="008A30BF" w:rsidRDefault="00C10CDF" w:rsidP="008A30BF">
            <w:pPr>
              <w:spacing w:before="60" w:after="60"/>
              <w:jc w:val="left"/>
              <w:rPr>
                <w:b/>
                <w:sz w:val="18"/>
                <w:szCs w:val="18"/>
              </w:rPr>
            </w:pPr>
          </w:p>
        </w:tc>
        <w:tc>
          <w:tcPr>
            <w:tcW w:w="1253" w:type="dxa"/>
            <w:vMerge/>
            <w:shd w:val="clear" w:color="auto" w:fill="8DB3E2"/>
            <w:vAlign w:val="center"/>
          </w:tcPr>
          <w:p w:rsidR="00C10CDF" w:rsidRPr="008A30BF" w:rsidRDefault="00C10CDF" w:rsidP="008A30BF">
            <w:pPr>
              <w:spacing w:before="60" w:after="60"/>
              <w:jc w:val="left"/>
              <w:rPr>
                <w:b/>
                <w:sz w:val="18"/>
                <w:szCs w:val="18"/>
              </w:rPr>
            </w:pPr>
          </w:p>
        </w:tc>
        <w:tc>
          <w:tcPr>
            <w:tcW w:w="2681" w:type="dxa"/>
            <w:vMerge/>
            <w:shd w:val="clear" w:color="auto" w:fill="8DB3E2"/>
            <w:vAlign w:val="center"/>
          </w:tcPr>
          <w:p w:rsidR="00C10CDF" w:rsidRPr="008A30BF" w:rsidRDefault="00C10CDF" w:rsidP="008A30BF">
            <w:pPr>
              <w:spacing w:before="60" w:after="60"/>
              <w:jc w:val="left"/>
              <w:rPr>
                <w:b/>
                <w:sz w:val="18"/>
                <w:szCs w:val="18"/>
              </w:rPr>
            </w:pPr>
          </w:p>
        </w:tc>
        <w:tc>
          <w:tcPr>
            <w:tcW w:w="512" w:type="dxa"/>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РСД/ ЕУР/ УСД</w:t>
            </w:r>
          </w:p>
        </w:tc>
        <w:tc>
          <w:tcPr>
            <w:tcW w:w="718" w:type="dxa"/>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Ук. вред.</w:t>
            </w:r>
          </w:p>
        </w:tc>
        <w:tc>
          <w:tcPr>
            <w:tcW w:w="820" w:type="dxa"/>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Учешће ЈЛС</w:t>
            </w:r>
          </w:p>
        </w:tc>
        <w:tc>
          <w:tcPr>
            <w:tcW w:w="1360" w:type="dxa"/>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Други извор</w:t>
            </w:r>
          </w:p>
        </w:tc>
        <w:tc>
          <w:tcPr>
            <w:tcW w:w="1011" w:type="dxa"/>
            <w:shd w:val="clear" w:color="auto" w:fill="8DB3E2"/>
            <w:vAlign w:val="center"/>
          </w:tcPr>
          <w:p w:rsidR="00C10CDF" w:rsidRPr="008A30BF" w:rsidRDefault="00C10CDF" w:rsidP="008A30BF">
            <w:pPr>
              <w:spacing w:before="60" w:after="60"/>
              <w:jc w:val="left"/>
              <w:rPr>
                <w:b/>
                <w:sz w:val="18"/>
                <w:szCs w:val="18"/>
              </w:rPr>
            </w:pPr>
            <w:r w:rsidRPr="008A30BF">
              <w:rPr>
                <w:b/>
                <w:sz w:val="18"/>
                <w:szCs w:val="18"/>
              </w:rPr>
              <w:t>Учешће др. извора</w:t>
            </w:r>
          </w:p>
        </w:tc>
      </w:tr>
      <w:tr w:rsidR="00C10CDF" w:rsidRPr="008A30BF">
        <w:tc>
          <w:tcPr>
            <w:tcW w:w="2230" w:type="dxa"/>
            <w:vAlign w:val="center"/>
          </w:tcPr>
          <w:p w:rsidR="00C10CDF" w:rsidRPr="008A30BF" w:rsidRDefault="00C10CDF" w:rsidP="008A30BF">
            <w:pPr>
              <w:spacing w:before="60" w:after="60"/>
              <w:jc w:val="left"/>
              <w:rPr>
                <w:sz w:val="18"/>
                <w:szCs w:val="18"/>
              </w:rPr>
            </w:pPr>
            <w:r w:rsidRPr="008A30BF">
              <w:rPr>
                <w:sz w:val="18"/>
                <w:szCs w:val="18"/>
              </w:rPr>
              <w:t xml:space="preserve">Инклузијом до образовања </w:t>
            </w:r>
          </w:p>
        </w:tc>
        <w:tc>
          <w:tcPr>
            <w:tcW w:w="1266" w:type="dxa"/>
            <w:vAlign w:val="center"/>
          </w:tcPr>
          <w:p w:rsidR="00C10CDF" w:rsidRPr="008A30BF" w:rsidRDefault="00C10CDF" w:rsidP="008A30BF">
            <w:pPr>
              <w:spacing w:before="60" w:after="60"/>
              <w:jc w:val="left"/>
              <w:rPr>
                <w:sz w:val="18"/>
                <w:szCs w:val="18"/>
              </w:rPr>
            </w:pPr>
            <w:r w:rsidRPr="008A30BF">
              <w:rPr>
                <w:sz w:val="18"/>
                <w:szCs w:val="18"/>
              </w:rPr>
              <w:t>Центар за вразвој ромске заједнице ,,Амаро дром“</w:t>
            </w:r>
          </w:p>
        </w:tc>
        <w:tc>
          <w:tcPr>
            <w:tcW w:w="1325" w:type="dxa"/>
            <w:vAlign w:val="center"/>
          </w:tcPr>
          <w:p w:rsidR="00C10CDF" w:rsidRPr="008A30BF" w:rsidRDefault="00C10CDF" w:rsidP="008A30BF">
            <w:pPr>
              <w:spacing w:before="60" w:after="60"/>
              <w:jc w:val="left"/>
              <w:rPr>
                <w:sz w:val="18"/>
                <w:szCs w:val="18"/>
              </w:rPr>
            </w:pPr>
            <w:r w:rsidRPr="008A30BF">
              <w:rPr>
                <w:sz w:val="18"/>
                <w:szCs w:val="18"/>
              </w:rPr>
              <w:t xml:space="preserve">нема </w:t>
            </w:r>
          </w:p>
        </w:tc>
        <w:tc>
          <w:tcPr>
            <w:tcW w:w="1253" w:type="dxa"/>
            <w:vAlign w:val="center"/>
          </w:tcPr>
          <w:p w:rsidR="00C10CDF" w:rsidRPr="008A30BF" w:rsidRDefault="00C10CDF" w:rsidP="008A30BF">
            <w:pPr>
              <w:pStyle w:val="Heading1"/>
              <w:numPr>
                <w:ilvl w:val="0"/>
                <w:numId w:val="0"/>
              </w:numPr>
            </w:pPr>
          </w:p>
          <w:p w:rsidR="00C10CDF" w:rsidRPr="008A30BF" w:rsidRDefault="00C10CDF" w:rsidP="008A30BF">
            <w:pPr>
              <w:spacing w:before="60" w:after="60"/>
              <w:jc w:val="left"/>
              <w:rPr>
                <w:sz w:val="18"/>
                <w:szCs w:val="18"/>
              </w:rPr>
            </w:pPr>
            <w:r w:rsidRPr="008A30BF">
              <w:rPr>
                <w:sz w:val="18"/>
                <w:szCs w:val="18"/>
              </w:rPr>
              <w:t>3 месеца у 2017.</w:t>
            </w:r>
          </w:p>
        </w:tc>
        <w:tc>
          <w:tcPr>
            <w:tcW w:w="2681" w:type="dxa"/>
            <w:vAlign w:val="center"/>
          </w:tcPr>
          <w:p w:rsidR="00C10CDF" w:rsidRPr="008A30BF" w:rsidRDefault="00C10CDF" w:rsidP="008A30BF">
            <w:pPr>
              <w:spacing w:before="60" w:after="60"/>
              <w:jc w:val="left"/>
              <w:rPr>
                <w:sz w:val="18"/>
                <w:szCs w:val="18"/>
              </w:rPr>
            </w:pPr>
            <w:r w:rsidRPr="008A30BF">
              <w:rPr>
                <w:sz w:val="18"/>
                <w:szCs w:val="18"/>
              </w:rPr>
              <w:t>Једнакост у образовању и повећање редовности похађања ромске деце у ОШ.</w:t>
            </w:r>
          </w:p>
        </w:tc>
        <w:tc>
          <w:tcPr>
            <w:tcW w:w="512" w:type="dxa"/>
            <w:vAlign w:val="center"/>
          </w:tcPr>
          <w:p w:rsidR="00C10CDF" w:rsidRPr="008A30BF" w:rsidRDefault="00C10CDF" w:rsidP="008A30BF">
            <w:pPr>
              <w:spacing w:before="60" w:after="60"/>
              <w:jc w:val="left"/>
              <w:rPr>
                <w:sz w:val="18"/>
                <w:szCs w:val="18"/>
              </w:rPr>
            </w:pPr>
            <w:r w:rsidRPr="008A30BF">
              <w:rPr>
                <w:sz w:val="18"/>
                <w:szCs w:val="18"/>
              </w:rPr>
              <w:t>67.400</w:t>
            </w:r>
          </w:p>
        </w:tc>
        <w:tc>
          <w:tcPr>
            <w:tcW w:w="718" w:type="dxa"/>
            <w:vAlign w:val="center"/>
          </w:tcPr>
          <w:p w:rsidR="00C10CDF" w:rsidRPr="008A30BF" w:rsidRDefault="00C10CDF" w:rsidP="008A30BF">
            <w:pPr>
              <w:spacing w:before="60" w:after="60"/>
              <w:jc w:val="left"/>
              <w:rPr>
                <w:sz w:val="18"/>
                <w:szCs w:val="18"/>
              </w:rPr>
            </w:pPr>
            <w:r w:rsidRPr="008A30BF">
              <w:rPr>
                <w:sz w:val="18"/>
                <w:szCs w:val="18"/>
              </w:rPr>
              <w:t>10.000</w:t>
            </w:r>
          </w:p>
        </w:tc>
        <w:tc>
          <w:tcPr>
            <w:tcW w:w="820" w:type="dxa"/>
            <w:vAlign w:val="center"/>
          </w:tcPr>
          <w:p w:rsidR="00C10CDF" w:rsidRPr="008A30BF" w:rsidRDefault="00C10CDF" w:rsidP="008A30BF">
            <w:pPr>
              <w:spacing w:before="60" w:after="60"/>
              <w:jc w:val="left"/>
              <w:rPr>
                <w:sz w:val="18"/>
                <w:szCs w:val="18"/>
              </w:rPr>
            </w:pPr>
            <w:r w:rsidRPr="008A30BF">
              <w:rPr>
                <w:sz w:val="18"/>
                <w:szCs w:val="18"/>
              </w:rPr>
              <w:t>57.400</w:t>
            </w:r>
          </w:p>
        </w:tc>
        <w:tc>
          <w:tcPr>
            <w:tcW w:w="1360" w:type="dxa"/>
            <w:vAlign w:val="center"/>
          </w:tcPr>
          <w:p w:rsidR="00C10CDF" w:rsidRPr="008A30BF" w:rsidRDefault="00C10CDF" w:rsidP="008A30BF">
            <w:pPr>
              <w:spacing w:before="60" w:after="60"/>
              <w:jc w:val="left"/>
              <w:rPr>
                <w:sz w:val="18"/>
                <w:szCs w:val="18"/>
              </w:rPr>
            </w:pPr>
            <w:r w:rsidRPr="008A30BF">
              <w:rPr>
                <w:sz w:val="18"/>
                <w:szCs w:val="18"/>
              </w:rPr>
              <w:t xml:space="preserve">Амаро дром </w:t>
            </w:r>
          </w:p>
          <w:p w:rsidR="00C10CDF" w:rsidRPr="008A30BF" w:rsidRDefault="00C10CDF" w:rsidP="008A30BF">
            <w:pPr>
              <w:spacing w:before="60" w:after="60"/>
              <w:jc w:val="left"/>
              <w:rPr>
                <w:sz w:val="18"/>
                <w:szCs w:val="18"/>
              </w:rPr>
            </w:pPr>
            <w:r w:rsidRPr="008A30BF">
              <w:rPr>
                <w:sz w:val="18"/>
                <w:szCs w:val="18"/>
              </w:rPr>
              <w:t>Медијско излагање 10 000</w:t>
            </w:r>
          </w:p>
        </w:tc>
        <w:tc>
          <w:tcPr>
            <w:tcW w:w="1011" w:type="dxa"/>
            <w:vAlign w:val="center"/>
          </w:tcPr>
          <w:p w:rsidR="00C10CDF" w:rsidRPr="008A30BF" w:rsidRDefault="00C10CDF" w:rsidP="008A30BF">
            <w:pPr>
              <w:spacing w:before="60" w:after="60"/>
              <w:jc w:val="left"/>
              <w:rPr>
                <w:sz w:val="18"/>
                <w:szCs w:val="18"/>
              </w:rPr>
            </w:pPr>
          </w:p>
        </w:tc>
      </w:tr>
      <w:tr w:rsidR="00C10CDF" w:rsidRPr="008A30BF">
        <w:tc>
          <w:tcPr>
            <w:tcW w:w="2230" w:type="dxa"/>
            <w:vAlign w:val="center"/>
          </w:tcPr>
          <w:p w:rsidR="00C10CDF" w:rsidRPr="008A30BF" w:rsidRDefault="00C10CDF" w:rsidP="008A30BF">
            <w:pPr>
              <w:spacing w:before="60" w:after="60"/>
              <w:jc w:val="left"/>
              <w:rPr>
                <w:sz w:val="18"/>
                <w:szCs w:val="18"/>
              </w:rPr>
            </w:pPr>
            <w:r w:rsidRPr="008A30BF">
              <w:rPr>
                <w:sz w:val="18"/>
                <w:szCs w:val="18"/>
              </w:rPr>
              <w:t>Едукација Рома</w:t>
            </w:r>
          </w:p>
        </w:tc>
        <w:tc>
          <w:tcPr>
            <w:tcW w:w="1266" w:type="dxa"/>
            <w:vAlign w:val="center"/>
          </w:tcPr>
          <w:p w:rsidR="00C10CDF" w:rsidRPr="008A30BF" w:rsidRDefault="00C10CDF" w:rsidP="008A30BF">
            <w:pPr>
              <w:spacing w:before="60" w:after="60"/>
              <w:jc w:val="left"/>
              <w:rPr>
                <w:sz w:val="18"/>
                <w:szCs w:val="18"/>
              </w:rPr>
            </w:pPr>
            <w:r w:rsidRPr="008A30BF">
              <w:rPr>
                <w:sz w:val="18"/>
                <w:szCs w:val="18"/>
              </w:rPr>
              <w:t>Ромски културни клуб</w:t>
            </w:r>
          </w:p>
        </w:tc>
        <w:tc>
          <w:tcPr>
            <w:tcW w:w="1325" w:type="dxa"/>
            <w:vAlign w:val="center"/>
          </w:tcPr>
          <w:p w:rsidR="00C10CDF" w:rsidRPr="008A30BF" w:rsidRDefault="00C10CDF" w:rsidP="008A30BF">
            <w:pPr>
              <w:spacing w:before="60" w:after="60"/>
              <w:jc w:val="left"/>
              <w:rPr>
                <w:sz w:val="18"/>
                <w:szCs w:val="18"/>
              </w:rPr>
            </w:pPr>
            <w:r w:rsidRPr="008A30BF">
              <w:rPr>
                <w:sz w:val="18"/>
                <w:szCs w:val="18"/>
              </w:rPr>
              <w:t>нема</w:t>
            </w:r>
          </w:p>
        </w:tc>
        <w:tc>
          <w:tcPr>
            <w:tcW w:w="1253" w:type="dxa"/>
            <w:vAlign w:val="center"/>
          </w:tcPr>
          <w:p w:rsidR="00C10CDF" w:rsidRPr="008A30BF" w:rsidRDefault="00C10CDF" w:rsidP="008A30BF">
            <w:pPr>
              <w:spacing w:before="60" w:after="60"/>
              <w:jc w:val="left"/>
              <w:rPr>
                <w:sz w:val="18"/>
                <w:szCs w:val="18"/>
              </w:rPr>
            </w:pPr>
            <w:r w:rsidRPr="008A30BF">
              <w:rPr>
                <w:sz w:val="18"/>
                <w:szCs w:val="18"/>
              </w:rPr>
              <w:t>3 месеца у 2017.</w:t>
            </w:r>
          </w:p>
          <w:p w:rsidR="00C10CDF" w:rsidRPr="008A30BF" w:rsidRDefault="00C10CDF" w:rsidP="008A30BF">
            <w:pPr>
              <w:spacing w:before="60" w:after="60"/>
              <w:jc w:val="left"/>
              <w:rPr>
                <w:sz w:val="18"/>
                <w:szCs w:val="18"/>
              </w:rPr>
            </w:pPr>
          </w:p>
        </w:tc>
        <w:tc>
          <w:tcPr>
            <w:tcW w:w="2681" w:type="dxa"/>
            <w:vAlign w:val="center"/>
          </w:tcPr>
          <w:p w:rsidR="00C10CDF" w:rsidRPr="008A30BF" w:rsidRDefault="00C10CDF" w:rsidP="008A30BF">
            <w:pPr>
              <w:spacing w:before="60" w:after="60"/>
              <w:jc w:val="left"/>
              <w:rPr>
                <w:sz w:val="18"/>
                <w:szCs w:val="18"/>
              </w:rPr>
            </w:pPr>
            <w:r w:rsidRPr="008A30BF">
              <w:rPr>
                <w:sz w:val="18"/>
                <w:szCs w:val="18"/>
              </w:rPr>
              <w:t xml:space="preserve">Спортом до здравља </w:t>
            </w:r>
          </w:p>
        </w:tc>
        <w:tc>
          <w:tcPr>
            <w:tcW w:w="512" w:type="dxa"/>
            <w:vAlign w:val="center"/>
          </w:tcPr>
          <w:p w:rsidR="00C10CDF" w:rsidRPr="008A30BF" w:rsidRDefault="00C10CDF" w:rsidP="008A30BF">
            <w:pPr>
              <w:spacing w:before="60" w:after="60"/>
              <w:jc w:val="left"/>
              <w:rPr>
                <w:sz w:val="18"/>
                <w:szCs w:val="18"/>
              </w:rPr>
            </w:pPr>
            <w:r w:rsidRPr="008A30BF">
              <w:rPr>
                <w:sz w:val="18"/>
                <w:szCs w:val="18"/>
              </w:rPr>
              <w:t>80.000</w:t>
            </w:r>
          </w:p>
        </w:tc>
        <w:tc>
          <w:tcPr>
            <w:tcW w:w="718" w:type="dxa"/>
            <w:vAlign w:val="center"/>
          </w:tcPr>
          <w:p w:rsidR="00C10CDF" w:rsidRPr="008A30BF" w:rsidRDefault="00C10CDF" w:rsidP="008A30BF">
            <w:pPr>
              <w:spacing w:before="60" w:after="60"/>
              <w:jc w:val="left"/>
              <w:rPr>
                <w:sz w:val="18"/>
                <w:szCs w:val="18"/>
              </w:rPr>
            </w:pPr>
          </w:p>
        </w:tc>
        <w:tc>
          <w:tcPr>
            <w:tcW w:w="820" w:type="dxa"/>
            <w:vAlign w:val="center"/>
          </w:tcPr>
          <w:p w:rsidR="00C10CDF" w:rsidRPr="008A30BF" w:rsidRDefault="00C10CDF" w:rsidP="008A30BF">
            <w:pPr>
              <w:spacing w:before="60" w:after="60"/>
              <w:jc w:val="left"/>
              <w:rPr>
                <w:sz w:val="18"/>
                <w:szCs w:val="18"/>
              </w:rPr>
            </w:pPr>
            <w:r w:rsidRPr="008A30BF">
              <w:rPr>
                <w:sz w:val="18"/>
                <w:szCs w:val="18"/>
              </w:rPr>
              <w:t>80.000</w:t>
            </w:r>
          </w:p>
        </w:tc>
        <w:tc>
          <w:tcPr>
            <w:tcW w:w="1360" w:type="dxa"/>
            <w:vAlign w:val="center"/>
          </w:tcPr>
          <w:p w:rsidR="00C10CDF" w:rsidRPr="008A30BF" w:rsidRDefault="00C10CDF" w:rsidP="008A30BF">
            <w:pPr>
              <w:spacing w:before="60" w:after="60"/>
              <w:jc w:val="left"/>
              <w:rPr>
                <w:sz w:val="18"/>
                <w:szCs w:val="18"/>
              </w:rPr>
            </w:pPr>
            <w:r w:rsidRPr="008A30BF">
              <w:rPr>
                <w:sz w:val="18"/>
                <w:szCs w:val="18"/>
              </w:rPr>
              <w:t>/</w:t>
            </w:r>
          </w:p>
        </w:tc>
        <w:tc>
          <w:tcPr>
            <w:tcW w:w="1011" w:type="dxa"/>
            <w:vAlign w:val="center"/>
          </w:tcPr>
          <w:p w:rsidR="00C10CDF" w:rsidRPr="008A30BF" w:rsidRDefault="00C10CDF" w:rsidP="008A30BF">
            <w:pPr>
              <w:spacing w:before="60" w:after="60"/>
              <w:jc w:val="left"/>
              <w:rPr>
                <w:sz w:val="18"/>
                <w:szCs w:val="18"/>
              </w:rPr>
            </w:pPr>
            <w:r w:rsidRPr="008A30BF">
              <w:rPr>
                <w:sz w:val="18"/>
                <w:szCs w:val="18"/>
              </w:rPr>
              <w:t>/</w:t>
            </w:r>
          </w:p>
        </w:tc>
      </w:tr>
      <w:tr w:rsidR="00C10CDF" w:rsidRPr="008A30BF">
        <w:tc>
          <w:tcPr>
            <w:tcW w:w="2230" w:type="dxa"/>
            <w:vAlign w:val="center"/>
          </w:tcPr>
          <w:p w:rsidR="00C10CDF" w:rsidRPr="008A30BF" w:rsidRDefault="00C10CDF" w:rsidP="008A30BF">
            <w:pPr>
              <w:spacing w:before="60" w:after="60"/>
              <w:jc w:val="left"/>
              <w:rPr>
                <w:sz w:val="18"/>
                <w:szCs w:val="18"/>
              </w:rPr>
            </w:pPr>
            <w:r w:rsidRPr="008A30BF">
              <w:rPr>
                <w:sz w:val="18"/>
                <w:szCs w:val="18"/>
              </w:rPr>
              <w:t>Здрави зуби лепши осмех</w:t>
            </w:r>
          </w:p>
        </w:tc>
        <w:tc>
          <w:tcPr>
            <w:tcW w:w="1266" w:type="dxa"/>
            <w:vAlign w:val="center"/>
          </w:tcPr>
          <w:p w:rsidR="00C10CDF" w:rsidRPr="008A30BF" w:rsidRDefault="00C10CDF" w:rsidP="008A30BF">
            <w:pPr>
              <w:spacing w:before="60" w:after="60"/>
              <w:jc w:val="left"/>
              <w:rPr>
                <w:sz w:val="18"/>
                <w:szCs w:val="18"/>
              </w:rPr>
            </w:pPr>
            <w:r w:rsidRPr="008A30BF">
              <w:rPr>
                <w:sz w:val="18"/>
                <w:szCs w:val="18"/>
              </w:rPr>
              <w:t>Центар за развој ромске заједнице ,,Амаро дром“</w:t>
            </w:r>
          </w:p>
        </w:tc>
        <w:tc>
          <w:tcPr>
            <w:tcW w:w="1325" w:type="dxa"/>
            <w:vAlign w:val="center"/>
          </w:tcPr>
          <w:p w:rsidR="00C10CDF" w:rsidRPr="008A30BF" w:rsidRDefault="00C10CDF" w:rsidP="008A30BF">
            <w:pPr>
              <w:spacing w:before="60" w:after="60"/>
              <w:jc w:val="left"/>
              <w:rPr>
                <w:sz w:val="18"/>
                <w:szCs w:val="18"/>
              </w:rPr>
            </w:pPr>
            <w:r w:rsidRPr="008A30BF">
              <w:rPr>
                <w:sz w:val="18"/>
                <w:szCs w:val="18"/>
              </w:rPr>
              <w:t>Дом здравља Стоматологија</w:t>
            </w:r>
          </w:p>
        </w:tc>
        <w:tc>
          <w:tcPr>
            <w:tcW w:w="1253" w:type="dxa"/>
            <w:vAlign w:val="center"/>
          </w:tcPr>
          <w:p w:rsidR="00C10CDF" w:rsidRPr="008A30BF" w:rsidRDefault="00C10CDF" w:rsidP="008A30BF">
            <w:pPr>
              <w:spacing w:before="60" w:after="60"/>
              <w:jc w:val="left"/>
              <w:rPr>
                <w:sz w:val="18"/>
                <w:szCs w:val="18"/>
              </w:rPr>
            </w:pPr>
            <w:r w:rsidRPr="008A30BF">
              <w:rPr>
                <w:sz w:val="18"/>
                <w:szCs w:val="18"/>
              </w:rPr>
              <w:t>6 месеци, 2015.</w:t>
            </w:r>
          </w:p>
        </w:tc>
        <w:tc>
          <w:tcPr>
            <w:tcW w:w="2681" w:type="dxa"/>
            <w:vAlign w:val="center"/>
          </w:tcPr>
          <w:p w:rsidR="00C10CDF" w:rsidRPr="008A30BF" w:rsidRDefault="00C10CDF" w:rsidP="008A30BF">
            <w:pPr>
              <w:spacing w:before="60" w:after="60"/>
              <w:jc w:val="left"/>
              <w:rPr>
                <w:sz w:val="18"/>
                <w:szCs w:val="18"/>
              </w:rPr>
            </w:pPr>
            <w:r w:rsidRPr="008A30BF">
              <w:rPr>
                <w:sz w:val="18"/>
                <w:szCs w:val="18"/>
              </w:rPr>
              <w:t xml:space="preserve">Побољшање здравља Рома </w:t>
            </w:r>
          </w:p>
          <w:p w:rsidR="00C10CDF" w:rsidRPr="008A30BF" w:rsidRDefault="00C10CDF" w:rsidP="008A30BF">
            <w:pPr>
              <w:spacing w:before="60" w:after="60"/>
              <w:jc w:val="left"/>
              <w:rPr>
                <w:sz w:val="18"/>
                <w:szCs w:val="18"/>
              </w:rPr>
            </w:pPr>
            <w:r w:rsidRPr="008A30BF">
              <w:rPr>
                <w:sz w:val="18"/>
                <w:szCs w:val="18"/>
              </w:rPr>
              <w:t xml:space="preserve">Преглед уста и зуба и поправка </w:t>
            </w:r>
          </w:p>
        </w:tc>
        <w:tc>
          <w:tcPr>
            <w:tcW w:w="512" w:type="dxa"/>
            <w:vAlign w:val="center"/>
          </w:tcPr>
          <w:p w:rsidR="00C10CDF" w:rsidRPr="008A30BF" w:rsidRDefault="00C10CDF" w:rsidP="008A30BF">
            <w:pPr>
              <w:spacing w:before="60" w:after="60"/>
              <w:jc w:val="left"/>
              <w:rPr>
                <w:sz w:val="18"/>
                <w:szCs w:val="18"/>
              </w:rPr>
            </w:pPr>
            <w:r w:rsidRPr="008A30BF">
              <w:rPr>
                <w:sz w:val="18"/>
                <w:szCs w:val="18"/>
              </w:rPr>
              <w:t>291.000</w:t>
            </w:r>
          </w:p>
        </w:tc>
        <w:tc>
          <w:tcPr>
            <w:tcW w:w="718" w:type="dxa"/>
            <w:vAlign w:val="center"/>
          </w:tcPr>
          <w:p w:rsidR="00C10CDF" w:rsidRPr="008A30BF" w:rsidRDefault="00C10CDF" w:rsidP="008A30BF">
            <w:pPr>
              <w:spacing w:before="60" w:after="60"/>
              <w:jc w:val="left"/>
              <w:rPr>
                <w:sz w:val="18"/>
                <w:szCs w:val="18"/>
              </w:rPr>
            </w:pPr>
            <w:r w:rsidRPr="008A30BF">
              <w:rPr>
                <w:sz w:val="18"/>
                <w:szCs w:val="18"/>
              </w:rPr>
              <w:t>20.000</w:t>
            </w:r>
          </w:p>
        </w:tc>
        <w:tc>
          <w:tcPr>
            <w:tcW w:w="820" w:type="dxa"/>
            <w:vAlign w:val="center"/>
          </w:tcPr>
          <w:p w:rsidR="00C10CDF" w:rsidRPr="008A30BF" w:rsidRDefault="00C10CDF" w:rsidP="008A30BF">
            <w:pPr>
              <w:spacing w:before="60" w:after="60"/>
              <w:jc w:val="left"/>
              <w:rPr>
                <w:sz w:val="18"/>
                <w:szCs w:val="18"/>
              </w:rPr>
            </w:pPr>
            <w:r w:rsidRPr="008A30BF">
              <w:rPr>
                <w:sz w:val="18"/>
                <w:szCs w:val="18"/>
              </w:rPr>
              <w:t>/</w:t>
            </w:r>
          </w:p>
        </w:tc>
        <w:tc>
          <w:tcPr>
            <w:tcW w:w="1360" w:type="dxa"/>
            <w:vAlign w:val="center"/>
          </w:tcPr>
          <w:p w:rsidR="00C10CDF" w:rsidRPr="008A30BF" w:rsidRDefault="00C10CDF" w:rsidP="008A30BF">
            <w:pPr>
              <w:spacing w:before="60" w:after="60"/>
              <w:jc w:val="left"/>
              <w:rPr>
                <w:sz w:val="18"/>
                <w:szCs w:val="18"/>
              </w:rPr>
            </w:pPr>
            <w:r w:rsidRPr="008A30BF">
              <w:rPr>
                <w:sz w:val="18"/>
                <w:szCs w:val="18"/>
              </w:rPr>
              <w:t>Министарство здравља</w:t>
            </w:r>
          </w:p>
        </w:tc>
        <w:tc>
          <w:tcPr>
            <w:tcW w:w="1011" w:type="dxa"/>
            <w:vAlign w:val="center"/>
          </w:tcPr>
          <w:p w:rsidR="00C10CDF" w:rsidRPr="008A30BF" w:rsidRDefault="00C10CDF" w:rsidP="008A30BF">
            <w:pPr>
              <w:spacing w:before="60" w:after="60"/>
              <w:jc w:val="left"/>
              <w:rPr>
                <w:sz w:val="18"/>
                <w:szCs w:val="18"/>
              </w:rPr>
            </w:pPr>
            <w:r w:rsidRPr="008A30BF">
              <w:rPr>
                <w:sz w:val="18"/>
                <w:szCs w:val="18"/>
              </w:rPr>
              <w:t>/</w:t>
            </w:r>
          </w:p>
        </w:tc>
      </w:tr>
      <w:tr w:rsidR="00C10CDF" w:rsidRPr="008A30BF">
        <w:tc>
          <w:tcPr>
            <w:tcW w:w="2230" w:type="dxa"/>
            <w:vAlign w:val="center"/>
          </w:tcPr>
          <w:p w:rsidR="00C10CDF" w:rsidRPr="008A30BF" w:rsidRDefault="00C10CDF" w:rsidP="008A30BF">
            <w:pPr>
              <w:spacing w:before="60" w:after="60"/>
              <w:jc w:val="left"/>
              <w:rPr>
                <w:sz w:val="18"/>
                <w:szCs w:val="18"/>
              </w:rPr>
            </w:pPr>
            <w:r w:rsidRPr="008A30BF">
              <w:rPr>
                <w:sz w:val="18"/>
                <w:szCs w:val="18"/>
              </w:rPr>
              <w:t>Политичка партиципација Ромкиња на Западном Балкану</w:t>
            </w:r>
          </w:p>
        </w:tc>
        <w:tc>
          <w:tcPr>
            <w:tcW w:w="1266" w:type="dxa"/>
            <w:vAlign w:val="center"/>
          </w:tcPr>
          <w:p w:rsidR="00C10CDF" w:rsidRPr="008A30BF" w:rsidRDefault="00C10CDF" w:rsidP="008A30BF">
            <w:pPr>
              <w:spacing w:before="60" w:after="60"/>
              <w:jc w:val="left"/>
              <w:rPr>
                <w:sz w:val="18"/>
                <w:szCs w:val="18"/>
              </w:rPr>
            </w:pPr>
            <w:r w:rsidRPr="008A30BF">
              <w:rPr>
                <w:sz w:val="18"/>
                <w:szCs w:val="18"/>
              </w:rPr>
              <w:t>Центар за развој ромсек заједнице ,,Амаро дром“</w:t>
            </w:r>
          </w:p>
        </w:tc>
        <w:tc>
          <w:tcPr>
            <w:tcW w:w="1325" w:type="dxa"/>
            <w:vAlign w:val="center"/>
          </w:tcPr>
          <w:p w:rsidR="00C10CDF" w:rsidRPr="008A30BF" w:rsidRDefault="00C10CDF" w:rsidP="008A30BF">
            <w:pPr>
              <w:spacing w:before="60" w:after="60"/>
              <w:jc w:val="left"/>
              <w:rPr>
                <w:sz w:val="18"/>
                <w:szCs w:val="18"/>
                <w:lang w:val="sr-Latn-CS"/>
              </w:rPr>
            </w:pPr>
            <w:r w:rsidRPr="008A30BF">
              <w:rPr>
                <w:sz w:val="18"/>
                <w:szCs w:val="18"/>
                <w:lang w:val="sr-Latn-CS"/>
              </w:rPr>
              <w:t>Care interantional</w:t>
            </w:r>
          </w:p>
        </w:tc>
        <w:tc>
          <w:tcPr>
            <w:tcW w:w="1253" w:type="dxa"/>
            <w:vAlign w:val="center"/>
          </w:tcPr>
          <w:p w:rsidR="00C10CDF" w:rsidRPr="008A30BF" w:rsidRDefault="00C10CDF" w:rsidP="008A30BF">
            <w:pPr>
              <w:spacing w:before="60" w:after="60"/>
              <w:jc w:val="left"/>
              <w:rPr>
                <w:sz w:val="18"/>
                <w:szCs w:val="18"/>
              </w:rPr>
            </w:pPr>
            <w:r w:rsidRPr="008A30BF">
              <w:rPr>
                <w:sz w:val="18"/>
                <w:szCs w:val="18"/>
              </w:rPr>
              <w:t>3 месеца у 2014.</w:t>
            </w:r>
          </w:p>
        </w:tc>
        <w:tc>
          <w:tcPr>
            <w:tcW w:w="2681" w:type="dxa"/>
            <w:vAlign w:val="center"/>
          </w:tcPr>
          <w:p w:rsidR="00C10CDF" w:rsidRPr="008A30BF" w:rsidRDefault="00C10CDF" w:rsidP="008A30BF">
            <w:pPr>
              <w:spacing w:before="60" w:after="60"/>
              <w:jc w:val="left"/>
              <w:rPr>
                <w:sz w:val="18"/>
                <w:szCs w:val="18"/>
              </w:rPr>
            </w:pPr>
            <w:r w:rsidRPr="008A30BF">
              <w:rPr>
                <w:sz w:val="18"/>
                <w:szCs w:val="18"/>
              </w:rPr>
              <w:t>Укључивање Ромкиња и информисање Ромкиња у политичкој партиципацији.</w:t>
            </w:r>
          </w:p>
        </w:tc>
        <w:tc>
          <w:tcPr>
            <w:tcW w:w="512" w:type="dxa"/>
            <w:vAlign w:val="center"/>
          </w:tcPr>
          <w:p w:rsidR="00C10CDF" w:rsidRPr="008A30BF" w:rsidRDefault="00C10CDF" w:rsidP="008A30BF">
            <w:pPr>
              <w:spacing w:before="60" w:after="60"/>
              <w:jc w:val="left"/>
              <w:rPr>
                <w:sz w:val="18"/>
                <w:szCs w:val="18"/>
              </w:rPr>
            </w:pPr>
            <w:r w:rsidRPr="008A30BF">
              <w:rPr>
                <w:sz w:val="18"/>
                <w:szCs w:val="18"/>
              </w:rPr>
              <w:t>1000 e</w:t>
            </w:r>
          </w:p>
        </w:tc>
        <w:tc>
          <w:tcPr>
            <w:tcW w:w="718" w:type="dxa"/>
            <w:vAlign w:val="center"/>
          </w:tcPr>
          <w:p w:rsidR="00C10CDF" w:rsidRPr="008A30BF" w:rsidRDefault="00C10CDF" w:rsidP="008A30BF">
            <w:pPr>
              <w:spacing w:before="60" w:after="60"/>
              <w:jc w:val="left"/>
              <w:rPr>
                <w:sz w:val="18"/>
                <w:szCs w:val="18"/>
              </w:rPr>
            </w:pPr>
          </w:p>
        </w:tc>
        <w:tc>
          <w:tcPr>
            <w:tcW w:w="820" w:type="dxa"/>
            <w:vAlign w:val="center"/>
          </w:tcPr>
          <w:p w:rsidR="00C10CDF" w:rsidRPr="008A30BF" w:rsidRDefault="00C10CDF" w:rsidP="008A30BF">
            <w:pPr>
              <w:spacing w:before="60" w:after="60"/>
              <w:jc w:val="left"/>
              <w:rPr>
                <w:sz w:val="18"/>
                <w:szCs w:val="18"/>
              </w:rPr>
            </w:pPr>
          </w:p>
        </w:tc>
        <w:tc>
          <w:tcPr>
            <w:tcW w:w="1360" w:type="dxa"/>
            <w:vAlign w:val="center"/>
          </w:tcPr>
          <w:p w:rsidR="00C10CDF" w:rsidRPr="008A30BF" w:rsidRDefault="00C10CDF" w:rsidP="008A30BF">
            <w:pPr>
              <w:spacing w:before="60" w:after="60"/>
              <w:jc w:val="left"/>
              <w:rPr>
                <w:sz w:val="18"/>
                <w:szCs w:val="18"/>
              </w:rPr>
            </w:pPr>
            <w:r w:rsidRPr="008A30BF">
              <w:rPr>
                <w:sz w:val="18"/>
                <w:szCs w:val="18"/>
              </w:rPr>
              <w:t xml:space="preserve">Амаро дром суфинисирање 10% </w:t>
            </w:r>
          </w:p>
        </w:tc>
        <w:tc>
          <w:tcPr>
            <w:tcW w:w="1011" w:type="dxa"/>
            <w:vAlign w:val="center"/>
          </w:tcPr>
          <w:p w:rsidR="00C10CDF" w:rsidRPr="008A30BF" w:rsidRDefault="00C10CDF" w:rsidP="008A30BF">
            <w:pPr>
              <w:spacing w:before="60" w:after="60"/>
              <w:jc w:val="left"/>
              <w:rPr>
                <w:sz w:val="18"/>
                <w:szCs w:val="18"/>
              </w:rPr>
            </w:pPr>
            <w:r w:rsidRPr="008A30BF">
              <w:rPr>
                <w:sz w:val="18"/>
                <w:szCs w:val="18"/>
              </w:rPr>
              <w:t>Медијско праћење на локалу бесплатно</w:t>
            </w:r>
          </w:p>
        </w:tc>
      </w:tr>
      <w:tr w:rsidR="00C10CDF" w:rsidRPr="008A30BF">
        <w:tc>
          <w:tcPr>
            <w:tcW w:w="2230" w:type="dxa"/>
            <w:vAlign w:val="center"/>
          </w:tcPr>
          <w:p w:rsidR="00C10CDF" w:rsidRPr="008A30BF" w:rsidRDefault="00C10CDF" w:rsidP="008A30BF">
            <w:pPr>
              <w:spacing w:before="60" w:after="60"/>
              <w:jc w:val="left"/>
              <w:rPr>
                <w:sz w:val="18"/>
                <w:szCs w:val="18"/>
              </w:rPr>
            </w:pPr>
            <w:r w:rsidRPr="008A30BF">
              <w:rPr>
                <w:sz w:val="18"/>
                <w:szCs w:val="18"/>
              </w:rPr>
              <w:t xml:space="preserve">Иницијатива за подршку и развоју ромске  деце  раног узраста у Србији </w:t>
            </w:r>
          </w:p>
        </w:tc>
        <w:tc>
          <w:tcPr>
            <w:tcW w:w="1266" w:type="dxa"/>
            <w:vAlign w:val="center"/>
          </w:tcPr>
          <w:p w:rsidR="00C10CDF" w:rsidRPr="008A30BF" w:rsidRDefault="00C10CDF" w:rsidP="008A30BF">
            <w:pPr>
              <w:spacing w:before="60" w:after="60"/>
              <w:jc w:val="left"/>
              <w:rPr>
                <w:sz w:val="18"/>
                <w:szCs w:val="18"/>
              </w:rPr>
            </w:pPr>
            <w:r w:rsidRPr="008A30BF">
              <w:rPr>
                <w:sz w:val="18"/>
                <w:szCs w:val="18"/>
              </w:rPr>
              <w:t xml:space="preserve">Центар за развој ромске заједнице ,,Амаро дром“ и предшколска установа Чика Јова Змај </w:t>
            </w:r>
          </w:p>
        </w:tc>
        <w:tc>
          <w:tcPr>
            <w:tcW w:w="1325" w:type="dxa"/>
            <w:vAlign w:val="center"/>
          </w:tcPr>
          <w:p w:rsidR="00C10CDF" w:rsidRPr="008A30BF" w:rsidRDefault="00C10CDF" w:rsidP="008A30BF">
            <w:pPr>
              <w:spacing w:before="60" w:after="60"/>
              <w:jc w:val="left"/>
              <w:rPr>
                <w:sz w:val="18"/>
                <w:szCs w:val="18"/>
              </w:rPr>
            </w:pPr>
            <w:r w:rsidRPr="008A30BF">
              <w:rPr>
                <w:sz w:val="18"/>
                <w:szCs w:val="18"/>
              </w:rPr>
              <w:t>Центар за интерактивну педагогију  и Романипен Фонд за отворено друштво Лондон</w:t>
            </w:r>
          </w:p>
        </w:tc>
        <w:tc>
          <w:tcPr>
            <w:tcW w:w="1253" w:type="dxa"/>
            <w:vAlign w:val="center"/>
          </w:tcPr>
          <w:p w:rsidR="00C10CDF" w:rsidRPr="008A30BF" w:rsidRDefault="00C10CDF" w:rsidP="008A30BF">
            <w:pPr>
              <w:spacing w:before="60" w:after="60"/>
              <w:jc w:val="left"/>
              <w:rPr>
                <w:sz w:val="18"/>
                <w:szCs w:val="18"/>
              </w:rPr>
            </w:pPr>
            <w:r w:rsidRPr="008A30BF">
              <w:rPr>
                <w:sz w:val="18"/>
                <w:szCs w:val="18"/>
              </w:rPr>
              <w:t>2 године 2017/2018</w:t>
            </w:r>
          </w:p>
        </w:tc>
        <w:tc>
          <w:tcPr>
            <w:tcW w:w="2681" w:type="dxa"/>
            <w:vAlign w:val="center"/>
          </w:tcPr>
          <w:p w:rsidR="00C10CDF" w:rsidRPr="008A30BF" w:rsidRDefault="00C10CDF" w:rsidP="008A30BF">
            <w:pPr>
              <w:spacing w:before="60" w:after="60"/>
              <w:jc w:val="left"/>
              <w:rPr>
                <w:sz w:val="18"/>
                <w:szCs w:val="18"/>
              </w:rPr>
            </w:pPr>
            <w:r w:rsidRPr="008A30BF">
              <w:rPr>
                <w:sz w:val="18"/>
                <w:szCs w:val="18"/>
              </w:rPr>
              <w:t xml:space="preserve">Основни циљеви пројекта су: </w:t>
            </w:r>
          </w:p>
          <w:p w:rsidR="00C10CDF" w:rsidRPr="008A30BF" w:rsidRDefault="00C10CDF" w:rsidP="008A30BF">
            <w:pPr>
              <w:spacing w:before="60" w:after="60"/>
              <w:jc w:val="left"/>
              <w:rPr>
                <w:sz w:val="18"/>
                <w:szCs w:val="18"/>
              </w:rPr>
            </w:pPr>
            <w:r w:rsidRPr="008A30BF">
              <w:rPr>
                <w:sz w:val="18"/>
                <w:szCs w:val="18"/>
              </w:rPr>
              <w:t xml:space="preserve">Развијање модела унапређења доступности квалитетног образовања деци ромске националне мањине који ће допринети развоју практичних политика раног развоја и образовања деце у Србији  </w:t>
            </w:r>
          </w:p>
        </w:tc>
        <w:tc>
          <w:tcPr>
            <w:tcW w:w="512" w:type="dxa"/>
            <w:vAlign w:val="center"/>
          </w:tcPr>
          <w:p w:rsidR="00C10CDF" w:rsidRPr="008A30BF" w:rsidRDefault="00C10CDF" w:rsidP="008A30BF">
            <w:pPr>
              <w:spacing w:before="60" w:after="60"/>
              <w:jc w:val="left"/>
              <w:rPr>
                <w:sz w:val="18"/>
                <w:szCs w:val="18"/>
              </w:rPr>
            </w:pPr>
            <w:r w:rsidRPr="008A30BF">
              <w:rPr>
                <w:sz w:val="18"/>
                <w:szCs w:val="18"/>
              </w:rPr>
              <w:t>1.159,000</w:t>
            </w:r>
          </w:p>
        </w:tc>
        <w:tc>
          <w:tcPr>
            <w:tcW w:w="718" w:type="dxa"/>
            <w:vAlign w:val="center"/>
          </w:tcPr>
          <w:p w:rsidR="00C10CDF" w:rsidRPr="008A30BF" w:rsidRDefault="00C10CDF" w:rsidP="008A30BF">
            <w:pPr>
              <w:spacing w:before="60" w:after="60"/>
              <w:jc w:val="left"/>
              <w:rPr>
                <w:sz w:val="18"/>
                <w:szCs w:val="18"/>
              </w:rPr>
            </w:pPr>
          </w:p>
        </w:tc>
        <w:tc>
          <w:tcPr>
            <w:tcW w:w="820" w:type="dxa"/>
            <w:vAlign w:val="center"/>
          </w:tcPr>
          <w:p w:rsidR="00C10CDF" w:rsidRPr="008A30BF" w:rsidRDefault="00C10CDF" w:rsidP="008A30BF">
            <w:pPr>
              <w:spacing w:before="60" w:after="60"/>
              <w:jc w:val="left"/>
              <w:rPr>
                <w:sz w:val="18"/>
                <w:szCs w:val="18"/>
              </w:rPr>
            </w:pPr>
          </w:p>
        </w:tc>
        <w:tc>
          <w:tcPr>
            <w:tcW w:w="1360" w:type="dxa"/>
            <w:vAlign w:val="center"/>
          </w:tcPr>
          <w:p w:rsidR="00C10CDF" w:rsidRPr="008A30BF" w:rsidRDefault="00C10CDF" w:rsidP="008A30BF">
            <w:pPr>
              <w:spacing w:before="60" w:after="60"/>
              <w:jc w:val="left"/>
              <w:rPr>
                <w:sz w:val="18"/>
                <w:szCs w:val="18"/>
              </w:rPr>
            </w:pPr>
            <w:r w:rsidRPr="008A30BF">
              <w:rPr>
                <w:sz w:val="18"/>
                <w:szCs w:val="18"/>
              </w:rPr>
              <w:t>Центар за интерактивну педагогију  и Романипен Фонд за отворено друштво Лондон</w:t>
            </w:r>
          </w:p>
        </w:tc>
        <w:tc>
          <w:tcPr>
            <w:tcW w:w="1011" w:type="dxa"/>
            <w:vAlign w:val="center"/>
          </w:tcPr>
          <w:p w:rsidR="00C10CDF" w:rsidRPr="008A30BF" w:rsidRDefault="00C10CDF" w:rsidP="008A30BF">
            <w:pPr>
              <w:spacing w:before="60" w:after="60"/>
              <w:jc w:val="left"/>
              <w:rPr>
                <w:sz w:val="18"/>
                <w:szCs w:val="18"/>
              </w:rPr>
            </w:pPr>
            <w:r w:rsidRPr="008A30BF">
              <w:rPr>
                <w:sz w:val="18"/>
                <w:szCs w:val="18"/>
              </w:rPr>
              <w:t xml:space="preserve">Меијско праћење бесплатно </w:t>
            </w:r>
          </w:p>
        </w:tc>
      </w:tr>
    </w:tbl>
    <w:p w:rsidR="00C10CDF" w:rsidRDefault="00C10CDF" w:rsidP="00515B1B">
      <w:r w:rsidRPr="00496690">
        <w:rPr>
          <w:bCs/>
          <w:i/>
          <w:sz w:val="20"/>
        </w:rPr>
        <w:t xml:space="preserve">Извор: </w:t>
      </w:r>
      <w:r w:rsidRPr="00E2456F">
        <w:rPr>
          <w:bCs/>
          <w:i/>
          <w:sz w:val="20"/>
        </w:rPr>
        <w:t>Упитник за припрему ситуационе анализе за потребу израде ЛАП за инклузију Рома попуњен од стране општине Смедеревска Паланка</w:t>
      </w:r>
    </w:p>
    <w:p w:rsidR="00C10CDF" w:rsidRPr="00A80330" w:rsidRDefault="00C10CDF" w:rsidP="00515B1B">
      <w:r w:rsidRPr="00A80330">
        <w:t>Као што се из табеле може видети, није велики број пројеката реализован од стране удружења грађана од 2015. до данас, што нам показује да је у Смедеревској Паланци потребно додатно оснаживати цивилни сектор који ради на побољшању положаја</w:t>
      </w:r>
      <w:r>
        <w:t xml:space="preserve"> Рома и Ромкиња.</w:t>
      </w:r>
    </w:p>
    <w:p w:rsidR="00C10CDF" w:rsidRDefault="00C10CDF" w:rsidP="00515B1B">
      <w:r w:rsidRPr="00A80330">
        <w:t xml:space="preserve">Највише је пројеката спроведено у области образовања и подршке деци, са мањим делом пројеката који се баве унапређењем здравља Рома и Ромкиња.  </w:t>
      </w:r>
    </w:p>
    <w:p w:rsidR="00C10CDF" w:rsidRDefault="00C10CDF" w:rsidP="008C77D7">
      <w:pPr>
        <w:pStyle w:val="Heading2"/>
      </w:pPr>
      <w:bookmarkStart w:id="22" w:name="_Toc6941732"/>
      <w:r>
        <w:rPr>
          <w:lang/>
        </w:rPr>
        <w:t xml:space="preserve">SWOT </w:t>
      </w:r>
      <w:r>
        <w:t>анализа</w:t>
      </w:r>
      <w:bookmarkEnd w:id="22"/>
    </w:p>
    <w:p w:rsidR="00C10CDF" w:rsidRPr="004A06D6" w:rsidRDefault="00C10CDF" w:rsidP="00BB2172">
      <w:pPr>
        <w:rPr>
          <w:lang/>
        </w:rPr>
      </w:pPr>
      <w:r w:rsidRPr="00BB4B34">
        <w:rPr>
          <w:i/>
          <w:lang/>
        </w:rPr>
        <w:t>SWOT</w:t>
      </w:r>
      <w:r>
        <w:rPr>
          <w:rStyle w:val="FootnoteReference"/>
          <w:rFonts w:cs="Calibri"/>
          <w:lang/>
        </w:rPr>
        <w:footnoteReference w:id="6"/>
      </w:r>
      <w:r w:rsidRPr="004B42C4">
        <w:rPr>
          <w:lang/>
        </w:rPr>
        <w:t xml:space="preserve"> анализа је једноставн</w:t>
      </w:r>
      <w:r w:rsidRPr="004A06D6">
        <w:t>а</w:t>
      </w:r>
      <w:r>
        <w:t>,</w:t>
      </w:r>
      <w:r>
        <w:rPr>
          <w:lang/>
        </w:rPr>
        <w:t xml:space="preserve"> a</w:t>
      </w:r>
      <w:r w:rsidRPr="004B42C4">
        <w:rPr>
          <w:lang/>
        </w:rPr>
        <w:t xml:space="preserve"> корис</w:t>
      </w:r>
      <w:r w:rsidRPr="004A06D6">
        <w:t>на техника</w:t>
      </w:r>
      <w:r w:rsidRPr="004B42C4">
        <w:rPr>
          <w:lang/>
        </w:rPr>
        <w:t xml:space="preserve"> за </w:t>
      </w:r>
      <w:r w:rsidRPr="004A06D6">
        <w:t>разумевање</w:t>
      </w:r>
      <w:r w:rsidRPr="004B42C4">
        <w:rPr>
          <w:lang/>
        </w:rPr>
        <w:t xml:space="preserve"> </w:t>
      </w:r>
      <w:r w:rsidRPr="004A06D6">
        <w:rPr>
          <w:b/>
        </w:rPr>
        <w:t>снага</w:t>
      </w:r>
      <w:r w:rsidRPr="00B242B1">
        <w:rPr>
          <w:b/>
          <w:lang/>
        </w:rPr>
        <w:t xml:space="preserve"> и слабости организације</w:t>
      </w:r>
      <w:r w:rsidRPr="004A06D6">
        <w:t xml:space="preserve"> (било које организације, укључујући и јединицу локалне самоуправе) и за идентификовање </w:t>
      </w:r>
      <w:r w:rsidRPr="00B242B1">
        <w:rPr>
          <w:b/>
          <w:lang/>
        </w:rPr>
        <w:t>могућности</w:t>
      </w:r>
      <w:r w:rsidRPr="004A06D6">
        <w:t xml:space="preserve"> које су отворене </w:t>
      </w:r>
      <w:r>
        <w:rPr>
          <w:lang/>
        </w:rPr>
        <w:t xml:space="preserve">и </w:t>
      </w:r>
      <w:r w:rsidRPr="00B242B1">
        <w:rPr>
          <w:b/>
          <w:lang/>
        </w:rPr>
        <w:t>претњ</w:t>
      </w:r>
      <w:r w:rsidRPr="004A06D6">
        <w:rPr>
          <w:b/>
        </w:rPr>
        <w:t>и</w:t>
      </w:r>
      <w:r w:rsidRPr="00B242B1">
        <w:rPr>
          <w:b/>
          <w:lang/>
        </w:rPr>
        <w:t xml:space="preserve"> </w:t>
      </w:r>
      <w:r w:rsidRPr="004B42C4">
        <w:rPr>
          <w:lang/>
        </w:rPr>
        <w:t xml:space="preserve">са којима се </w:t>
      </w:r>
      <w:r w:rsidRPr="004A06D6">
        <w:t xml:space="preserve">организација </w:t>
      </w:r>
      <w:r w:rsidRPr="004B42C4">
        <w:rPr>
          <w:lang/>
        </w:rPr>
        <w:t xml:space="preserve">суочава. </w:t>
      </w:r>
      <w:r>
        <w:t>Ономе</w:t>
      </w:r>
      <w:r w:rsidRPr="004A06D6">
        <w:rPr>
          <w:lang/>
        </w:rPr>
        <w:t xml:space="preserve"> </w:t>
      </w:r>
      <w:r>
        <w:t>ко</w:t>
      </w:r>
      <w:r w:rsidRPr="004A06D6">
        <w:rPr>
          <w:lang/>
        </w:rPr>
        <w:t xml:space="preserve"> </w:t>
      </w:r>
      <w:r>
        <w:t>је</w:t>
      </w:r>
      <w:r w:rsidRPr="004A06D6">
        <w:rPr>
          <w:lang/>
        </w:rPr>
        <w:t xml:space="preserve"> </w:t>
      </w:r>
      <w:r>
        <w:t>примењује</w:t>
      </w:r>
      <w:r w:rsidRPr="004A06D6">
        <w:rPr>
          <w:lang/>
        </w:rPr>
        <w:t xml:space="preserve">, </w:t>
      </w:r>
      <w:r w:rsidRPr="00BB4B34">
        <w:rPr>
          <w:i/>
          <w:lang/>
        </w:rPr>
        <w:t>SWOT</w:t>
      </w:r>
      <w:r w:rsidRPr="004B42C4">
        <w:rPr>
          <w:lang/>
        </w:rPr>
        <w:t xml:space="preserve"> анализа </w:t>
      </w:r>
      <w:r>
        <w:t>п</w:t>
      </w:r>
      <w:r w:rsidRPr="004B42C4">
        <w:rPr>
          <w:lang/>
        </w:rPr>
        <w:t xml:space="preserve">омаже </w:t>
      </w:r>
      <w:r>
        <w:t>д</w:t>
      </w:r>
      <w:r w:rsidRPr="004B42C4">
        <w:rPr>
          <w:lang/>
        </w:rPr>
        <w:t>а се усредсреди на своје снаге, минимизира</w:t>
      </w:r>
      <w:r>
        <w:rPr>
          <w:lang/>
        </w:rPr>
        <w:t xml:space="preserve"> пр</w:t>
      </w:r>
      <w:r>
        <w:t>е</w:t>
      </w:r>
      <w:r w:rsidRPr="004B42C4">
        <w:rPr>
          <w:lang/>
        </w:rPr>
        <w:t>тње и искористи што в</w:t>
      </w:r>
      <w:r>
        <w:t>ише</w:t>
      </w:r>
      <w:r w:rsidRPr="004A06D6">
        <w:rPr>
          <w:lang/>
        </w:rPr>
        <w:t xml:space="preserve"> </w:t>
      </w:r>
      <w:r>
        <w:t>од</w:t>
      </w:r>
      <w:r w:rsidRPr="004A06D6">
        <w:rPr>
          <w:lang/>
        </w:rPr>
        <w:t xml:space="preserve"> </w:t>
      </w:r>
      <w:r>
        <w:t>м</w:t>
      </w:r>
      <w:r>
        <w:rPr>
          <w:lang/>
        </w:rPr>
        <w:t>огућност</w:t>
      </w:r>
      <w:r>
        <w:t>и</w:t>
      </w:r>
      <w:r w:rsidRPr="004A06D6">
        <w:rPr>
          <w:lang/>
        </w:rPr>
        <w:t xml:space="preserve"> </w:t>
      </w:r>
      <w:r w:rsidRPr="004B42C4">
        <w:rPr>
          <w:lang/>
        </w:rPr>
        <w:t xml:space="preserve">које су </w:t>
      </w:r>
      <w:r>
        <w:t>му</w:t>
      </w:r>
      <w:r w:rsidRPr="004A06D6">
        <w:rPr>
          <w:lang/>
        </w:rPr>
        <w:t xml:space="preserve"> </w:t>
      </w:r>
      <w:r w:rsidRPr="004B42C4">
        <w:rPr>
          <w:lang/>
        </w:rPr>
        <w:t>на располагању.</w:t>
      </w:r>
    </w:p>
    <w:p w:rsidR="00C10CDF" w:rsidRDefault="00C10CDF" w:rsidP="00BB2172">
      <w:r>
        <w:t>С</w:t>
      </w:r>
      <w:r w:rsidRPr="004A06D6">
        <w:rPr>
          <w:lang/>
        </w:rPr>
        <w:t xml:space="preserve"> </w:t>
      </w:r>
      <w:r>
        <w:t>обзиром</w:t>
      </w:r>
      <w:r w:rsidRPr="004A06D6">
        <w:rPr>
          <w:lang/>
        </w:rPr>
        <w:t xml:space="preserve"> </w:t>
      </w:r>
      <w:r>
        <w:t>да</w:t>
      </w:r>
      <w:r w:rsidRPr="004A06D6">
        <w:rPr>
          <w:lang/>
        </w:rPr>
        <w:t xml:space="preserve"> </w:t>
      </w:r>
      <w:r>
        <w:t>локални</w:t>
      </w:r>
      <w:r w:rsidRPr="004A06D6">
        <w:rPr>
          <w:lang/>
        </w:rPr>
        <w:t xml:space="preserve"> </w:t>
      </w:r>
      <w:r>
        <w:t>акциони</w:t>
      </w:r>
      <w:r w:rsidRPr="004A06D6">
        <w:rPr>
          <w:lang/>
        </w:rPr>
        <w:t xml:space="preserve"> </w:t>
      </w:r>
      <w:r>
        <w:t>план</w:t>
      </w:r>
      <w:r w:rsidRPr="004A06D6">
        <w:rPr>
          <w:lang/>
        </w:rPr>
        <w:t xml:space="preserve"> </w:t>
      </w:r>
      <w:r>
        <w:t>за</w:t>
      </w:r>
      <w:r w:rsidRPr="004A06D6">
        <w:rPr>
          <w:lang/>
        </w:rPr>
        <w:t xml:space="preserve"> </w:t>
      </w:r>
      <w:r>
        <w:t>инклузију</w:t>
      </w:r>
      <w:r w:rsidRPr="004A06D6">
        <w:rPr>
          <w:lang/>
        </w:rPr>
        <w:t xml:space="preserve"> </w:t>
      </w:r>
      <w:r>
        <w:t>Рома</w:t>
      </w:r>
      <w:r w:rsidRPr="004A06D6">
        <w:rPr>
          <w:lang/>
        </w:rPr>
        <w:t xml:space="preserve">, </w:t>
      </w:r>
      <w:r>
        <w:t>који</w:t>
      </w:r>
      <w:r w:rsidRPr="004A06D6">
        <w:rPr>
          <w:lang/>
        </w:rPr>
        <w:t xml:space="preserve"> </w:t>
      </w:r>
      <w:r>
        <w:t>општина Смедеревска Паланка</w:t>
      </w:r>
      <w:r w:rsidRPr="004A06D6">
        <w:rPr>
          <w:lang/>
        </w:rPr>
        <w:t xml:space="preserve"> </w:t>
      </w:r>
      <w:r>
        <w:t>развија</w:t>
      </w:r>
      <w:r w:rsidRPr="004A06D6">
        <w:rPr>
          <w:lang/>
        </w:rPr>
        <w:t xml:space="preserve"> </w:t>
      </w:r>
      <w:r>
        <w:t>за</w:t>
      </w:r>
      <w:r w:rsidRPr="004A06D6">
        <w:rPr>
          <w:lang/>
        </w:rPr>
        <w:t xml:space="preserve"> </w:t>
      </w:r>
      <w:r>
        <w:t>период</w:t>
      </w:r>
      <w:r w:rsidRPr="004A06D6">
        <w:rPr>
          <w:lang/>
        </w:rPr>
        <w:t xml:space="preserve"> 2019-2021., </w:t>
      </w:r>
      <w:r>
        <w:t>треба</w:t>
      </w:r>
      <w:r w:rsidRPr="004A06D6">
        <w:rPr>
          <w:lang/>
        </w:rPr>
        <w:t xml:space="preserve"> </w:t>
      </w:r>
      <w:r>
        <w:t>да</w:t>
      </w:r>
      <w:r w:rsidRPr="004A06D6">
        <w:rPr>
          <w:lang/>
        </w:rPr>
        <w:t xml:space="preserve"> </w:t>
      </w:r>
      <w:r>
        <w:t>буде</w:t>
      </w:r>
      <w:r w:rsidRPr="004A06D6">
        <w:rPr>
          <w:lang/>
        </w:rPr>
        <w:t xml:space="preserve"> </w:t>
      </w:r>
      <w:r>
        <w:t>усаглашен</w:t>
      </w:r>
      <w:r w:rsidRPr="004A06D6">
        <w:rPr>
          <w:lang/>
        </w:rPr>
        <w:t xml:space="preserve"> </w:t>
      </w:r>
      <w:r>
        <w:t>са</w:t>
      </w:r>
      <w:r w:rsidRPr="004A06D6">
        <w:rPr>
          <w:lang/>
        </w:rPr>
        <w:t xml:space="preserve"> </w:t>
      </w:r>
      <w:r w:rsidRPr="00797277">
        <w:rPr>
          <w:i/>
        </w:rPr>
        <w:t>Стратегијом</w:t>
      </w:r>
      <w:r w:rsidRPr="004A06D6">
        <w:rPr>
          <w:i/>
          <w:lang/>
        </w:rPr>
        <w:t xml:space="preserve"> </w:t>
      </w:r>
      <w:r w:rsidRPr="00797277">
        <w:rPr>
          <w:i/>
        </w:rPr>
        <w:t>укључивања</w:t>
      </w:r>
      <w:r w:rsidRPr="004A06D6">
        <w:rPr>
          <w:i/>
          <w:lang/>
        </w:rPr>
        <w:t xml:space="preserve"> </w:t>
      </w:r>
      <w:r w:rsidRPr="00797277">
        <w:rPr>
          <w:i/>
        </w:rPr>
        <w:t>Рома</w:t>
      </w:r>
      <w:r w:rsidRPr="004A06D6">
        <w:rPr>
          <w:i/>
          <w:lang/>
        </w:rPr>
        <w:t xml:space="preserve"> </w:t>
      </w:r>
      <w:r w:rsidRPr="00797277">
        <w:rPr>
          <w:i/>
        </w:rPr>
        <w:t>и</w:t>
      </w:r>
      <w:r w:rsidRPr="004A06D6">
        <w:rPr>
          <w:i/>
          <w:lang/>
        </w:rPr>
        <w:t xml:space="preserve"> </w:t>
      </w:r>
      <w:r w:rsidRPr="00797277">
        <w:rPr>
          <w:i/>
        </w:rPr>
        <w:t>Ромкиња</w:t>
      </w:r>
      <w:r w:rsidRPr="004A06D6">
        <w:rPr>
          <w:i/>
          <w:lang/>
        </w:rPr>
        <w:t xml:space="preserve"> </w:t>
      </w:r>
      <w:r w:rsidRPr="00797277">
        <w:rPr>
          <w:i/>
        </w:rPr>
        <w:t>у</w:t>
      </w:r>
      <w:r w:rsidRPr="004A06D6">
        <w:rPr>
          <w:i/>
          <w:lang/>
        </w:rPr>
        <w:t xml:space="preserve"> </w:t>
      </w:r>
      <w:r w:rsidRPr="00797277">
        <w:rPr>
          <w:i/>
        </w:rPr>
        <w:t>Републици</w:t>
      </w:r>
      <w:r w:rsidRPr="004A06D6">
        <w:rPr>
          <w:i/>
          <w:lang/>
        </w:rPr>
        <w:t xml:space="preserve"> </w:t>
      </w:r>
      <w:r w:rsidRPr="00797277">
        <w:rPr>
          <w:i/>
        </w:rPr>
        <w:t>Србији</w:t>
      </w:r>
      <w:r w:rsidRPr="004A06D6">
        <w:rPr>
          <w:i/>
          <w:lang/>
        </w:rPr>
        <w:t xml:space="preserve"> </w:t>
      </w:r>
      <w:r w:rsidRPr="00797277">
        <w:rPr>
          <w:i/>
        </w:rPr>
        <w:t>за</w:t>
      </w:r>
      <w:r w:rsidRPr="004A06D6">
        <w:rPr>
          <w:i/>
          <w:lang/>
        </w:rPr>
        <w:t xml:space="preserve"> </w:t>
      </w:r>
      <w:r w:rsidRPr="00797277">
        <w:rPr>
          <w:i/>
        </w:rPr>
        <w:t>период</w:t>
      </w:r>
      <w:r w:rsidRPr="004A06D6">
        <w:rPr>
          <w:i/>
          <w:lang/>
        </w:rPr>
        <w:t xml:space="preserve"> 2016-2025</w:t>
      </w:r>
      <w:r w:rsidRPr="004A06D6">
        <w:rPr>
          <w:lang/>
        </w:rPr>
        <w:t>.</w:t>
      </w:r>
      <w:r>
        <w:t xml:space="preserve"> године</w:t>
      </w:r>
      <w:r w:rsidRPr="004A06D6">
        <w:rPr>
          <w:lang/>
        </w:rPr>
        <w:t xml:space="preserve">, </w:t>
      </w:r>
      <w:r>
        <w:t>која</w:t>
      </w:r>
      <w:r w:rsidRPr="004A06D6">
        <w:rPr>
          <w:lang/>
        </w:rPr>
        <w:t xml:space="preserve"> </w:t>
      </w:r>
      <w:r>
        <w:t>обухвата</w:t>
      </w:r>
      <w:r w:rsidRPr="004A06D6">
        <w:rPr>
          <w:lang/>
        </w:rPr>
        <w:t xml:space="preserve"> </w:t>
      </w:r>
      <w:r>
        <w:t>пет</w:t>
      </w:r>
      <w:r w:rsidRPr="004A06D6">
        <w:rPr>
          <w:lang/>
        </w:rPr>
        <w:t xml:space="preserve"> </w:t>
      </w:r>
      <w:r>
        <w:t>области</w:t>
      </w:r>
      <w:r w:rsidRPr="004A06D6">
        <w:rPr>
          <w:lang/>
        </w:rPr>
        <w:t xml:space="preserve">: 1) </w:t>
      </w:r>
      <w:r>
        <w:t>становање</w:t>
      </w:r>
      <w:r w:rsidRPr="004A06D6">
        <w:rPr>
          <w:lang/>
        </w:rPr>
        <w:t xml:space="preserve">; 2) </w:t>
      </w:r>
      <w:r>
        <w:t>образовање</w:t>
      </w:r>
      <w:r w:rsidRPr="004A06D6">
        <w:rPr>
          <w:lang/>
        </w:rPr>
        <w:t xml:space="preserve">; 3) </w:t>
      </w:r>
      <w:r>
        <w:t>запошљавање</w:t>
      </w:r>
      <w:r w:rsidRPr="004A06D6">
        <w:rPr>
          <w:lang/>
        </w:rPr>
        <w:t xml:space="preserve">; 4) </w:t>
      </w:r>
      <w:r>
        <w:t>здравље</w:t>
      </w:r>
      <w:r w:rsidRPr="004A06D6">
        <w:rPr>
          <w:lang/>
        </w:rPr>
        <w:t xml:space="preserve">; 5) </w:t>
      </w:r>
      <w:r>
        <w:t>социјална</w:t>
      </w:r>
      <w:r w:rsidRPr="004A06D6">
        <w:rPr>
          <w:lang/>
        </w:rPr>
        <w:t xml:space="preserve"> </w:t>
      </w:r>
      <w:r>
        <w:t>заштита,</w:t>
      </w:r>
      <w:r w:rsidRPr="004A06D6">
        <w:rPr>
          <w:lang/>
        </w:rPr>
        <w:t xml:space="preserve"> </w:t>
      </w:r>
      <w:r>
        <w:rPr>
          <w:lang/>
        </w:rPr>
        <w:t>радна група је на радионици</w:t>
      </w:r>
      <w:r w:rsidRPr="004A06D6">
        <w:rPr>
          <w:lang/>
        </w:rPr>
        <w:t xml:space="preserve"> </w:t>
      </w:r>
      <w:r>
        <w:t>одлучила</w:t>
      </w:r>
      <w:r w:rsidRPr="004A06D6">
        <w:rPr>
          <w:lang/>
        </w:rPr>
        <w:t xml:space="preserve"> </w:t>
      </w:r>
      <w:r>
        <w:t>да</w:t>
      </w:r>
      <w:r w:rsidRPr="004A06D6">
        <w:rPr>
          <w:lang/>
        </w:rPr>
        <w:t xml:space="preserve"> </w:t>
      </w:r>
      <w:r w:rsidRPr="00F70B19">
        <w:rPr>
          <w:u w:val="single"/>
        </w:rPr>
        <w:t>за</w:t>
      </w:r>
      <w:r w:rsidRPr="004A06D6">
        <w:rPr>
          <w:u w:val="single"/>
          <w:lang/>
        </w:rPr>
        <w:t xml:space="preserve"> </w:t>
      </w:r>
      <w:r>
        <w:rPr>
          <w:u w:val="single"/>
        </w:rPr>
        <w:t>општину Смедеревска Паланка</w:t>
      </w:r>
      <w:r w:rsidRPr="004A06D6">
        <w:rPr>
          <w:u w:val="single"/>
          <w:lang/>
        </w:rPr>
        <w:t xml:space="preserve"> </w:t>
      </w:r>
      <w:r w:rsidRPr="00F70B19">
        <w:rPr>
          <w:u w:val="single"/>
        </w:rPr>
        <w:t>уради</w:t>
      </w:r>
      <w:r w:rsidRPr="004A06D6">
        <w:rPr>
          <w:u w:val="single"/>
          <w:lang/>
        </w:rPr>
        <w:t xml:space="preserve"> </w:t>
      </w:r>
      <w:r w:rsidRPr="00F70B19">
        <w:rPr>
          <w:i/>
          <w:u w:val="single"/>
          <w:lang/>
        </w:rPr>
        <w:t>SWOT</w:t>
      </w:r>
      <w:r w:rsidRPr="00F70B19">
        <w:rPr>
          <w:u w:val="single"/>
          <w:lang/>
        </w:rPr>
        <w:t xml:space="preserve"> анализ</w:t>
      </w:r>
      <w:r>
        <w:rPr>
          <w:u w:val="single"/>
        </w:rPr>
        <w:t>у</w:t>
      </w:r>
      <w:r w:rsidRPr="004A06D6">
        <w:rPr>
          <w:u w:val="single"/>
          <w:lang/>
        </w:rPr>
        <w:t xml:space="preserve"> </w:t>
      </w:r>
      <w:r w:rsidRPr="00F70B19">
        <w:rPr>
          <w:u w:val="single"/>
        </w:rPr>
        <w:t>за</w:t>
      </w:r>
      <w:r w:rsidRPr="004A06D6">
        <w:rPr>
          <w:u w:val="single"/>
          <w:lang/>
        </w:rPr>
        <w:t xml:space="preserve"> </w:t>
      </w:r>
      <w:r w:rsidRPr="00F70B19">
        <w:rPr>
          <w:u w:val="single"/>
        </w:rPr>
        <w:t>сваку</w:t>
      </w:r>
      <w:r w:rsidRPr="004A06D6">
        <w:rPr>
          <w:u w:val="single"/>
          <w:lang/>
        </w:rPr>
        <w:t xml:space="preserve"> </w:t>
      </w:r>
      <w:r w:rsidRPr="00F70B19">
        <w:rPr>
          <w:u w:val="single"/>
        </w:rPr>
        <w:t>од</w:t>
      </w:r>
      <w:r w:rsidRPr="004A06D6">
        <w:rPr>
          <w:u w:val="single"/>
          <w:lang/>
        </w:rPr>
        <w:t xml:space="preserve"> </w:t>
      </w:r>
      <w:r w:rsidRPr="00F70B19">
        <w:rPr>
          <w:u w:val="single"/>
        </w:rPr>
        <w:t>пет</w:t>
      </w:r>
      <w:r w:rsidRPr="004A06D6">
        <w:rPr>
          <w:u w:val="single"/>
          <w:lang/>
        </w:rPr>
        <w:t xml:space="preserve"> </w:t>
      </w:r>
      <w:r w:rsidRPr="00F70B19">
        <w:rPr>
          <w:u w:val="single"/>
        </w:rPr>
        <w:t>наведених</w:t>
      </w:r>
      <w:r w:rsidRPr="004A06D6">
        <w:rPr>
          <w:u w:val="single"/>
          <w:lang/>
        </w:rPr>
        <w:t xml:space="preserve"> </w:t>
      </w:r>
      <w:r w:rsidRPr="00F70B19">
        <w:rPr>
          <w:u w:val="single"/>
        </w:rPr>
        <w:t>области</w:t>
      </w:r>
      <w:r w:rsidRPr="004A06D6">
        <w:rPr>
          <w:lang/>
        </w:rPr>
        <w:t>.</w:t>
      </w:r>
    </w:p>
    <w:p w:rsidR="00C10CDF" w:rsidRDefault="00C10CDF" w:rsidP="49CD13FC">
      <w:r w:rsidRPr="00490A15">
        <w:rPr>
          <w:lang/>
        </w:rPr>
        <w:t xml:space="preserve">SWOT </w:t>
      </w:r>
      <w:r w:rsidRPr="00490A15">
        <w:t>анализа је урађена на радионици која је одржана 13-14. новембра 2018. године, а на којој је учествовало 17 представника локалних институција</w:t>
      </w:r>
      <w:r w:rsidRPr="00490A15">
        <w:rPr>
          <w:lang/>
        </w:rPr>
        <w:t xml:space="preserve">, </w:t>
      </w:r>
      <w:r w:rsidRPr="00490A15">
        <w:t xml:space="preserve">организација и установа.  </w:t>
      </w:r>
    </w:p>
    <w:p w:rsidR="00C10CDF" w:rsidRPr="00490A15" w:rsidRDefault="00C10CDF" w:rsidP="00490A15">
      <w:r>
        <w:t>SWOT</w:t>
      </w:r>
      <w:r w:rsidRPr="00490A15">
        <w:t xml:space="preserve"> анализа је резултат радионица које су одржане са представницима заинтересованих страна и заснована је како на анализи доступних статистичких података (који су дати у овом документу), тако и на проценама којима су располагали представници заинтересованих страна. </w:t>
      </w:r>
    </w:p>
    <w:p w:rsidR="00C10CDF" w:rsidRPr="00490A15" w:rsidRDefault="00C10CDF" w:rsidP="49CD13FC"/>
    <w:p w:rsidR="00C10CDF" w:rsidRPr="00490A15" w:rsidRDefault="00C10CDF" w:rsidP="00233846">
      <w:pPr>
        <w:pStyle w:val="Heading3"/>
        <w:rPr>
          <w:color w:val="auto"/>
        </w:rPr>
      </w:pPr>
      <w:bookmarkStart w:id="23" w:name="_Toc6941733"/>
      <w:r w:rsidRPr="00490A15">
        <w:rPr>
          <w:color w:val="auto"/>
        </w:rPr>
        <w:t>Образовање</w:t>
      </w:r>
      <w:bookmarkEnd w:id="23"/>
    </w:p>
    <w:p w:rsidR="00C10CDF" w:rsidRPr="00233846" w:rsidRDefault="00C10CDF" w:rsidP="00233846">
      <w:r>
        <w:t>У области образовања, радна група је препознала следеће снаге, слабости, шансе и претње: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4"/>
        <w:gridCol w:w="4621"/>
      </w:tblGrid>
      <w:tr w:rsidR="00C10CDF" w:rsidRPr="008A30BF">
        <w:tc>
          <w:tcPr>
            <w:tcW w:w="4624" w:type="dxa"/>
            <w:shd w:val="clear" w:color="auto" w:fill="8DB3E2"/>
          </w:tcPr>
          <w:p w:rsidR="00C10CDF" w:rsidRPr="008A30BF" w:rsidRDefault="00C10CDF" w:rsidP="00F926E6">
            <w:pPr>
              <w:spacing w:before="60" w:after="60"/>
              <w:jc w:val="center"/>
              <w:rPr>
                <w:b/>
              </w:rPr>
            </w:pPr>
            <w:r w:rsidRPr="008A30BF">
              <w:rPr>
                <w:b/>
              </w:rPr>
              <w:t>СНАГЕ</w:t>
            </w:r>
          </w:p>
        </w:tc>
        <w:tc>
          <w:tcPr>
            <w:tcW w:w="4621" w:type="dxa"/>
            <w:shd w:val="clear" w:color="auto" w:fill="8DB3E2"/>
          </w:tcPr>
          <w:p w:rsidR="00C10CDF" w:rsidRPr="008A30BF" w:rsidRDefault="00C10CDF" w:rsidP="00F926E6">
            <w:pPr>
              <w:spacing w:before="60" w:after="60"/>
              <w:jc w:val="center"/>
              <w:rPr>
                <w:b/>
              </w:rPr>
            </w:pPr>
            <w:r w:rsidRPr="008A30BF">
              <w:rPr>
                <w:b/>
              </w:rPr>
              <w:t>СЛАБОСТИ</w:t>
            </w:r>
          </w:p>
        </w:tc>
      </w:tr>
      <w:tr w:rsidR="00C10CDF" w:rsidRPr="008A30BF">
        <w:tc>
          <w:tcPr>
            <w:tcW w:w="4624"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Подршка локалне самоуправе за ученике ометене у развоју – „Пуж“</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Радионице за упис деце у вртиће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Упис у припремни предшколски програм и основну школу је обавезан</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Обучен наставни кадар за менторски рад са ученицима средњих школа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Активности педагодшког асистента, наставника и професора за мотивисање ученика за редовно школовање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Укључивање ученика у секције, ваннаставне активности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7 година постојања програма „друга шанса“ у ОШ „ХРШ“</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Емпатија просветних радника према социјално угроженим ученицима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Фонд за талентоване студенте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ђачких парламената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Искуство у у међународним пројектима у области образовања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стручних тимова у оквиру школа (за осипање, инклузију, превенцију насиља итд.)</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Обезбеђене мере за подршку деци у образовању (бесплатни уџбеници, ужина, превоз, бесплатни боравак деце у прешколској установи)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Сарадња образовних институција са Канцеларијом за младе (КЗМ)</w:t>
            </w:r>
          </w:p>
          <w:p w:rsidR="00C10CDF" w:rsidRPr="008A30BF" w:rsidRDefault="00C10CDF" w:rsidP="49CD13FC">
            <w:pPr>
              <w:pStyle w:val="ListParagraph"/>
              <w:numPr>
                <w:ilvl w:val="0"/>
                <w:numId w:val="9"/>
              </w:numPr>
              <w:spacing w:before="60"/>
              <w:jc w:val="left"/>
              <w:rPr>
                <w:sz w:val="22"/>
                <w:szCs w:val="22"/>
                <w:lang w:eastAsia="en-US"/>
              </w:rPr>
            </w:pPr>
            <w:r w:rsidRPr="008A30BF">
              <w:rPr>
                <w:sz w:val="22"/>
                <w:szCs w:val="22"/>
                <w:lang w:eastAsia="en-US"/>
              </w:rPr>
              <w:t xml:space="preserve">Организовање догађаја ради промоције  успешних  Рома  спортиста, музичара </w:t>
            </w:r>
          </w:p>
          <w:p w:rsidR="00C10CDF" w:rsidRPr="008A30BF" w:rsidRDefault="00C10CDF" w:rsidP="00314B37">
            <w:pPr>
              <w:pStyle w:val="ListParagraph"/>
              <w:numPr>
                <w:ilvl w:val="0"/>
                <w:numId w:val="9"/>
              </w:numPr>
              <w:spacing w:before="60"/>
              <w:jc w:val="left"/>
              <w:rPr>
                <w:sz w:val="22"/>
                <w:szCs w:val="22"/>
                <w:lang w:eastAsia="en-US"/>
              </w:rPr>
            </w:pPr>
            <w:r w:rsidRPr="008A30BF">
              <w:rPr>
                <w:sz w:val="22"/>
                <w:szCs w:val="22"/>
                <w:lang w:eastAsia="en-US"/>
              </w:rPr>
              <w:t>Успешни Роми Смедеревске Паланке као узор деци и омладини (спортисти, музичари и сл.)</w:t>
            </w:r>
          </w:p>
        </w:tc>
        <w:tc>
          <w:tcPr>
            <w:tcW w:w="4621"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Нетолерантност од стране вршњака и наставника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Социјална изолација (више изражена у средњим школама) ученика ромске националности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Недовољна видљивост у медијима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Слаба мотивација и подршка породице за похађање школе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Непознавање српског језика деце повратника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Лоша материјална ситуација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Осипање из система школовања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Нема програма стажирања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Мали број студената ромске националности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стратешких докумената на локалном нивоу</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Дискриминација вршњака , наставника и других родитеља</w:t>
            </w:r>
          </w:p>
          <w:p w:rsidR="00C10CDF" w:rsidRPr="008A30BF" w:rsidRDefault="00C10CDF" w:rsidP="00603394">
            <w:pPr>
              <w:pStyle w:val="ListParagraph"/>
              <w:numPr>
                <w:ilvl w:val="0"/>
                <w:numId w:val="9"/>
              </w:numPr>
              <w:spacing w:before="0"/>
              <w:jc w:val="left"/>
              <w:rPr>
                <w:rFonts w:eastAsia="TTFF4BE280t00" w:cs="Arial"/>
                <w:sz w:val="22"/>
                <w:szCs w:val="22"/>
                <w:lang w:eastAsia="en-US"/>
              </w:rPr>
            </w:pPr>
            <w:r w:rsidRPr="008A30BF">
              <w:rPr>
                <w:sz w:val="22"/>
                <w:szCs w:val="22"/>
                <w:lang w:eastAsia="en-US"/>
              </w:rPr>
              <w:t xml:space="preserve">Нескладност облачења </w:t>
            </w:r>
          </w:p>
          <w:p w:rsidR="00C10CDF" w:rsidRPr="008A30BF" w:rsidRDefault="00C10CDF" w:rsidP="00603394">
            <w:pPr>
              <w:pStyle w:val="ListParagraph"/>
              <w:numPr>
                <w:ilvl w:val="0"/>
                <w:numId w:val="9"/>
              </w:numPr>
              <w:spacing w:before="0"/>
              <w:jc w:val="left"/>
              <w:rPr>
                <w:rFonts w:eastAsia="TTFF4BE280t00" w:cs="Arial"/>
                <w:sz w:val="22"/>
                <w:szCs w:val="22"/>
                <w:lang w:eastAsia="en-US"/>
              </w:rPr>
            </w:pPr>
            <w:r w:rsidRPr="008A30BF">
              <w:rPr>
                <w:sz w:val="22"/>
                <w:szCs w:val="22"/>
                <w:lang w:eastAsia="en-US"/>
              </w:rPr>
              <w:t>Непостојање педагошких асистената у свим основним школама и предшколској установи</w:t>
            </w:r>
          </w:p>
        </w:tc>
      </w:tr>
      <w:tr w:rsidR="00C10CDF" w:rsidRPr="008A30BF">
        <w:tc>
          <w:tcPr>
            <w:tcW w:w="4624" w:type="dxa"/>
            <w:shd w:val="clear" w:color="auto" w:fill="8DB3E2"/>
          </w:tcPr>
          <w:p w:rsidR="00C10CDF" w:rsidRPr="008A30BF" w:rsidRDefault="00C10CDF" w:rsidP="00F926E6">
            <w:pPr>
              <w:spacing w:before="60" w:after="60"/>
              <w:jc w:val="center"/>
              <w:rPr>
                <w:b/>
              </w:rPr>
            </w:pPr>
            <w:r w:rsidRPr="008A30BF">
              <w:br w:type="page"/>
            </w:r>
            <w:r w:rsidRPr="008A30BF">
              <w:rPr>
                <w:b/>
              </w:rPr>
              <w:t>ШАНСЕ</w:t>
            </w:r>
          </w:p>
        </w:tc>
        <w:tc>
          <w:tcPr>
            <w:tcW w:w="4621" w:type="dxa"/>
            <w:shd w:val="clear" w:color="auto" w:fill="8DB3E2"/>
          </w:tcPr>
          <w:p w:rsidR="00C10CDF" w:rsidRPr="008A30BF" w:rsidRDefault="00C10CDF" w:rsidP="00F926E6">
            <w:pPr>
              <w:spacing w:before="60" w:after="60"/>
              <w:jc w:val="center"/>
              <w:rPr>
                <w:b/>
              </w:rPr>
            </w:pPr>
            <w:r w:rsidRPr="008A30BF">
              <w:rPr>
                <w:b/>
              </w:rPr>
              <w:t>ПРЕТЊЕ</w:t>
            </w:r>
          </w:p>
        </w:tc>
      </w:tr>
      <w:tr w:rsidR="00C10CDF" w:rsidRPr="008A30BF">
        <w:tc>
          <w:tcPr>
            <w:tcW w:w="4624" w:type="dxa"/>
          </w:tcPr>
          <w:p w:rsidR="00C10CDF" w:rsidRPr="008A30BF" w:rsidRDefault="00C10CDF" w:rsidP="004A003C">
            <w:pPr>
              <w:pStyle w:val="ListParagraph"/>
              <w:numPr>
                <w:ilvl w:val="0"/>
                <w:numId w:val="10"/>
              </w:numPr>
              <w:spacing w:before="0"/>
              <w:jc w:val="left"/>
              <w:rPr>
                <w:sz w:val="22"/>
                <w:szCs w:val="22"/>
                <w:lang w:eastAsia="en-US"/>
              </w:rPr>
            </w:pPr>
          </w:p>
          <w:p w:rsidR="00C10CDF" w:rsidRPr="008A30BF" w:rsidRDefault="00C10CDF" w:rsidP="49CD13FC">
            <w:pPr>
              <w:pStyle w:val="ListParagraph"/>
              <w:numPr>
                <w:ilvl w:val="0"/>
                <w:numId w:val="10"/>
              </w:numPr>
              <w:spacing w:before="0"/>
              <w:jc w:val="left"/>
              <w:rPr>
                <w:sz w:val="22"/>
                <w:szCs w:val="22"/>
                <w:lang w:eastAsia="en-US"/>
              </w:rPr>
            </w:pPr>
            <w:r w:rsidRPr="008A30BF">
              <w:rPr>
                <w:sz w:val="22"/>
                <w:szCs w:val="22"/>
                <w:lang w:eastAsia="en-US"/>
              </w:rPr>
              <w:t>Законски оквир у области образовања</w:t>
            </w:r>
          </w:p>
          <w:p w:rsidR="00C10CDF" w:rsidRPr="008A30BF" w:rsidRDefault="00C10CDF" w:rsidP="49CD13FC">
            <w:pPr>
              <w:pStyle w:val="ListParagraph"/>
              <w:numPr>
                <w:ilvl w:val="0"/>
                <w:numId w:val="10"/>
              </w:numPr>
              <w:spacing w:before="0"/>
              <w:jc w:val="left"/>
              <w:rPr>
                <w:sz w:val="22"/>
                <w:szCs w:val="22"/>
                <w:lang w:eastAsia="en-US"/>
              </w:rPr>
            </w:pPr>
            <w:r w:rsidRPr="008A30BF">
              <w:rPr>
                <w:sz w:val="22"/>
                <w:szCs w:val="22"/>
                <w:lang w:eastAsia="en-US"/>
              </w:rPr>
              <w:t>Стратешки оквиру у области образовања</w:t>
            </w:r>
          </w:p>
          <w:p w:rsidR="00C10CDF" w:rsidRPr="008A30BF" w:rsidRDefault="00C10CDF" w:rsidP="4118784C">
            <w:pPr>
              <w:pStyle w:val="ListParagraph"/>
              <w:numPr>
                <w:ilvl w:val="0"/>
                <w:numId w:val="10"/>
              </w:numPr>
              <w:spacing w:before="0"/>
              <w:jc w:val="left"/>
              <w:rPr>
                <w:sz w:val="22"/>
                <w:szCs w:val="22"/>
                <w:lang w:eastAsia="en-US"/>
              </w:rPr>
            </w:pPr>
            <w:r w:rsidRPr="008A30BF">
              <w:rPr>
                <w:sz w:val="22"/>
                <w:szCs w:val="22"/>
                <w:lang w:eastAsia="en-US"/>
              </w:rPr>
              <w:t>Програм стипендирања и менторства за ученике средњих школа</w:t>
            </w:r>
          </w:p>
          <w:p w:rsidR="00C10CDF" w:rsidRPr="008A30BF" w:rsidRDefault="00C10CDF" w:rsidP="004A003C">
            <w:pPr>
              <w:pStyle w:val="ListParagraph"/>
              <w:numPr>
                <w:ilvl w:val="0"/>
                <w:numId w:val="10"/>
              </w:numPr>
              <w:spacing w:before="0"/>
              <w:jc w:val="left"/>
              <w:rPr>
                <w:sz w:val="22"/>
                <w:szCs w:val="22"/>
                <w:lang w:eastAsia="en-US"/>
              </w:rPr>
            </w:pPr>
            <w:r w:rsidRPr="008A30BF">
              <w:rPr>
                <w:sz w:val="22"/>
                <w:szCs w:val="22"/>
                <w:lang w:eastAsia="en-US"/>
              </w:rPr>
              <w:t>Национални програми подршке Ромима у образовању</w:t>
            </w:r>
          </w:p>
          <w:p w:rsidR="00C10CDF" w:rsidRPr="008A30BF" w:rsidRDefault="00C10CDF" w:rsidP="49CD13FC">
            <w:pPr>
              <w:pStyle w:val="ListParagraph"/>
              <w:numPr>
                <w:ilvl w:val="0"/>
                <w:numId w:val="10"/>
              </w:numPr>
              <w:spacing w:before="0"/>
              <w:jc w:val="left"/>
              <w:rPr>
                <w:sz w:val="22"/>
                <w:szCs w:val="22"/>
                <w:lang w:eastAsia="en-US"/>
              </w:rPr>
            </w:pPr>
            <w:r w:rsidRPr="008A30BF">
              <w:rPr>
                <w:sz w:val="22"/>
                <w:szCs w:val="22"/>
                <w:lang w:eastAsia="en-US"/>
              </w:rPr>
              <w:t>Постојање програма за наставак образовања (стажирање, курсеви, обуке...)</w:t>
            </w:r>
          </w:p>
          <w:p w:rsidR="00C10CDF" w:rsidRPr="008A30BF" w:rsidRDefault="00C10CDF" w:rsidP="004A003C">
            <w:pPr>
              <w:pStyle w:val="ListParagraph"/>
              <w:numPr>
                <w:ilvl w:val="0"/>
                <w:numId w:val="10"/>
              </w:numPr>
              <w:spacing w:before="0"/>
              <w:jc w:val="left"/>
              <w:rPr>
                <w:sz w:val="22"/>
                <w:szCs w:val="22"/>
                <w:lang w:eastAsia="en-US"/>
              </w:rPr>
            </w:pPr>
            <w:r w:rsidRPr="008A30BF">
              <w:rPr>
                <w:sz w:val="22"/>
                <w:szCs w:val="22"/>
                <w:lang w:eastAsia="en-US"/>
              </w:rPr>
              <w:t xml:space="preserve">Програми донаторских организација који се баве инклузијом Рома у образовању </w:t>
            </w:r>
          </w:p>
          <w:p w:rsidR="00C10CDF" w:rsidRPr="008A30BF" w:rsidRDefault="00C10CDF" w:rsidP="004A003C">
            <w:pPr>
              <w:pStyle w:val="ListParagraph"/>
              <w:numPr>
                <w:ilvl w:val="0"/>
                <w:numId w:val="10"/>
              </w:numPr>
              <w:spacing w:before="0"/>
              <w:jc w:val="left"/>
              <w:rPr>
                <w:sz w:val="22"/>
                <w:szCs w:val="22"/>
                <w:lang w:eastAsia="en-US"/>
              </w:rPr>
            </w:pPr>
            <w:r w:rsidRPr="008A30BF">
              <w:rPr>
                <w:sz w:val="22"/>
                <w:szCs w:val="22"/>
                <w:lang w:eastAsia="en-US"/>
              </w:rPr>
              <w:t>Афирмативна мера (за упис у средње школе под повлашћеним условима)</w:t>
            </w:r>
          </w:p>
          <w:p w:rsidR="00C10CDF" w:rsidRPr="008A30BF" w:rsidRDefault="00C10CDF" w:rsidP="49CD13FC">
            <w:pPr>
              <w:pStyle w:val="ListParagraph"/>
              <w:numPr>
                <w:ilvl w:val="0"/>
                <w:numId w:val="10"/>
              </w:numPr>
              <w:spacing w:before="0"/>
              <w:jc w:val="left"/>
              <w:rPr>
                <w:sz w:val="22"/>
                <w:szCs w:val="22"/>
                <w:lang w:eastAsia="en-US"/>
              </w:rPr>
            </w:pPr>
            <w:r w:rsidRPr="008A30BF">
              <w:rPr>
                <w:sz w:val="22"/>
                <w:szCs w:val="22"/>
                <w:lang w:eastAsia="en-US"/>
              </w:rPr>
              <w:t>Програми додатног усавршавања запослених у образовним институцијама</w:t>
            </w:r>
          </w:p>
          <w:p w:rsidR="00C10CDF" w:rsidRPr="008A30BF" w:rsidRDefault="00C10CDF" w:rsidP="00490A15">
            <w:pPr>
              <w:pStyle w:val="ListParagraph"/>
              <w:numPr>
                <w:ilvl w:val="0"/>
                <w:numId w:val="10"/>
              </w:numPr>
              <w:spacing w:before="0"/>
              <w:jc w:val="left"/>
              <w:rPr>
                <w:rFonts w:eastAsia="TTFF4BE280t00" w:cs="Arial"/>
                <w:sz w:val="22"/>
                <w:szCs w:val="22"/>
                <w:lang w:eastAsia="en-US"/>
              </w:rPr>
            </w:pPr>
            <w:r w:rsidRPr="008A30BF">
              <w:rPr>
                <w:sz w:val="22"/>
                <w:szCs w:val="22"/>
                <w:lang w:eastAsia="en-US"/>
              </w:rPr>
              <w:t>Мобилна јединица</w:t>
            </w:r>
          </w:p>
        </w:tc>
        <w:tc>
          <w:tcPr>
            <w:tcW w:w="4621" w:type="dxa"/>
          </w:tcPr>
          <w:p w:rsidR="00C10CDF" w:rsidRPr="008A30BF" w:rsidRDefault="00C10CDF" w:rsidP="003D616C">
            <w:pPr>
              <w:pStyle w:val="ListParagraph"/>
              <w:numPr>
                <w:ilvl w:val="0"/>
                <w:numId w:val="10"/>
              </w:numPr>
              <w:spacing w:before="0"/>
              <w:jc w:val="left"/>
              <w:rPr>
                <w:sz w:val="22"/>
                <w:szCs w:val="22"/>
                <w:lang w:eastAsia="en-US"/>
              </w:rPr>
            </w:pPr>
            <w:r w:rsidRPr="008A30BF">
              <w:rPr>
                <w:sz w:val="22"/>
                <w:szCs w:val="22"/>
                <w:lang w:eastAsia="en-US"/>
              </w:rPr>
              <w:t>Миграција становништва у веће градове, земље ЕУ</w:t>
            </w:r>
          </w:p>
          <w:p w:rsidR="00C10CDF" w:rsidRPr="008A30BF" w:rsidRDefault="00C10CDF" w:rsidP="003D616C">
            <w:pPr>
              <w:pStyle w:val="ListParagraph"/>
              <w:numPr>
                <w:ilvl w:val="0"/>
                <w:numId w:val="10"/>
              </w:numPr>
              <w:spacing w:before="0"/>
              <w:jc w:val="left"/>
              <w:rPr>
                <w:sz w:val="22"/>
                <w:szCs w:val="22"/>
                <w:lang w:eastAsia="en-US"/>
              </w:rPr>
            </w:pPr>
            <w:r w:rsidRPr="008A30BF">
              <w:rPr>
                <w:sz w:val="22"/>
                <w:szCs w:val="22"/>
                <w:lang w:eastAsia="en-US"/>
              </w:rPr>
              <w:t>Пад наталитета</w:t>
            </w:r>
          </w:p>
          <w:p w:rsidR="00C10CDF" w:rsidRPr="008A30BF" w:rsidRDefault="00C10CDF" w:rsidP="003D616C">
            <w:pPr>
              <w:pStyle w:val="ListParagraph"/>
              <w:numPr>
                <w:ilvl w:val="0"/>
                <w:numId w:val="10"/>
              </w:numPr>
              <w:spacing w:before="0"/>
              <w:jc w:val="left"/>
              <w:rPr>
                <w:sz w:val="22"/>
                <w:szCs w:val="22"/>
                <w:lang w:eastAsia="en-US"/>
              </w:rPr>
            </w:pPr>
            <w:r w:rsidRPr="008A30BF">
              <w:rPr>
                <w:sz w:val="22"/>
                <w:szCs w:val="22"/>
                <w:lang w:eastAsia="en-US"/>
              </w:rPr>
              <w:t>Неусклађеност образовних профила са тржиштем рада</w:t>
            </w:r>
          </w:p>
          <w:p w:rsidR="00C10CDF" w:rsidRPr="008A30BF" w:rsidRDefault="00C10CDF" w:rsidP="003D616C">
            <w:pPr>
              <w:pStyle w:val="ListParagraph"/>
              <w:numPr>
                <w:ilvl w:val="0"/>
                <w:numId w:val="10"/>
              </w:numPr>
              <w:spacing w:before="0"/>
              <w:jc w:val="left"/>
              <w:rPr>
                <w:sz w:val="22"/>
                <w:szCs w:val="22"/>
                <w:lang w:eastAsia="en-US"/>
              </w:rPr>
            </w:pPr>
            <w:r w:rsidRPr="008A30BF">
              <w:rPr>
                <w:sz w:val="22"/>
                <w:szCs w:val="22"/>
                <w:lang w:eastAsia="en-US"/>
              </w:rPr>
              <w:t>Немогућност сталног запослења</w:t>
            </w:r>
          </w:p>
          <w:p w:rsidR="00C10CDF" w:rsidRPr="008A30BF" w:rsidRDefault="00C10CDF" w:rsidP="003D616C">
            <w:pPr>
              <w:pStyle w:val="ListParagraph"/>
              <w:numPr>
                <w:ilvl w:val="0"/>
                <w:numId w:val="10"/>
              </w:numPr>
              <w:spacing w:before="0"/>
              <w:jc w:val="left"/>
              <w:rPr>
                <w:sz w:val="22"/>
                <w:szCs w:val="22"/>
                <w:lang w:eastAsia="en-US"/>
              </w:rPr>
            </w:pPr>
            <w:r w:rsidRPr="008A30BF">
              <w:rPr>
                <w:sz w:val="22"/>
                <w:szCs w:val="22"/>
                <w:lang w:eastAsia="en-US"/>
              </w:rPr>
              <w:t>Рана удаја</w:t>
            </w:r>
          </w:p>
          <w:p w:rsidR="00C10CDF" w:rsidRPr="008A30BF" w:rsidRDefault="00C10CDF" w:rsidP="003D616C">
            <w:pPr>
              <w:pStyle w:val="ListParagraph"/>
              <w:numPr>
                <w:ilvl w:val="0"/>
                <w:numId w:val="10"/>
              </w:numPr>
              <w:spacing w:before="0"/>
              <w:jc w:val="left"/>
              <w:rPr>
                <w:sz w:val="22"/>
                <w:szCs w:val="22"/>
                <w:lang w:eastAsia="en-US"/>
              </w:rPr>
            </w:pPr>
            <w:r w:rsidRPr="008A30BF">
              <w:rPr>
                <w:sz w:val="22"/>
                <w:szCs w:val="22"/>
                <w:lang w:eastAsia="en-US"/>
              </w:rPr>
              <w:t xml:space="preserve">Нестанак ромског језика на локалу </w:t>
            </w:r>
          </w:p>
          <w:p w:rsidR="00C10CDF" w:rsidRPr="008A30BF" w:rsidRDefault="00C10CDF" w:rsidP="49CD13FC">
            <w:pPr>
              <w:pStyle w:val="ListParagraph"/>
              <w:numPr>
                <w:ilvl w:val="0"/>
                <w:numId w:val="10"/>
              </w:numPr>
              <w:spacing w:before="0"/>
              <w:jc w:val="left"/>
              <w:rPr>
                <w:sz w:val="22"/>
                <w:szCs w:val="22"/>
                <w:lang w:eastAsia="en-US"/>
              </w:rPr>
            </w:pPr>
            <w:r w:rsidRPr="008A30BF">
              <w:rPr>
                <w:sz w:val="22"/>
                <w:szCs w:val="22"/>
                <w:lang w:eastAsia="en-US"/>
              </w:rPr>
              <w:t>Стереотипи и предрасуде према ученицима ромске националности</w:t>
            </w:r>
          </w:p>
          <w:p w:rsidR="00C10CDF" w:rsidRPr="008A30BF" w:rsidRDefault="00C10CDF" w:rsidP="00490A15">
            <w:pPr>
              <w:pStyle w:val="ListParagraph"/>
              <w:spacing w:before="0"/>
              <w:jc w:val="left"/>
              <w:rPr>
                <w:sz w:val="22"/>
                <w:szCs w:val="22"/>
                <w:lang w:eastAsia="en-US"/>
              </w:rPr>
            </w:pPr>
          </w:p>
          <w:p w:rsidR="00C10CDF" w:rsidRPr="008A30BF" w:rsidRDefault="00C10CDF" w:rsidP="004A003C">
            <w:pPr>
              <w:pStyle w:val="ListParagraph"/>
              <w:spacing w:before="60"/>
              <w:jc w:val="left"/>
              <w:rPr>
                <w:sz w:val="22"/>
                <w:szCs w:val="22"/>
                <w:lang w:eastAsia="en-US"/>
              </w:rPr>
            </w:pPr>
          </w:p>
        </w:tc>
      </w:tr>
    </w:tbl>
    <w:p w:rsidR="00C10CDF" w:rsidRDefault="00C10CDF" w:rsidP="00233846">
      <w:r>
        <w:t xml:space="preserve">Као највеће снаге, радна група је издвојила постојање тзв. друштвене инфраструктуре у свим сегментима образовања, што се пре свега односи на обучен и сензибилисан кадар у предшколском, основношколском и средњошколском образовању. Додатно, низ активности се спроводи у области раног раста и развоја деце, што представља солидну основу за одрживо образовање ромске деце. Када су у питању слабости, осим што нема педагошких асистената у свим школама, највећи проблем је стереотипија околине према деци и младима ромске националности која се огледа у социјалној искључености и самим тим до демотивације ромске деце и младих за наставак школовања. Као шансе су препознати разни програми додатне подршке, од материјалне, до едукација, са акцентом на програме додатне афирмације после завршетка школовања (обуке, стажирања и слично). Осим миграција, које су стално присутне, као претње су излистани и немогућност запошљавања услед неадекватних образовних профила или других разлога који не омогућавају трајно запослење.  </w:t>
      </w:r>
    </w:p>
    <w:p w:rsidR="00C10CDF" w:rsidRDefault="00C10CDF" w:rsidP="00233846">
      <w:pPr>
        <w:pStyle w:val="Heading3"/>
      </w:pPr>
      <w:bookmarkStart w:id="24" w:name="_Toc6941734"/>
      <w:r>
        <w:t>Запошљавање</w:t>
      </w:r>
      <w:bookmarkEnd w:id="24"/>
    </w:p>
    <w:p w:rsidR="00C10CDF" w:rsidRPr="00245886" w:rsidRDefault="00C10CDF" w:rsidP="00233846">
      <w:r>
        <w:t>У области запошљавања, радна група је препознала следеће: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4"/>
        <w:gridCol w:w="4621"/>
      </w:tblGrid>
      <w:tr w:rsidR="00C10CDF" w:rsidRPr="008A30BF">
        <w:tc>
          <w:tcPr>
            <w:tcW w:w="4624" w:type="dxa"/>
            <w:shd w:val="clear" w:color="auto" w:fill="8DB3E2"/>
          </w:tcPr>
          <w:p w:rsidR="00C10CDF" w:rsidRPr="008A30BF" w:rsidRDefault="00C10CDF" w:rsidP="00F926E6">
            <w:pPr>
              <w:spacing w:before="60" w:after="60"/>
              <w:jc w:val="center"/>
              <w:rPr>
                <w:b/>
              </w:rPr>
            </w:pPr>
            <w:r w:rsidRPr="008A30BF">
              <w:rPr>
                <w:b/>
              </w:rPr>
              <w:t>СНАГЕ</w:t>
            </w:r>
          </w:p>
        </w:tc>
        <w:tc>
          <w:tcPr>
            <w:tcW w:w="4621" w:type="dxa"/>
            <w:shd w:val="clear" w:color="auto" w:fill="8DB3E2"/>
          </w:tcPr>
          <w:p w:rsidR="00C10CDF" w:rsidRPr="008A30BF" w:rsidRDefault="00C10CDF" w:rsidP="00F926E6">
            <w:pPr>
              <w:spacing w:before="60" w:after="60"/>
              <w:jc w:val="center"/>
              <w:rPr>
                <w:b/>
              </w:rPr>
            </w:pPr>
            <w:r w:rsidRPr="008A30BF">
              <w:rPr>
                <w:b/>
              </w:rPr>
              <w:t>СЛАБОСТИ</w:t>
            </w:r>
          </w:p>
        </w:tc>
      </w:tr>
      <w:tr w:rsidR="00C10CDF" w:rsidRPr="008A30BF">
        <w:tc>
          <w:tcPr>
            <w:tcW w:w="4624"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Повећано интересовање младих Рома/киња да завршавају средње школе и факултете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Координатор, медијаторка и педагошки асистент за боље информисање ромске заједнице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Организације цивилног друштва и међународне организације спроводе програме стажирања, едукације и обуке</w:t>
            </w:r>
          </w:p>
          <w:p w:rsidR="00C10CDF" w:rsidRPr="008A30BF" w:rsidRDefault="00C10CDF" w:rsidP="00D10EAE">
            <w:pPr>
              <w:pStyle w:val="ListParagraph"/>
              <w:ind w:left="731"/>
              <w:rPr>
                <w:sz w:val="22"/>
                <w:szCs w:val="22"/>
                <w:lang w:eastAsia="en-US"/>
              </w:rPr>
            </w:pPr>
            <w:r w:rsidRPr="008A30BF">
              <w:rPr>
                <w:sz w:val="22"/>
                <w:szCs w:val="22"/>
                <w:lang w:eastAsia="en-US"/>
              </w:rPr>
              <w:t>(РЕФ,ГИЗ)</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Велика површина  неактивног пољопривредног земљишта у власништву општине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Лица ромске националности имају искуство у раду сезонских послова (обраде земљишта,берба воћа и поврћа, окопавања,узгој)</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Сајам запошљавања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Највећи број Рома/киња сакупљачи секундарних сировина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Постојање предузећа који се баве рециклажом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Кампања од НСЗ И ОЦД ка компанијама  у циљу запошљавања Рома/иња.</w:t>
            </w:r>
          </w:p>
          <w:p w:rsidR="00C10CDF" w:rsidRPr="008A30BF" w:rsidRDefault="00C10CDF" w:rsidP="00A207E3">
            <w:pPr>
              <w:pStyle w:val="ListParagraph"/>
              <w:spacing w:before="60"/>
              <w:jc w:val="left"/>
              <w:rPr>
                <w:sz w:val="22"/>
                <w:szCs w:val="22"/>
                <w:lang w:eastAsia="en-US"/>
              </w:rPr>
            </w:pPr>
          </w:p>
        </w:tc>
        <w:tc>
          <w:tcPr>
            <w:tcW w:w="4621" w:type="dxa"/>
          </w:tcPr>
          <w:p w:rsidR="00C10CDF" w:rsidRPr="008A30BF" w:rsidRDefault="00C10CDF" w:rsidP="00367CCF">
            <w:pPr>
              <w:pStyle w:val="ListParagraph"/>
              <w:numPr>
                <w:ilvl w:val="0"/>
                <w:numId w:val="9"/>
              </w:numPr>
              <w:spacing w:before="0"/>
              <w:jc w:val="left"/>
              <w:rPr>
                <w:rFonts w:eastAsia="TTFF4BE280t00" w:cs="Arial"/>
                <w:sz w:val="22"/>
                <w:szCs w:val="22"/>
                <w:lang w:eastAsia="en-US"/>
              </w:rPr>
            </w:pPr>
            <w:r w:rsidRPr="008A30BF">
              <w:rPr>
                <w:sz w:val="22"/>
                <w:szCs w:val="22"/>
                <w:lang w:eastAsia="en-US"/>
              </w:rPr>
              <w:t>Веома</w:t>
            </w:r>
            <w:r w:rsidRPr="008A30BF">
              <w:rPr>
                <w:rFonts w:eastAsia="TTFF4BE280t00" w:cs="Arial"/>
                <w:sz w:val="22"/>
                <w:szCs w:val="22"/>
                <w:lang w:eastAsia="en-US"/>
              </w:rPr>
              <w:t xml:space="preserve"> мали број изјашњених Рома у НСЗ</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Велики број лица само са основном школом</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Нема података о повратницима</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Висока стопа незапослености</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Недовољна информисаност ромске заједнице о политикама запошљавања</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Не постоји мониторинг ромских предузетника</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Недовољно података о обрадивом  пољопривредном земљишту  на територији општине</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Недовољна мотивација незапослених у тражењу посла, учешће у конкурсима самозапошљавања</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Понуда за обуке није у складу са потражњом послова (постоје  обуке за рачунаре, обука за неговатеље, геронто домаћице)</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Недовољна комуникација са компанијама и послодавцима</w:t>
            </w:r>
          </w:p>
          <w:p w:rsidR="00C10CDF" w:rsidRPr="008A30BF" w:rsidRDefault="00C10CDF" w:rsidP="00367CCF">
            <w:pPr>
              <w:pStyle w:val="ListParagraph"/>
              <w:numPr>
                <w:ilvl w:val="0"/>
                <w:numId w:val="9"/>
              </w:numPr>
              <w:spacing w:before="0"/>
              <w:jc w:val="left"/>
              <w:rPr>
                <w:sz w:val="22"/>
                <w:szCs w:val="22"/>
                <w:lang w:eastAsia="en-US"/>
              </w:rPr>
            </w:pPr>
            <w:r w:rsidRPr="008A30BF">
              <w:rPr>
                <w:sz w:val="22"/>
                <w:szCs w:val="22"/>
                <w:lang w:eastAsia="en-US"/>
              </w:rPr>
              <w:t xml:space="preserve">Недовољно људских и техничких ресурса за додатне едукације </w:t>
            </w:r>
          </w:p>
          <w:p w:rsidR="00C10CDF" w:rsidRPr="008A30BF" w:rsidRDefault="00C10CDF" w:rsidP="00A207E3">
            <w:pPr>
              <w:pStyle w:val="ListParagraph"/>
              <w:numPr>
                <w:ilvl w:val="0"/>
                <w:numId w:val="9"/>
              </w:numPr>
              <w:spacing w:before="0"/>
              <w:jc w:val="left"/>
              <w:rPr>
                <w:sz w:val="22"/>
                <w:szCs w:val="22"/>
                <w:lang w:eastAsia="en-US"/>
              </w:rPr>
            </w:pPr>
            <w:r w:rsidRPr="008A30BF">
              <w:rPr>
                <w:sz w:val="22"/>
                <w:szCs w:val="22"/>
                <w:lang w:eastAsia="en-US"/>
              </w:rPr>
              <w:t>Неостварена сарадња са другим организацијамама на локалу и са удружењима која се баве питањима Рома</w:t>
            </w:r>
          </w:p>
        </w:tc>
      </w:tr>
      <w:tr w:rsidR="00C10CDF" w:rsidRPr="008A30BF">
        <w:tc>
          <w:tcPr>
            <w:tcW w:w="4624" w:type="dxa"/>
            <w:shd w:val="clear" w:color="auto" w:fill="8DB3E2"/>
          </w:tcPr>
          <w:p w:rsidR="00C10CDF" w:rsidRPr="008A30BF" w:rsidRDefault="00C10CDF" w:rsidP="00F926E6">
            <w:pPr>
              <w:spacing w:before="60" w:after="60"/>
              <w:jc w:val="center"/>
              <w:rPr>
                <w:b/>
              </w:rPr>
            </w:pPr>
            <w:r w:rsidRPr="008A30BF">
              <w:br w:type="page"/>
            </w:r>
            <w:r w:rsidRPr="008A30BF">
              <w:rPr>
                <w:b/>
              </w:rPr>
              <w:t>ШАНСЕ</w:t>
            </w:r>
          </w:p>
        </w:tc>
        <w:tc>
          <w:tcPr>
            <w:tcW w:w="4621" w:type="dxa"/>
            <w:shd w:val="clear" w:color="auto" w:fill="8DB3E2"/>
          </w:tcPr>
          <w:p w:rsidR="00C10CDF" w:rsidRPr="008A30BF" w:rsidRDefault="00C10CDF" w:rsidP="00F926E6">
            <w:pPr>
              <w:spacing w:before="60" w:after="60"/>
              <w:jc w:val="center"/>
              <w:rPr>
                <w:b/>
              </w:rPr>
            </w:pPr>
            <w:r w:rsidRPr="008A30BF">
              <w:rPr>
                <w:b/>
              </w:rPr>
              <w:t>ПРЕТЊЕ</w:t>
            </w:r>
          </w:p>
        </w:tc>
      </w:tr>
      <w:tr w:rsidR="00C10CDF" w:rsidRPr="008A30BF">
        <w:tc>
          <w:tcPr>
            <w:tcW w:w="4624" w:type="dxa"/>
          </w:tcPr>
          <w:p w:rsidR="00C10CDF" w:rsidRPr="008A30BF" w:rsidRDefault="00C10CDF" w:rsidP="49CD13FC">
            <w:pPr>
              <w:pStyle w:val="ListParagraph"/>
              <w:numPr>
                <w:ilvl w:val="0"/>
                <w:numId w:val="9"/>
              </w:numPr>
              <w:spacing w:before="0"/>
              <w:jc w:val="left"/>
              <w:rPr>
                <w:sz w:val="22"/>
                <w:szCs w:val="22"/>
                <w:lang w:eastAsia="en-US"/>
              </w:rPr>
            </w:pPr>
            <w:r w:rsidRPr="008A30BF">
              <w:rPr>
                <w:sz w:val="22"/>
                <w:szCs w:val="22"/>
                <w:lang w:eastAsia="en-US"/>
              </w:rPr>
              <w:t>Организовање додатних обука у  НСЗ зависно од могућности  са националног нивоа</w:t>
            </w:r>
          </w:p>
          <w:p w:rsidR="00C10CDF" w:rsidRPr="008A30BF" w:rsidRDefault="00C10CDF" w:rsidP="00D11175">
            <w:pPr>
              <w:pStyle w:val="ListParagraph"/>
              <w:numPr>
                <w:ilvl w:val="0"/>
                <w:numId w:val="9"/>
              </w:numPr>
              <w:spacing w:before="0"/>
              <w:jc w:val="left"/>
              <w:rPr>
                <w:sz w:val="22"/>
                <w:szCs w:val="22"/>
                <w:lang w:eastAsia="en-US"/>
              </w:rPr>
            </w:pPr>
            <w:r w:rsidRPr="008A30BF">
              <w:rPr>
                <w:sz w:val="22"/>
                <w:szCs w:val="22"/>
                <w:lang w:eastAsia="en-US"/>
              </w:rPr>
              <w:t xml:space="preserve">Мере политике  запошљавања на републичком нивоу </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Интересовање за предузетништво и самозапошљавање у ромској заједници</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Реализује се програм образовања Друга шанса за одрасле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Интензивнији  непосредни контакти са послодавцима</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Израђен стратешки  документ на локалном нивоу за запошљавање свих маргинализованих група у друштву (жене, Роми,млади, особе са инвалидитетом)</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Попис свих обрадивих пољопривредних површина као неискоришћених ресурса</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Координација са послодавцима за бољу имплементацију мера политике запошљавања на локалном и националном нивоу</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Организовање радионица за заједницу и за послодавце  у циљу презентовање послова потражње и понуде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 xml:space="preserve">Формирање радних задруга </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Социјално предузетништво</w:t>
            </w:r>
          </w:p>
          <w:p w:rsidR="00C10CDF" w:rsidRPr="008A30BF" w:rsidRDefault="00C10CDF" w:rsidP="00603394">
            <w:pPr>
              <w:pStyle w:val="ListParagraph"/>
              <w:numPr>
                <w:ilvl w:val="0"/>
                <w:numId w:val="10"/>
              </w:numPr>
              <w:autoSpaceDE w:val="0"/>
              <w:autoSpaceDN w:val="0"/>
              <w:adjustRightInd w:val="0"/>
              <w:spacing w:before="60"/>
              <w:jc w:val="left"/>
              <w:rPr>
                <w:rFonts w:eastAsia="TTFF4BE280t00" w:cs="Arial"/>
                <w:sz w:val="22"/>
                <w:szCs w:val="22"/>
                <w:lang w:eastAsia="en-US"/>
              </w:rPr>
            </w:pPr>
            <w:r w:rsidRPr="008A30BF">
              <w:rPr>
                <w:sz w:val="22"/>
                <w:szCs w:val="22"/>
                <w:lang w:eastAsia="en-US"/>
              </w:rPr>
              <w:t>Укључивање и других сарадника у рад Савета за запошљавање (ромска заједница, млади, жене, институције образовања, компаније)</w:t>
            </w:r>
          </w:p>
          <w:p w:rsidR="00C10CDF" w:rsidRPr="008A30BF" w:rsidRDefault="00C10CDF" w:rsidP="00603394">
            <w:pPr>
              <w:pStyle w:val="ListParagraph"/>
              <w:numPr>
                <w:ilvl w:val="0"/>
                <w:numId w:val="10"/>
              </w:numPr>
              <w:autoSpaceDE w:val="0"/>
              <w:autoSpaceDN w:val="0"/>
              <w:adjustRightInd w:val="0"/>
              <w:spacing w:before="60"/>
              <w:jc w:val="left"/>
              <w:rPr>
                <w:rFonts w:eastAsia="TTFF4BE280t00" w:cs="Arial"/>
                <w:sz w:val="22"/>
                <w:szCs w:val="22"/>
                <w:lang w:eastAsia="en-US"/>
              </w:rPr>
            </w:pPr>
            <w:r w:rsidRPr="008A30BF">
              <w:rPr>
                <w:sz w:val="22"/>
                <w:szCs w:val="22"/>
                <w:lang w:eastAsia="en-US"/>
              </w:rPr>
              <w:t>Мобилна јединица</w:t>
            </w:r>
          </w:p>
        </w:tc>
        <w:tc>
          <w:tcPr>
            <w:tcW w:w="4621" w:type="dxa"/>
          </w:tcPr>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Забрана запошљавања у јавном сектору</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 xml:space="preserve">На конкурсу за мере самозапошљавања на националном нивоу су потребни жиранти што, аутоматски смањује проценат учешћа ромске заједнице </w:t>
            </w:r>
          </w:p>
          <w:p w:rsidR="00C10CDF" w:rsidRPr="008A30BF" w:rsidRDefault="00C10CDF" w:rsidP="4118784C">
            <w:pPr>
              <w:pStyle w:val="ListParagraph"/>
              <w:numPr>
                <w:ilvl w:val="0"/>
                <w:numId w:val="10"/>
              </w:numPr>
              <w:spacing w:before="0"/>
              <w:jc w:val="left"/>
              <w:rPr>
                <w:sz w:val="22"/>
                <w:szCs w:val="22"/>
                <w:lang w:eastAsia="en-US"/>
              </w:rPr>
            </w:pPr>
            <w:r w:rsidRPr="008A30BF">
              <w:rPr>
                <w:sz w:val="22"/>
                <w:szCs w:val="22"/>
                <w:lang w:eastAsia="en-US"/>
              </w:rPr>
              <w:t xml:space="preserve">Слаба информисаност о програмима запошљавања међу послодавцима </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Несклад између потражње послова и понуда</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Неизантересованост компанија за запошљавање маргинализованих група</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 xml:space="preserve">Постоји стереотипи и предрасуде  о запошљавању ромске заједнице од стране послодаваца </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 xml:space="preserve">Велика незапосленост заједнице </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 xml:space="preserve">Сиромашна општина </w:t>
            </w:r>
          </w:p>
          <w:p w:rsidR="00C10CDF" w:rsidRPr="008A30BF" w:rsidRDefault="00C10CDF" w:rsidP="00146F5B">
            <w:pPr>
              <w:pStyle w:val="ListParagraph"/>
              <w:numPr>
                <w:ilvl w:val="0"/>
                <w:numId w:val="10"/>
              </w:numPr>
              <w:spacing w:before="0"/>
              <w:jc w:val="left"/>
              <w:rPr>
                <w:sz w:val="22"/>
                <w:szCs w:val="22"/>
                <w:lang w:eastAsia="en-US"/>
              </w:rPr>
            </w:pPr>
            <w:r w:rsidRPr="008A30BF">
              <w:rPr>
                <w:sz w:val="22"/>
                <w:szCs w:val="22"/>
                <w:lang w:eastAsia="en-US"/>
              </w:rPr>
              <w:t>Кратак век живота Рома/киња услед тешког живота</w:t>
            </w:r>
          </w:p>
          <w:p w:rsidR="00C10CDF" w:rsidRPr="008A30BF" w:rsidRDefault="00C10CDF" w:rsidP="00494580">
            <w:pPr>
              <w:pStyle w:val="ListParagraph"/>
              <w:spacing w:before="60"/>
              <w:jc w:val="left"/>
              <w:rPr>
                <w:sz w:val="22"/>
                <w:szCs w:val="22"/>
                <w:lang w:eastAsia="en-US"/>
              </w:rPr>
            </w:pPr>
          </w:p>
        </w:tc>
      </w:tr>
    </w:tbl>
    <w:p w:rsidR="00C10CDF" w:rsidRPr="00583857" w:rsidRDefault="00C10CDF" w:rsidP="00233846">
      <w:r>
        <w:t xml:space="preserve">Из претходног прегледа се види да је радна група као највеће снаге препознала искуства и постојање различитих програма за повећање запошљивости Рома и Ромкиња, као и могућности у пољопривредној производњи, док су као највеће слабости наведене низак степен образовања ромске заједнице праћена неинформисаношћу, као и недовољно повезивање постојећих механизама са пословним сектором. Као могућности су наведене боља повезаност свих локалних актера за повећање запошљавања и запошљивости Рома и Ромкиња, као и активирање локалних механизама и локалних политика за повећање запошљивости свих маргинализованих група.  Као претње су препознати дискриминација, неадекватност републичких мера, као и генерално велика незапосленост ромске заједнице. </w:t>
      </w:r>
    </w:p>
    <w:p w:rsidR="00C10CDF" w:rsidRDefault="00C10CDF" w:rsidP="0042052A">
      <w:pPr>
        <w:pStyle w:val="Heading3"/>
      </w:pPr>
      <w:bookmarkStart w:id="25" w:name="_Toc6941735"/>
      <w:r>
        <w:t>Становање</w:t>
      </w:r>
      <w:bookmarkEnd w:id="25"/>
    </w:p>
    <w:p w:rsidR="00C10CDF" w:rsidRPr="00233846" w:rsidRDefault="00C10CDF" w:rsidP="0042052A">
      <w:r>
        <w:t>Када је у питању становање, радна група за ову област је идентификовала следеће: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4"/>
        <w:gridCol w:w="4621"/>
      </w:tblGrid>
      <w:tr w:rsidR="00C10CDF" w:rsidRPr="008A30BF">
        <w:tc>
          <w:tcPr>
            <w:tcW w:w="4624" w:type="dxa"/>
            <w:shd w:val="clear" w:color="auto" w:fill="8DB3E2"/>
          </w:tcPr>
          <w:p w:rsidR="00C10CDF" w:rsidRPr="008A30BF" w:rsidRDefault="00C10CDF" w:rsidP="00F926E6">
            <w:pPr>
              <w:spacing w:before="60" w:after="60"/>
              <w:jc w:val="center"/>
              <w:rPr>
                <w:b/>
              </w:rPr>
            </w:pPr>
            <w:r w:rsidRPr="008A30BF">
              <w:rPr>
                <w:b/>
              </w:rPr>
              <w:t>СНАГЕ</w:t>
            </w:r>
          </w:p>
        </w:tc>
        <w:tc>
          <w:tcPr>
            <w:tcW w:w="4621" w:type="dxa"/>
            <w:shd w:val="clear" w:color="auto" w:fill="8DB3E2"/>
          </w:tcPr>
          <w:p w:rsidR="00C10CDF" w:rsidRPr="008A30BF" w:rsidRDefault="00C10CDF" w:rsidP="00F926E6">
            <w:pPr>
              <w:spacing w:before="60" w:after="60"/>
              <w:jc w:val="center"/>
              <w:rPr>
                <w:b/>
              </w:rPr>
            </w:pPr>
            <w:r w:rsidRPr="008A30BF">
              <w:rPr>
                <w:b/>
              </w:rPr>
              <w:t>СЛАБОСТИ</w:t>
            </w:r>
          </w:p>
        </w:tc>
      </w:tr>
      <w:tr w:rsidR="00C10CDF" w:rsidRPr="008A30BF">
        <w:tc>
          <w:tcPr>
            <w:tcW w:w="4624"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планске документације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Социјални станови у власништву ЈЛС</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локалног документа: Програм за заштиту животне средине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локалног фонда за заштиту животне средине</w:t>
            </w:r>
          </w:p>
        </w:tc>
        <w:tc>
          <w:tcPr>
            <w:tcW w:w="4621" w:type="dxa"/>
          </w:tcPr>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Недостатак комуналне инфраструктуре</w:t>
            </w:r>
          </w:p>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Лоши услови за становање у некретнинама ЈЛС</w:t>
            </w:r>
          </w:p>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Непостојање евиденције о објектима који су имовина општине и корисницима</w:t>
            </w:r>
          </w:p>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Недостатак средстава у буџету за област становања</w:t>
            </w:r>
          </w:p>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Нерешени имовински односи</w:t>
            </w:r>
          </w:p>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Непостојање канализације у свим насељима</w:t>
            </w:r>
          </w:p>
          <w:p w:rsidR="00C10CDF" w:rsidRPr="008A30BF" w:rsidRDefault="00C10CDF" w:rsidP="00C54804">
            <w:pPr>
              <w:pStyle w:val="ListParagraph"/>
              <w:numPr>
                <w:ilvl w:val="0"/>
                <w:numId w:val="9"/>
              </w:numPr>
              <w:spacing w:before="0"/>
              <w:jc w:val="left"/>
              <w:rPr>
                <w:sz w:val="22"/>
                <w:szCs w:val="22"/>
                <w:lang w:eastAsia="en-US"/>
              </w:rPr>
            </w:pPr>
            <w:r w:rsidRPr="008A30BF">
              <w:rPr>
                <w:sz w:val="22"/>
                <w:szCs w:val="22"/>
                <w:lang w:eastAsia="en-US"/>
              </w:rPr>
              <w:t>Непостојање градског водовода у сеоским насељима</w:t>
            </w:r>
          </w:p>
          <w:p w:rsidR="00C10CDF" w:rsidRPr="008A30BF" w:rsidRDefault="00C10CDF" w:rsidP="00C54804">
            <w:pPr>
              <w:pStyle w:val="ListParagraph"/>
              <w:numPr>
                <w:ilvl w:val="0"/>
                <w:numId w:val="9"/>
              </w:numPr>
              <w:autoSpaceDE w:val="0"/>
              <w:autoSpaceDN w:val="0"/>
              <w:adjustRightInd w:val="0"/>
              <w:spacing w:before="60"/>
              <w:jc w:val="left"/>
              <w:rPr>
                <w:rFonts w:eastAsia="TTFF4BE280t00" w:cs="Arial"/>
                <w:sz w:val="22"/>
                <w:szCs w:val="22"/>
                <w:lang w:eastAsia="en-US"/>
              </w:rPr>
            </w:pPr>
            <w:r w:rsidRPr="008A30BF">
              <w:rPr>
                <w:sz w:val="22"/>
                <w:szCs w:val="22"/>
                <w:lang w:eastAsia="en-US"/>
              </w:rPr>
              <w:t>Неасфалтиране улице</w:t>
            </w:r>
          </w:p>
          <w:p w:rsidR="00C10CDF" w:rsidRPr="008A30BF" w:rsidRDefault="00C10CDF" w:rsidP="49CD13FC">
            <w:pPr>
              <w:pStyle w:val="ListParagraph"/>
              <w:numPr>
                <w:ilvl w:val="0"/>
                <w:numId w:val="9"/>
              </w:numPr>
              <w:spacing w:before="0"/>
              <w:jc w:val="left"/>
              <w:rPr>
                <w:sz w:val="22"/>
                <w:szCs w:val="22"/>
                <w:lang w:eastAsia="en-US"/>
              </w:rPr>
            </w:pPr>
            <w:r w:rsidRPr="008A30BF">
              <w:rPr>
                <w:sz w:val="22"/>
                <w:szCs w:val="22"/>
                <w:lang w:eastAsia="en-US"/>
              </w:rPr>
              <w:t xml:space="preserve">Лоша инфраструктура објеката </w:t>
            </w:r>
          </w:p>
          <w:p w:rsidR="00C10CDF" w:rsidRPr="008A30BF" w:rsidRDefault="00C10CDF" w:rsidP="0041391E">
            <w:pPr>
              <w:pStyle w:val="ListParagraph"/>
              <w:numPr>
                <w:ilvl w:val="0"/>
                <w:numId w:val="9"/>
              </w:numPr>
              <w:spacing w:before="0"/>
              <w:jc w:val="left"/>
              <w:rPr>
                <w:sz w:val="22"/>
                <w:szCs w:val="22"/>
                <w:lang w:eastAsia="en-US"/>
              </w:rPr>
            </w:pPr>
            <w:r w:rsidRPr="008A30BF">
              <w:rPr>
                <w:sz w:val="22"/>
                <w:szCs w:val="22"/>
                <w:lang w:eastAsia="en-US"/>
              </w:rPr>
              <w:t>Објекти без дозволе грађени склони су рушењу</w:t>
            </w:r>
          </w:p>
        </w:tc>
      </w:tr>
      <w:tr w:rsidR="00C10CDF" w:rsidRPr="008A30BF">
        <w:tc>
          <w:tcPr>
            <w:tcW w:w="4624" w:type="dxa"/>
            <w:shd w:val="clear" w:color="auto" w:fill="8DB3E2"/>
          </w:tcPr>
          <w:p w:rsidR="00C10CDF" w:rsidRPr="008A30BF" w:rsidRDefault="00C10CDF" w:rsidP="00F926E6">
            <w:pPr>
              <w:spacing w:before="60" w:after="60"/>
              <w:jc w:val="center"/>
              <w:rPr>
                <w:b/>
              </w:rPr>
            </w:pPr>
            <w:r w:rsidRPr="008A30BF">
              <w:br w:type="page"/>
            </w:r>
            <w:r w:rsidRPr="008A30BF">
              <w:rPr>
                <w:b/>
              </w:rPr>
              <w:t>ШАНСЕ</w:t>
            </w:r>
          </w:p>
        </w:tc>
        <w:tc>
          <w:tcPr>
            <w:tcW w:w="4621" w:type="dxa"/>
            <w:shd w:val="clear" w:color="auto" w:fill="8DB3E2"/>
          </w:tcPr>
          <w:p w:rsidR="00C10CDF" w:rsidRPr="008A30BF" w:rsidRDefault="00C10CDF" w:rsidP="00F926E6">
            <w:pPr>
              <w:spacing w:before="60" w:after="60"/>
              <w:jc w:val="center"/>
              <w:rPr>
                <w:b/>
              </w:rPr>
            </w:pPr>
            <w:r w:rsidRPr="008A30BF">
              <w:rPr>
                <w:b/>
              </w:rPr>
              <w:t>ПРЕТЊЕ</w:t>
            </w:r>
          </w:p>
        </w:tc>
      </w:tr>
      <w:tr w:rsidR="00C10CDF" w:rsidRPr="008A30BF">
        <w:tc>
          <w:tcPr>
            <w:tcW w:w="4624" w:type="dxa"/>
          </w:tcPr>
          <w:p w:rsidR="00C10CDF" w:rsidRPr="008A30BF" w:rsidRDefault="00C10CDF" w:rsidP="00C54804">
            <w:pPr>
              <w:pStyle w:val="ListParagraph"/>
              <w:numPr>
                <w:ilvl w:val="0"/>
                <w:numId w:val="10"/>
              </w:numPr>
              <w:spacing w:before="0"/>
              <w:jc w:val="left"/>
              <w:rPr>
                <w:sz w:val="22"/>
                <w:szCs w:val="22"/>
                <w:lang w:eastAsia="en-US"/>
              </w:rPr>
            </w:pPr>
            <w:r w:rsidRPr="008A30BF">
              <w:rPr>
                <w:sz w:val="22"/>
                <w:szCs w:val="22"/>
                <w:lang w:eastAsia="en-US"/>
              </w:rPr>
              <w:t>Закон о озакоњењу објеката</w:t>
            </w:r>
          </w:p>
          <w:p w:rsidR="00C10CDF" w:rsidRPr="008A30BF" w:rsidRDefault="00C10CDF" w:rsidP="00C54804">
            <w:pPr>
              <w:pStyle w:val="ListParagraph"/>
              <w:numPr>
                <w:ilvl w:val="0"/>
                <w:numId w:val="10"/>
              </w:numPr>
              <w:spacing w:before="0"/>
              <w:jc w:val="left"/>
              <w:rPr>
                <w:sz w:val="22"/>
                <w:szCs w:val="22"/>
                <w:lang w:eastAsia="en-US"/>
              </w:rPr>
            </w:pPr>
            <w:r w:rsidRPr="008A30BF">
              <w:rPr>
                <w:sz w:val="22"/>
                <w:szCs w:val="22"/>
                <w:lang w:eastAsia="en-US"/>
              </w:rPr>
              <w:t>Фондови и конкурси ЕУ</w:t>
            </w:r>
          </w:p>
          <w:p w:rsidR="00C10CDF" w:rsidRPr="008A30BF" w:rsidRDefault="00C10CDF" w:rsidP="00C54804">
            <w:pPr>
              <w:pStyle w:val="ListParagraph"/>
              <w:numPr>
                <w:ilvl w:val="0"/>
                <w:numId w:val="10"/>
              </w:numPr>
              <w:spacing w:before="0"/>
              <w:jc w:val="left"/>
              <w:rPr>
                <w:sz w:val="22"/>
                <w:szCs w:val="22"/>
                <w:lang w:eastAsia="en-US"/>
              </w:rPr>
            </w:pPr>
            <w:r w:rsidRPr="008A30BF">
              <w:rPr>
                <w:sz w:val="22"/>
                <w:szCs w:val="22"/>
                <w:lang w:eastAsia="en-US"/>
              </w:rPr>
              <w:t>Пројекти републичких агенција и министарстава</w:t>
            </w:r>
          </w:p>
          <w:p w:rsidR="00C10CDF" w:rsidRPr="008A30BF" w:rsidRDefault="00C10CDF" w:rsidP="00C54804">
            <w:pPr>
              <w:pStyle w:val="ListParagraph"/>
              <w:numPr>
                <w:ilvl w:val="0"/>
                <w:numId w:val="10"/>
              </w:numPr>
              <w:spacing w:before="0"/>
              <w:jc w:val="left"/>
              <w:rPr>
                <w:sz w:val="22"/>
                <w:szCs w:val="22"/>
                <w:lang w:eastAsia="en-US"/>
              </w:rPr>
            </w:pPr>
            <w:r w:rsidRPr="008A30BF">
              <w:rPr>
                <w:sz w:val="22"/>
                <w:szCs w:val="22"/>
                <w:lang w:eastAsia="en-US"/>
              </w:rPr>
              <w:t>Сарадња са међународним организацијама</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Национална стратегија становања</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Национална легислатива у области заштите животне средине</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Национални стратешки оквир у области заштите животне средине</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Национални фондови за заштиту животне средине</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Попис имовине ЈЛС</w:t>
            </w:r>
          </w:p>
          <w:p w:rsidR="00C10CDF" w:rsidRPr="008A30BF" w:rsidRDefault="00C10CDF" w:rsidP="0041391E">
            <w:pPr>
              <w:pStyle w:val="ListParagraph"/>
              <w:numPr>
                <w:ilvl w:val="0"/>
                <w:numId w:val="10"/>
              </w:numPr>
              <w:spacing w:before="0"/>
              <w:jc w:val="left"/>
              <w:rPr>
                <w:sz w:val="22"/>
                <w:szCs w:val="22"/>
                <w:lang w:eastAsia="en-US"/>
              </w:rPr>
            </w:pPr>
            <w:r w:rsidRPr="008A30BF">
              <w:rPr>
                <w:sz w:val="22"/>
                <w:szCs w:val="22"/>
                <w:lang w:eastAsia="en-US"/>
              </w:rPr>
              <w:t>Сарадња са организацијама које се баве питањима становања Рома кроз пројекте (имплементација, заједничко конкурисање и сл.)</w:t>
            </w:r>
          </w:p>
        </w:tc>
        <w:tc>
          <w:tcPr>
            <w:tcW w:w="4621" w:type="dxa"/>
          </w:tcPr>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Неуређени водотокови (плавне зоне)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Могућност плављења дела насеља</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Стварање дивљих депонија комуналног отпада у близини ромских насеља</w:t>
            </w:r>
          </w:p>
          <w:p w:rsidR="00C10CDF" w:rsidRPr="008A30BF" w:rsidRDefault="00C10CDF" w:rsidP="0041391E">
            <w:pPr>
              <w:pStyle w:val="ListParagraph"/>
              <w:spacing w:before="0"/>
              <w:jc w:val="left"/>
              <w:rPr>
                <w:sz w:val="22"/>
                <w:szCs w:val="22"/>
                <w:lang w:eastAsia="en-US"/>
              </w:rPr>
            </w:pPr>
          </w:p>
        </w:tc>
      </w:tr>
    </w:tbl>
    <w:p w:rsidR="00C10CDF" w:rsidRDefault="00C10CDF" w:rsidP="0042052A">
      <w:r>
        <w:t xml:space="preserve">Као снаге, радна група је препознала постојање планске документације као предуслова за било какву интервенцију у области инфраструктуре и становања, као и социјалне станове у власништву локалне самоуправе, за које је, на другој страни, као слабост препознато да су у јако лошим условима, као и да нема јединствене евиденције о овим становима. Као слабост је додатно препозната генерално лоша комунална инфраструктура, као и недостатак средстава у општинском буџету за област становања. Као могућности су, пре свега, препознати додатни извори за потенцијално финансирање у области становања, као и могућност повезивања са компанијом која се бави рециклажом секундарних сировина. Као претње, препозната је потенцијална опасност објеката од урушавања, опасност од плављења услед неуређености водотокова, као и стварање дивљих депонија у близини ромских насеља. </w:t>
      </w:r>
    </w:p>
    <w:p w:rsidR="00C10CDF" w:rsidRDefault="00C10CDF" w:rsidP="0042052A">
      <w:pPr>
        <w:pStyle w:val="Heading3"/>
      </w:pPr>
      <w:bookmarkStart w:id="26" w:name="_Toc6941736"/>
      <w:r>
        <w:t>Здравље</w:t>
      </w:r>
      <w:bookmarkEnd w:id="26"/>
    </w:p>
    <w:p w:rsidR="00C10CDF" w:rsidRPr="00D02DC8" w:rsidRDefault="00C10CDF" w:rsidP="0042052A">
      <w:r>
        <w:t>У области здравља, следеће снаге, слабости, шансе и претње су препознате од стране радне групе: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4"/>
        <w:gridCol w:w="4621"/>
      </w:tblGrid>
      <w:tr w:rsidR="00C10CDF" w:rsidRPr="008A30BF">
        <w:tc>
          <w:tcPr>
            <w:tcW w:w="4624" w:type="dxa"/>
            <w:shd w:val="clear" w:color="auto" w:fill="8DB3E2"/>
          </w:tcPr>
          <w:p w:rsidR="00C10CDF" w:rsidRPr="008A30BF" w:rsidRDefault="00C10CDF" w:rsidP="00F926E6">
            <w:pPr>
              <w:spacing w:before="60" w:after="60"/>
              <w:jc w:val="center"/>
              <w:rPr>
                <w:b/>
              </w:rPr>
            </w:pPr>
            <w:r w:rsidRPr="008A30BF">
              <w:rPr>
                <w:b/>
              </w:rPr>
              <w:t>СНАГЕ</w:t>
            </w:r>
          </w:p>
        </w:tc>
        <w:tc>
          <w:tcPr>
            <w:tcW w:w="4621" w:type="dxa"/>
            <w:shd w:val="clear" w:color="auto" w:fill="8DB3E2"/>
          </w:tcPr>
          <w:p w:rsidR="00C10CDF" w:rsidRPr="008A30BF" w:rsidRDefault="00C10CDF" w:rsidP="00F926E6">
            <w:pPr>
              <w:spacing w:before="60" w:after="60"/>
              <w:jc w:val="center"/>
              <w:rPr>
                <w:b/>
              </w:rPr>
            </w:pPr>
            <w:r w:rsidRPr="008A30BF">
              <w:rPr>
                <w:b/>
              </w:rPr>
              <w:t>СЛАБОСТИ</w:t>
            </w:r>
          </w:p>
        </w:tc>
      </w:tr>
      <w:tr w:rsidR="00C10CDF" w:rsidRPr="008A30BF">
        <w:tc>
          <w:tcPr>
            <w:tcW w:w="4624"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локалних механизама за инклузију Рома (ромски координатор, педагошки асистент, здравствена медијаторка)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Мобилног тима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Неформално образовање (радионице, семинари)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Искуство имплементације пројеката и писања пројеката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Доступност услуга здравствене заштите свима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Добра сарадња здравствене медијаторке и патронажне службе са дечијим диспанзером</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Подаци о породицама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Сарадња општине са градском апотеком – донације здравственог материјала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Велики обухват вакцинисане деце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удружења за особе са инвалидитетом</w:t>
            </w:r>
          </w:p>
          <w:p w:rsidR="00C10CDF" w:rsidRPr="008A30BF" w:rsidRDefault="00C10CDF" w:rsidP="00603394">
            <w:pPr>
              <w:pStyle w:val="ListParagraph"/>
              <w:numPr>
                <w:ilvl w:val="0"/>
                <w:numId w:val="9"/>
              </w:numPr>
              <w:spacing w:before="60"/>
              <w:jc w:val="left"/>
              <w:rPr>
                <w:sz w:val="22"/>
                <w:szCs w:val="22"/>
                <w:lang w:eastAsia="en-US"/>
              </w:rPr>
            </w:pPr>
            <w:r w:rsidRPr="008A30BF">
              <w:rPr>
                <w:sz w:val="22"/>
                <w:szCs w:val="22"/>
                <w:lang w:eastAsia="en-US"/>
              </w:rPr>
              <w:t>Велики број давалаца крви</w:t>
            </w:r>
          </w:p>
        </w:tc>
        <w:tc>
          <w:tcPr>
            <w:tcW w:w="4621"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Недовољна информисаност ромске заједнице о превентивној здравственој заштити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Недовољно техничких ресурса (ауто, гориво, компјутер)</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Недовољно људских ресурса за теренски рад</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Недовољна сарадња између ромских ОЦД, медијаторке и институција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Удаљеност насеља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Један број грађана нема здравствену заштиту (правно невидљива лица)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Неадекватни услови становања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Савета за здравље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стратегије јавног здравља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Недовољно средстава за одржавање личне хигијене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Рано ступање у брак</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Мали број корисника који се одазива на позива за превентивне прегледе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Недовољан број запослених у Дому здравља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Случајеви заразних и полних болести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Лоша сарадња локалних механизама са Црвеним крстом</w:t>
            </w:r>
          </w:p>
          <w:p w:rsidR="00C10CDF" w:rsidRPr="008A30BF" w:rsidRDefault="00C10CDF" w:rsidP="00457CE1">
            <w:pPr>
              <w:pStyle w:val="ListParagraph"/>
              <w:numPr>
                <w:ilvl w:val="0"/>
                <w:numId w:val="9"/>
              </w:numPr>
              <w:spacing w:before="0"/>
              <w:jc w:val="left"/>
              <w:rPr>
                <w:sz w:val="22"/>
                <w:szCs w:val="22"/>
                <w:lang w:eastAsia="en-US"/>
              </w:rPr>
            </w:pPr>
            <w:r w:rsidRPr="008A30BF">
              <w:rPr>
                <w:sz w:val="22"/>
                <w:szCs w:val="22"/>
                <w:lang w:eastAsia="en-US"/>
              </w:rPr>
              <w:t>Лоша сарадња локалних механизама за инклузију Рома са ПИО фондом</w:t>
            </w:r>
          </w:p>
        </w:tc>
      </w:tr>
      <w:tr w:rsidR="00C10CDF" w:rsidRPr="008A30BF">
        <w:tc>
          <w:tcPr>
            <w:tcW w:w="4624" w:type="dxa"/>
            <w:shd w:val="clear" w:color="auto" w:fill="8DB3E2"/>
          </w:tcPr>
          <w:p w:rsidR="00C10CDF" w:rsidRPr="008A30BF" w:rsidRDefault="00C10CDF" w:rsidP="00F926E6">
            <w:pPr>
              <w:spacing w:before="60" w:after="60"/>
              <w:jc w:val="center"/>
              <w:rPr>
                <w:b/>
              </w:rPr>
            </w:pPr>
            <w:r w:rsidRPr="008A30BF">
              <w:br w:type="page"/>
            </w:r>
            <w:r w:rsidRPr="008A30BF">
              <w:rPr>
                <w:b/>
              </w:rPr>
              <w:t>ШАНСЕ</w:t>
            </w:r>
          </w:p>
        </w:tc>
        <w:tc>
          <w:tcPr>
            <w:tcW w:w="4621" w:type="dxa"/>
            <w:shd w:val="clear" w:color="auto" w:fill="8DB3E2"/>
          </w:tcPr>
          <w:p w:rsidR="00C10CDF" w:rsidRPr="008A30BF" w:rsidRDefault="00C10CDF" w:rsidP="00F926E6">
            <w:pPr>
              <w:spacing w:before="60" w:after="60"/>
              <w:jc w:val="center"/>
              <w:rPr>
                <w:b/>
              </w:rPr>
            </w:pPr>
            <w:r w:rsidRPr="008A30BF">
              <w:rPr>
                <w:b/>
              </w:rPr>
              <w:t>ПРЕТЊЕ</w:t>
            </w:r>
          </w:p>
        </w:tc>
      </w:tr>
      <w:tr w:rsidR="00C10CDF" w:rsidRPr="008A30BF">
        <w:tc>
          <w:tcPr>
            <w:tcW w:w="4624" w:type="dxa"/>
          </w:tcPr>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Националне кампање о важности превентивних здравствених прегледа</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Национална легислатива у области здравствене заштите</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Национални стратешки оквир у области здравствене заштите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Постојање института „здравствена медијаторка“</w:t>
            </w:r>
          </w:p>
          <w:p w:rsidR="00C10CDF" w:rsidRPr="008A30BF" w:rsidRDefault="00C10CDF" w:rsidP="63F818DB">
            <w:pPr>
              <w:pStyle w:val="ListParagraph"/>
              <w:numPr>
                <w:ilvl w:val="0"/>
                <w:numId w:val="10"/>
              </w:numPr>
              <w:spacing w:before="0"/>
              <w:jc w:val="left"/>
              <w:rPr>
                <w:sz w:val="22"/>
                <w:szCs w:val="22"/>
                <w:lang w:eastAsia="en-US"/>
              </w:rPr>
            </w:pPr>
            <w:r w:rsidRPr="008A30BF">
              <w:rPr>
                <w:sz w:val="22"/>
                <w:szCs w:val="22"/>
                <w:lang w:eastAsia="en-US"/>
              </w:rPr>
              <w:t>Обележавање значајних датума по календару јавног здравља</w:t>
            </w:r>
          </w:p>
          <w:p w:rsidR="00C10CDF" w:rsidRPr="008A30BF" w:rsidRDefault="00C10CDF" w:rsidP="00F96C0E">
            <w:pPr>
              <w:pStyle w:val="ListParagraph"/>
              <w:numPr>
                <w:ilvl w:val="0"/>
                <w:numId w:val="10"/>
              </w:numPr>
              <w:spacing w:before="0"/>
              <w:jc w:val="left"/>
              <w:rPr>
                <w:rFonts w:eastAsia="TTFF4BE280t00" w:cs="Arial"/>
                <w:sz w:val="22"/>
                <w:szCs w:val="22"/>
                <w:lang w:eastAsia="en-US"/>
              </w:rPr>
            </w:pPr>
            <w:r w:rsidRPr="008A30BF">
              <w:rPr>
                <w:sz w:val="22"/>
                <w:szCs w:val="22"/>
                <w:lang w:eastAsia="en-US"/>
              </w:rPr>
              <w:t>Мобилна јединица</w:t>
            </w:r>
          </w:p>
        </w:tc>
        <w:tc>
          <w:tcPr>
            <w:tcW w:w="4621" w:type="dxa"/>
          </w:tcPr>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Несистематизовано радно место здравствене медијаторке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Кампања против вакцинације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Кратак животни век грађана ромске националности</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Одлазак здравствених радника у веће центре, иностранство</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Забрана запошљавања у јавном сектору</w:t>
            </w:r>
          </w:p>
          <w:p w:rsidR="00C10CDF" w:rsidRPr="008A30BF" w:rsidRDefault="00C10CDF" w:rsidP="00603394">
            <w:pPr>
              <w:pStyle w:val="ListParagraph"/>
              <w:numPr>
                <w:ilvl w:val="0"/>
                <w:numId w:val="10"/>
              </w:numPr>
              <w:spacing w:before="60"/>
              <w:jc w:val="left"/>
              <w:rPr>
                <w:sz w:val="22"/>
                <w:szCs w:val="22"/>
                <w:lang w:eastAsia="en-US"/>
              </w:rPr>
            </w:pPr>
            <w:r w:rsidRPr="008A30BF">
              <w:rPr>
                <w:sz w:val="22"/>
                <w:szCs w:val="22"/>
                <w:lang w:eastAsia="en-US"/>
              </w:rPr>
              <w:t>Захтев ПИО фонда да се прикупи сва документација за издавање здравствених књижица</w:t>
            </w:r>
          </w:p>
        </w:tc>
      </w:tr>
    </w:tbl>
    <w:p w:rsidR="00C10CDF" w:rsidRDefault="00C10CDF" w:rsidP="0042052A">
      <w:r>
        <w:t>Снаге у области здравља су у доброј повезаности и координираном приступу локалних механизама, као и искуство и сарадња са локалним актерима, док су слабости препознате у делу превентивне здравствене заштите, неадекватних услова живота, непостојању локалних политика када је у питању здравље ромске заједнице, као и недовољно сарадње са две битне институције. Као могућности, радна група види успостављање јавних политика за здравље, већи степен информисаности и спровођење превентивних прегледа на терену, у случајевима када је то могуће, као и спровођење кампања за повећање свести заједнице о значају превентивних прегледа. Претње које су препознате односе се на институционализацију механизама који раде на терену и недовољан број кадрова, као и краћи животни век ромског становништва и компликовану процедуру за издавање здравствене документације.</w:t>
      </w:r>
    </w:p>
    <w:p w:rsidR="00C10CDF" w:rsidRDefault="00C10CDF" w:rsidP="0042052A">
      <w:pPr>
        <w:pStyle w:val="Heading3"/>
      </w:pPr>
      <w:bookmarkStart w:id="27" w:name="_Toc6941737"/>
      <w:r>
        <w:t>Социјална заштита</w:t>
      </w:r>
      <w:bookmarkEnd w:id="27"/>
    </w:p>
    <w:p w:rsidR="00C10CDF" w:rsidRPr="00902530" w:rsidRDefault="00C10CDF" w:rsidP="0042052A">
      <w:r>
        <w:t>У области социјалне заштите, радна група је препознала следеће: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4"/>
        <w:gridCol w:w="4621"/>
      </w:tblGrid>
      <w:tr w:rsidR="00C10CDF" w:rsidRPr="008A30BF">
        <w:tc>
          <w:tcPr>
            <w:tcW w:w="4624" w:type="dxa"/>
            <w:shd w:val="clear" w:color="auto" w:fill="8DB3E2"/>
          </w:tcPr>
          <w:p w:rsidR="00C10CDF" w:rsidRPr="008A30BF" w:rsidRDefault="00C10CDF" w:rsidP="00F926E6">
            <w:pPr>
              <w:spacing w:before="60" w:after="60"/>
              <w:jc w:val="center"/>
              <w:rPr>
                <w:b/>
              </w:rPr>
            </w:pPr>
            <w:r w:rsidRPr="008A30BF">
              <w:rPr>
                <w:b/>
              </w:rPr>
              <w:t>СНАГЕ</w:t>
            </w:r>
          </w:p>
        </w:tc>
        <w:tc>
          <w:tcPr>
            <w:tcW w:w="4621" w:type="dxa"/>
            <w:shd w:val="clear" w:color="auto" w:fill="8DB3E2"/>
          </w:tcPr>
          <w:p w:rsidR="00C10CDF" w:rsidRPr="008A30BF" w:rsidRDefault="00C10CDF" w:rsidP="00F926E6">
            <w:pPr>
              <w:spacing w:before="60" w:after="60"/>
              <w:jc w:val="center"/>
              <w:rPr>
                <w:b/>
              </w:rPr>
            </w:pPr>
            <w:r w:rsidRPr="008A30BF">
              <w:rPr>
                <w:b/>
              </w:rPr>
              <w:t>СЛАБОСТИ</w:t>
            </w:r>
          </w:p>
        </w:tc>
      </w:tr>
      <w:tr w:rsidR="00C10CDF" w:rsidRPr="008A30BF">
        <w:tc>
          <w:tcPr>
            <w:tcW w:w="4624"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услуга СОС телефона (Фемина, АЖЦ)</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бесплатне правне услуге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Једнократне новчане помоћи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Помоћ општинског већа за веће новчане износе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Развијено хранитељство за децу и одрасле са хранитељима и ромске националности</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Услуга геронто домаћица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Финансирање дела запослених ЦСР</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Постојање дневног боравка за децу са сметњама у развоју „Пуж“</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Добра сарадња ЦСР са институцијама на локалном нивоу (полиција, суд, здравство, предшколска установа, школе, ПИО фонд, патронажна и хитна служба)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Уступање на коришћење социјалних станова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Мобилни тимови за помоћ жртвама насиља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Емпатија стручних радника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Добра информисаност ромске популације у граду о услугама социјалне заштите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Развијена услуга „лични пратилац“</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Издвајање новчаних средстава из буџета града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Програм народне кухиње</w:t>
            </w:r>
          </w:p>
          <w:p w:rsidR="00C10CDF" w:rsidRPr="008A30BF" w:rsidRDefault="00C10CDF" w:rsidP="00603394">
            <w:pPr>
              <w:pStyle w:val="ListParagraph"/>
              <w:numPr>
                <w:ilvl w:val="0"/>
                <w:numId w:val="9"/>
              </w:numPr>
              <w:spacing w:before="60"/>
              <w:jc w:val="left"/>
              <w:rPr>
                <w:sz w:val="22"/>
                <w:szCs w:val="22"/>
                <w:lang w:eastAsia="en-US"/>
              </w:rPr>
            </w:pPr>
            <w:r w:rsidRPr="008A30BF">
              <w:rPr>
                <w:sz w:val="22"/>
                <w:szCs w:val="22"/>
                <w:lang w:eastAsia="en-US"/>
              </w:rPr>
              <w:t>Пријављивање повратника по Споразуму о реадмисији на адресу ЦСР</w:t>
            </w:r>
          </w:p>
        </w:tc>
        <w:tc>
          <w:tcPr>
            <w:tcW w:w="4621" w:type="dxa"/>
          </w:tcPr>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прихватне станице за ургентни смештај (особе са искуством насиља, деца бескућници, стара лица која чекају на домски смештај, одрасли са психичким сметњама, просјаци и деца скитнице)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дома за стара лица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Мали број хранитеља за одрасле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Лоша сарадња ЦСР са Катастром и Црвеним крстом</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јединствене базе података за све послове ЦСР</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Недовољно финансијских средстава из буџета ЛС</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Несертификована услуга „лични пратилац“</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Недовољан број запослених у институцијама социјалне заштите</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Непостојање стратешких докумената на локалу</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Слаба информисаност о услугама социјалне заштите ромског становништва из сеоских средина</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 xml:space="preserve">Непостојање локалног механизма/тима за превенцију раних бракова </w:t>
            </w:r>
          </w:p>
          <w:p w:rsidR="00C10CDF" w:rsidRPr="008A30BF" w:rsidRDefault="00C10CDF" w:rsidP="00603394">
            <w:pPr>
              <w:pStyle w:val="ListParagraph"/>
              <w:numPr>
                <w:ilvl w:val="0"/>
                <w:numId w:val="9"/>
              </w:numPr>
              <w:spacing w:before="0"/>
              <w:jc w:val="left"/>
              <w:rPr>
                <w:sz w:val="22"/>
                <w:szCs w:val="22"/>
                <w:lang w:eastAsia="en-US"/>
              </w:rPr>
            </w:pPr>
            <w:r w:rsidRPr="008A30BF">
              <w:rPr>
                <w:sz w:val="22"/>
                <w:szCs w:val="22"/>
                <w:lang w:eastAsia="en-US"/>
              </w:rPr>
              <w:t>Недовољна информисаност ЦСР о конкурсима за подношење пријава пројеката</w:t>
            </w:r>
          </w:p>
          <w:p w:rsidR="00C10CDF" w:rsidRPr="008A30BF" w:rsidRDefault="00C10CDF" w:rsidP="00603394">
            <w:pPr>
              <w:pStyle w:val="ListParagraph"/>
              <w:numPr>
                <w:ilvl w:val="0"/>
                <w:numId w:val="9"/>
              </w:numPr>
              <w:autoSpaceDE w:val="0"/>
              <w:autoSpaceDN w:val="0"/>
              <w:adjustRightInd w:val="0"/>
              <w:spacing w:before="60"/>
              <w:jc w:val="left"/>
              <w:rPr>
                <w:rFonts w:eastAsia="TTFF4BE280t00" w:cs="Arial"/>
                <w:sz w:val="22"/>
                <w:szCs w:val="22"/>
                <w:lang w:eastAsia="en-US"/>
              </w:rPr>
            </w:pPr>
            <w:r w:rsidRPr="008A30BF">
              <w:rPr>
                <w:sz w:val="22"/>
                <w:szCs w:val="22"/>
                <w:lang w:eastAsia="en-US"/>
              </w:rPr>
              <w:t>Недовољно људских ресурса за писање пројеката</w:t>
            </w:r>
          </w:p>
        </w:tc>
      </w:tr>
      <w:tr w:rsidR="00C10CDF" w:rsidRPr="008A30BF">
        <w:tc>
          <w:tcPr>
            <w:tcW w:w="4624" w:type="dxa"/>
            <w:shd w:val="clear" w:color="auto" w:fill="8DB3E2"/>
          </w:tcPr>
          <w:p w:rsidR="00C10CDF" w:rsidRPr="008A30BF" w:rsidRDefault="00C10CDF" w:rsidP="00F926E6">
            <w:pPr>
              <w:spacing w:before="60" w:after="60"/>
              <w:jc w:val="center"/>
              <w:rPr>
                <w:b/>
              </w:rPr>
            </w:pPr>
            <w:r w:rsidRPr="008A30BF">
              <w:br w:type="page"/>
            </w:r>
            <w:r w:rsidRPr="008A30BF">
              <w:rPr>
                <w:b/>
              </w:rPr>
              <w:t>ШАНСЕ</w:t>
            </w:r>
          </w:p>
        </w:tc>
        <w:tc>
          <w:tcPr>
            <w:tcW w:w="4621" w:type="dxa"/>
            <w:shd w:val="clear" w:color="auto" w:fill="8DB3E2"/>
          </w:tcPr>
          <w:p w:rsidR="00C10CDF" w:rsidRPr="008A30BF" w:rsidRDefault="00C10CDF" w:rsidP="00F926E6">
            <w:pPr>
              <w:spacing w:before="60" w:after="60"/>
              <w:jc w:val="center"/>
              <w:rPr>
                <w:b/>
              </w:rPr>
            </w:pPr>
            <w:r w:rsidRPr="008A30BF">
              <w:rPr>
                <w:b/>
              </w:rPr>
              <w:t>ПРЕТЊЕ</w:t>
            </w:r>
          </w:p>
        </w:tc>
      </w:tr>
      <w:tr w:rsidR="00C10CDF" w:rsidRPr="008A30BF">
        <w:tc>
          <w:tcPr>
            <w:tcW w:w="4624" w:type="dxa"/>
          </w:tcPr>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Проширење услуга које нуди ЦСР, а одговарају потребама града (хранитељство, прихватна станица, домски смештај)</w:t>
            </w:r>
          </w:p>
          <w:p w:rsidR="00C10CDF" w:rsidRPr="008A30BF" w:rsidRDefault="00C10CDF" w:rsidP="49CD13FC">
            <w:pPr>
              <w:pStyle w:val="ListParagraph"/>
              <w:numPr>
                <w:ilvl w:val="0"/>
                <w:numId w:val="10"/>
              </w:numPr>
              <w:spacing w:before="0"/>
              <w:jc w:val="left"/>
              <w:rPr>
                <w:sz w:val="22"/>
                <w:szCs w:val="22"/>
                <w:lang w:eastAsia="en-US"/>
              </w:rPr>
            </w:pPr>
            <w:r w:rsidRPr="008A30BF">
              <w:rPr>
                <w:sz w:val="22"/>
                <w:szCs w:val="22"/>
                <w:lang w:eastAsia="en-US"/>
              </w:rPr>
              <w:t>Законска регулатива у области социјалне заштите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Национални стратешки оквир у области социјалне заштите</w:t>
            </w:r>
          </w:p>
          <w:p w:rsidR="00C10CDF" w:rsidRPr="008A30BF" w:rsidRDefault="00C10CDF" w:rsidP="4118784C">
            <w:pPr>
              <w:pStyle w:val="ListParagraph"/>
              <w:numPr>
                <w:ilvl w:val="0"/>
                <w:numId w:val="10"/>
              </w:numPr>
              <w:spacing w:before="0"/>
              <w:jc w:val="left"/>
              <w:rPr>
                <w:sz w:val="22"/>
                <w:szCs w:val="22"/>
                <w:lang w:eastAsia="en-US"/>
              </w:rPr>
            </w:pPr>
            <w:r w:rsidRPr="008A30BF">
              <w:rPr>
                <w:sz w:val="22"/>
                <w:szCs w:val="22"/>
                <w:lang w:eastAsia="en-US"/>
              </w:rPr>
              <w:t>Укључивање Рома /иња у локална тела са циљем бољег доприноса заједници</w:t>
            </w:r>
          </w:p>
          <w:p w:rsidR="00C10CDF" w:rsidRPr="008A30BF" w:rsidRDefault="00C10CDF" w:rsidP="4118784C">
            <w:pPr>
              <w:pStyle w:val="ListParagraph"/>
              <w:numPr>
                <w:ilvl w:val="0"/>
                <w:numId w:val="10"/>
              </w:numPr>
              <w:spacing w:before="0"/>
              <w:jc w:val="left"/>
              <w:rPr>
                <w:sz w:val="22"/>
                <w:szCs w:val="22"/>
                <w:lang w:eastAsia="en-US"/>
              </w:rPr>
            </w:pPr>
            <w:r w:rsidRPr="008A30BF">
              <w:rPr>
                <w:sz w:val="22"/>
                <w:szCs w:val="22"/>
                <w:lang w:eastAsia="en-US"/>
              </w:rPr>
              <w:t>Учествовање и конкурисање ЦСР и ОЦД на пројектима за доступне националне фондове</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Учешће на пројектима међународних организација који се спроводе ради социјалног укључивања Рома и Ромкиња</w:t>
            </w:r>
          </w:p>
          <w:p w:rsidR="00C10CDF" w:rsidRPr="008A30BF" w:rsidRDefault="00C10CDF" w:rsidP="00603394">
            <w:pPr>
              <w:pStyle w:val="ListParagraph"/>
              <w:numPr>
                <w:ilvl w:val="0"/>
                <w:numId w:val="10"/>
              </w:numPr>
              <w:autoSpaceDE w:val="0"/>
              <w:autoSpaceDN w:val="0"/>
              <w:adjustRightInd w:val="0"/>
              <w:spacing w:before="60"/>
              <w:jc w:val="left"/>
              <w:rPr>
                <w:rFonts w:eastAsia="TTFF4BE280t00" w:cs="Arial"/>
                <w:sz w:val="22"/>
                <w:szCs w:val="22"/>
                <w:lang w:eastAsia="en-US"/>
              </w:rPr>
            </w:pPr>
            <w:r w:rsidRPr="008A30BF">
              <w:rPr>
                <w:sz w:val="22"/>
                <w:szCs w:val="22"/>
                <w:lang w:eastAsia="en-US"/>
              </w:rPr>
              <w:t>Доступност фондова ЕУ</w:t>
            </w:r>
          </w:p>
          <w:p w:rsidR="00C10CDF" w:rsidRPr="008A30BF" w:rsidRDefault="00C10CDF" w:rsidP="00603394">
            <w:pPr>
              <w:pStyle w:val="ListParagraph"/>
              <w:numPr>
                <w:ilvl w:val="0"/>
                <w:numId w:val="10"/>
              </w:numPr>
              <w:autoSpaceDE w:val="0"/>
              <w:autoSpaceDN w:val="0"/>
              <w:adjustRightInd w:val="0"/>
              <w:spacing w:before="60"/>
              <w:jc w:val="left"/>
              <w:rPr>
                <w:rFonts w:eastAsia="TTFF4BE280t00" w:cs="Arial"/>
                <w:sz w:val="22"/>
                <w:szCs w:val="22"/>
                <w:lang w:eastAsia="en-US"/>
              </w:rPr>
            </w:pPr>
            <w:r w:rsidRPr="008A30BF">
              <w:rPr>
                <w:sz w:val="22"/>
                <w:szCs w:val="22"/>
                <w:lang w:eastAsia="en-US"/>
              </w:rPr>
              <w:t>Мобилна јединица</w:t>
            </w:r>
          </w:p>
        </w:tc>
        <w:tc>
          <w:tcPr>
            <w:tcW w:w="4621" w:type="dxa"/>
          </w:tcPr>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Забрана запошљавања у јавном сектору</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Лоша комуникација са Мин. за рад, запошљавања, борачка и социјална питања</w:t>
            </w:r>
          </w:p>
          <w:p w:rsidR="00C10CDF" w:rsidRPr="008A30BF" w:rsidRDefault="00C10CDF" w:rsidP="00603394">
            <w:pPr>
              <w:pStyle w:val="ListParagraph"/>
              <w:numPr>
                <w:ilvl w:val="0"/>
                <w:numId w:val="10"/>
              </w:numPr>
              <w:spacing w:before="0"/>
              <w:jc w:val="left"/>
              <w:rPr>
                <w:sz w:val="22"/>
                <w:szCs w:val="22"/>
                <w:lang w:eastAsia="en-US"/>
              </w:rPr>
            </w:pPr>
            <w:r w:rsidRPr="008A30BF">
              <w:rPr>
                <w:sz w:val="22"/>
                <w:szCs w:val="22"/>
                <w:lang w:eastAsia="en-US"/>
              </w:rPr>
              <w:t>Миграција становништва</w:t>
            </w:r>
          </w:p>
          <w:p w:rsidR="00C10CDF" w:rsidRPr="008A30BF" w:rsidRDefault="00C10CDF" w:rsidP="00763BBB">
            <w:pPr>
              <w:pStyle w:val="ListParagraph"/>
              <w:spacing w:before="60"/>
              <w:jc w:val="left"/>
              <w:rPr>
                <w:sz w:val="22"/>
                <w:szCs w:val="22"/>
                <w:lang w:eastAsia="en-US"/>
              </w:rPr>
            </w:pPr>
          </w:p>
        </w:tc>
      </w:tr>
    </w:tbl>
    <w:p w:rsidR="00C10CDF" w:rsidRDefault="00C10CDF" w:rsidP="0042052A">
      <w:r>
        <w:t xml:space="preserve">Као највеће снаге су идентификоване бројне социјалне услуге које се већ спроводе, као и добра сарадња и координација са локалним актерима. Као највећа слабост је наведено то што у Смедеревској Паланци не постоји прихватна станица или простор за ургентни смештај, што отежава реаговање у хитним и критичним ситуацијама. Додатно, као слабост је идентификовано недовољно средстава за социјалне услуге, али и људске ресурсе унутар ЦСР. Као шансу, ЦСР види проширење услуга социјалне заштите, али и укључивање грађана ромске националности у активности ЦСР ради што бољег повезивања са заједницом. Као претње су препознате свеопште миграције, као и недовољно добра комуникација са ресорним министарством и одлука која је на снази о забрани запошљавања. </w:t>
      </w:r>
    </w:p>
    <w:p w:rsidR="00C10CDF" w:rsidRDefault="00C10CDF" w:rsidP="0042052A"/>
    <w:p w:rsidR="00C10CDF" w:rsidRDefault="00C10CDF" w:rsidP="0042052A"/>
    <w:p w:rsidR="00C10CDF" w:rsidRDefault="00C10CDF" w:rsidP="00D76C93">
      <w:pPr>
        <w:pStyle w:val="Heading1"/>
      </w:pPr>
      <w:bookmarkStart w:id="28" w:name="_Toc6941738"/>
      <w:r>
        <w:t>ЦИЉЕВИ И МЕРЕ</w:t>
      </w:r>
      <w:bookmarkEnd w:id="28"/>
    </w:p>
    <w:p w:rsidR="00C10CDF" w:rsidRDefault="00C10CDF" w:rsidP="00D76C93">
      <w:pPr>
        <w:rPr>
          <w:i/>
        </w:rPr>
      </w:pPr>
    </w:p>
    <w:p w:rsidR="00C10CDF" w:rsidRPr="00127A64" w:rsidRDefault="00C10CDF" w:rsidP="0048164D">
      <w:r>
        <w:t>Ради унапређења положаја Рома и Ромкиња у Смедеревској Паланци, дефинисани су општи циљ, посебни  циљеви и мере.</w:t>
      </w:r>
    </w:p>
    <w:p w:rsidR="00C10CDF" w:rsidRDefault="00C10CDF" w:rsidP="00FE0F29">
      <w:pPr>
        <w:shd w:val="clear" w:color="auto" w:fill="000000"/>
        <w:jc w:val="center"/>
      </w:pPr>
      <w:r w:rsidRPr="00BB4132">
        <w:rPr>
          <w:i/>
          <w:sz w:val="28"/>
          <w:shd w:val="clear" w:color="auto" w:fill="262626"/>
        </w:rPr>
        <w:t>ОПШТИ ЦИЉ</w:t>
      </w:r>
    </w:p>
    <w:p w:rsidR="00C10CDF" w:rsidRPr="001C15C9" w:rsidRDefault="00C10CDF" w:rsidP="00FE0F29">
      <w:pPr>
        <w:jc w:val="center"/>
      </w:pPr>
      <w:r>
        <w:t>локалног акционог плана за унапређење положаја Рома и Ромкиња у Смедеревској Паланци је:</w:t>
      </w:r>
    </w:p>
    <w:p w:rsidR="00C10CDF" w:rsidRDefault="00C10CDF" w:rsidP="00603394">
      <w:pPr>
        <w:pStyle w:val="ListParagraph"/>
        <w:numPr>
          <w:ilvl w:val="0"/>
          <w:numId w:val="17"/>
        </w:numPr>
      </w:pPr>
      <w:r>
        <w:t xml:space="preserve">Побољшање општег положаја Рома, њихово социјално укључивање у све сегменте друштва и побољшање квалитета живота Рома.  </w:t>
      </w:r>
    </w:p>
    <w:p w:rsidR="00C10CDF" w:rsidRDefault="00C10CDF" w:rsidP="0048164D">
      <w:pPr>
        <w:shd w:val="clear" w:color="auto" w:fill="B8CCE4"/>
      </w:pPr>
      <w:r>
        <w:t>ИНДИКАТОРИ</w:t>
      </w:r>
      <w:r w:rsidRPr="00127A64">
        <w:t xml:space="preserve">, </w:t>
      </w:r>
      <w:r>
        <w:t>тј. показатељи ефеката за праћење остварења општег циља су:</w:t>
      </w:r>
    </w:p>
    <w:p w:rsidR="00C10CDF" w:rsidRPr="00102370" w:rsidRDefault="00C10CDF" w:rsidP="00603394">
      <w:pPr>
        <w:pStyle w:val="ListParagraph"/>
        <w:numPr>
          <w:ilvl w:val="0"/>
          <w:numId w:val="18"/>
        </w:numPr>
      </w:pPr>
      <w:r w:rsidRPr="00102370">
        <w:t>Проценат ромске деце која редовно похађа наставу у основним школама</w:t>
      </w:r>
    </w:p>
    <w:p w:rsidR="00C10CDF" w:rsidRPr="00BD7F6A" w:rsidRDefault="00C10CDF" w:rsidP="00603394">
      <w:pPr>
        <w:pStyle w:val="ListParagraph"/>
        <w:numPr>
          <w:ilvl w:val="0"/>
          <w:numId w:val="18"/>
        </w:numPr>
      </w:pPr>
      <w:r w:rsidRPr="00BD7F6A">
        <w:t xml:space="preserve">Број </w:t>
      </w:r>
      <w:r>
        <w:t xml:space="preserve">новозапослених </w:t>
      </w:r>
      <w:r w:rsidRPr="00BD7F6A">
        <w:t xml:space="preserve">Рома и Ромкиња </w:t>
      </w:r>
    </w:p>
    <w:p w:rsidR="00C10CDF" w:rsidRPr="00BD7F6A" w:rsidRDefault="00C10CDF" w:rsidP="00603394">
      <w:pPr>
        <w:pStyle w:val="ListParagraph"/>
        <w:numPr>
          <w:ilvl w:val="0"/>
          <w:numId w:val="18"/>
        </w:numPr>
      </w:pPr>
      <w:r w:rsidRPr="00BD7F6A">
        <w:t xml:space="preserve">Број </w:t>
      </w:r>
      <w:r>
        <w:t>адаптираних стамбених јединица</w:t>
      </w:r>
    </w:p>
    <w:p w:rsidR="00C10CDF" w:rsidRPr="00BD7F6A" w:rsidRDefault="00C10CDF" w:rsidP="00603394">
      <w:pPr>
        <w:pStyle w:val="ListParagraph"/>
        <w:numPr>
          <w:ilvl w:val="0"/>
          <w:numId w:val="18"/>
        </w:numPr>
      </w:pPr>
      <w:r>
        <w:t xml:space="preserve">Проценат Рома и Ромкиња обухваћених превентивним прегледима </w:t>
      </w:r>
    </w:p>
    <w:p w:rsidR="00C10CDF" w:rsidRPr="00102370" w:rsidRDefault="00C10CDF" w:rsidP="00603394">
      <w:pPr>
        <w:pStyle w:val="ListParagraph"/>
        <w:numPr>
          <w:ilvl w:val="0"/>
          <w:numId w:val="18"/>
        </w:numPr>
      </w:pPr>
      <w:r w:rsidRPr="00BD7F6A">
        <w:t xml:space="preserve">Број </w:t>
      </w:r>
      <w:r>
        <w:t>Рома и Ромкиња обухваћених</w:t>
      </w:r>
      <w:r w:rsidRPr="00BD7F6A">
        <w:t xml:space="preserve"> услугама социјалне заштите</w:t>
      </w:r>
      <w:r>
        <w:t xml:space="preserve"> на локалном нивоу</w:t>
      </w:r>
    </w:p>
    <w:p w:rsidR="00C10CDF" w:rsidRDefault="00C10CDF" w:rsidP="0048164D"/>
    <w:p w:rsidR="00C10CDF" w:rsidRDefault="00C10CDF" w:rsidP="00FE0F29">
      <w:pPr>
        <w:shd w:val="clear" w:color="auto" w:fill="000000"/>
        <w:jc w:val="center"/>
        <w:rPr>
          <w:sz w:val="28"/>
        </w:rPr>
      </w:pPr>
      <w:r w:rsidRPr="00BB4132">
        <w:rPr>
          <w:i/>
          <w:sz w:val="28"/>
          <w:shd w:val="clear" w:color="auto" w:fill="262626"/>
        </w:rPr>
        <w:t>ПОСЕБНИ ЦИЉЕВИ</w:t>
      </w:r>
    </w:p>
    <w:p w:rsidR="00C10CDF" w:rsidRDefault="00C10CDF" w:rsidP="00FE0F29">
      <w:pPr>
        <w:jc w:val="center"/>
      </w:pPr>
      <w:r>
        <w:t>дефинисани су за сваку област појединачно:</w:t>
      </w:r>
    </w:p>
    <w:p w:rsidR="00C10CDF" w:rsidRDefault="00C10CDF" w:rsidP="0048164D"/>
    <w:p w:rsidR="00C10CDF" w:rsidRPr="00BB7476" w:rsidRDefault="00C10CDF" w:rsidP="00FE0F29">
      <w:pPr>
        <w:shd w:val="clear" w:color="auto" w:fill="0F243E"/>
        <w:jc w:val="center"/>
        <w:rPr>
          <w:sz w:val="32"/>
          <w:szCs w:val="32"/>
        </w:rPr>
      </w:pPr>
      <w:r w:rsidRPr="00BB7476">
        <w:rPr>
          <w:sz w:val="32"/>
          <w:szCs w:val="32"/>
        </w:rPr>
        <w:t>ПОСЕБАН ЦИЉ 1 – ОБРАЗОВАЊЕ</w:t>
      </w:r>
    </w:p>
    <w:p w:rsidR="00C10CDF" w:rsidRDefault="00C10CDF" w:rsidP="00603394">
      <w:pPr>
        <w:pStyle w:val="ListParagraph"/>
        <w:numPr>
          <w:ilvl w:val="0"/>
          <w:numId w:val="20"/>
        </w:numPr>
      </w:pPr>
      <w:r w:rsidRPr="009E4361">
        <w:t>Повећање укључености Рома и Ромкиња у образовни систем, одржавање континуитета у образовању и промовисање културног идентитета Рома</w:t>
      </w:r>
      <w:r>
        <w:t xml:space="preserve"> </w:t>
      </w:r>
    </w:p>
    <w:p w:rsidR="00C10CDF" w:rsidRDefault="00C10CDF" w:rsidP="0048164D">
      <w:pPr>
        <w:shd w:val="clear" w:color="auto" w:fill="B8CCE4"/>
      </w:pPr>
      <w:r>
        <w:t>ИНДИКАТОРИ,  тј. показатељи исхода остварења циља 1:</w:t>
      </w:r>
    </w:p>
    <w:p w:rsidR="00C10CDF" w:rsidRPr="00867086" w:rsidRDefault="00C10CDF">
      <w:pPr>
        <w:pStyle w:val="ListParagraph"/>
        <w:numPr>
          <w:ilvl w:val="0"/>
          <w:numId w:val="16"/>
        </w:numPr>
      </w:pPr>
      <w:r w:rsidRPr="00700BBC">
        <w:t>Проценат ромске деце која су уписала и редовно похађају школу</w:t>
      </w:r>
      <w:r w:rsidRPr="00C062FD">
        <w:t xml:space="preserve"> </w:t>
      </w:r>
    </w:p>
    <w:p w:rsidR="00C10CDF" w:rsidRPr="00E343AB" w:rsidRDefault="00C10CDF">
      <w:pPr>
        <w:pStyle w:val="ListParagraph"/>
        <w:numPr>
          <w:ilvl w:val="0"/>
          <w:numId w:val="16"/>
        </w:numPr>
      </w:pPr>
      <w:r w:rsidRPr="00700BBC">
        <w:t>Број деце ромске националности која су добила подршку кроз материјално обезбеђење</w:t>
      </w:r>
      <w:r w:rsidRPr="00C062FD">
        <w:t xml:space="preserve"> </w:t>
      </w:r>
    </w:p>
    <w:p w:rsidR="00C10CDF" w:rsidRPr="00E343AB" w:rsidRDefault="00C10CDF">
      <w:pPr>
        <w:pStyle w:val="ListParagraph"/>
        <w:numPr>
          <w:ilvl w:val="0"/>
          <w:numId w:val="16"/>
        </w:numPr>
      </w:pPr>
      <w:r w:rsidRPr="00700BBC">
        <w:t xml:space="preserve">Број </w:t>
      </w:r>
      <w:r w:rsidRPr="00C062FD">
        <w:t xml:space="preserve">учесника на </w:t>
      </w:r>
      <w:r w:rsidRPr="00700BBC">
        <w:t xml:space="preserve">манифестацијама </w:t>
      </w:r>
      <w:r w:rsidRPr="00C062FD">
        <w:t>за промоцију ромске културе и традиције</w:t>
      </w:r>
    </w:p>
    <w:p w:rsidR="00C10CDF" w:rsidRPr="001C15C9" w:rsidRDefault="00C10CDF" w:rsidP="00FE0F29">
      <w:pPr>
        <w:shd w:val="clear" w:color="auto" w:fill="632423"/>
      </w:pPr>
      <w:r w:rsidRPr="001C15C9">
        <w:t>МЕРЕ</w:t>
      </w:r>
      <w:r>
        <w:t xml:space="preserve"> ЗА ПОСЕБАН ЦИЉ 1</w:t>
      </w:r>
      <w:r w:rsidRPr="001C15C9">
        <w:t>:</w:t>
      </w:r>
    </w:p>
    <w:p w:rsidR="00C10CDF" w:rsidRPr="001C15C9" w:rsidRDefault="00C10CDF" w:rsidP="00603394">
      <w:pPr>
        <w:pStyle w:val="ListParagraph"/>
        <w:numPr>
          <w:ilvl w:val="1"/>
          <w:numId w:val="19"/>
        </w:numPr>
        <w:spacing w:before="60" w:after="60"/>
        <w:jc w:val="left"/>
      </w:pPr>
      <w:r w:rsidRPr="00BB7476">
        <w:t>Информисање и едукација родитеља и ученика о значају образовања и континуитета у образовању</w:t>
      </w:r>
    </w:p>
    <w:p w:rsidR="00C10CDF" w:rsidRPr="00BB7476" w:rsidRDefault="00C10CDF" w:rsidP="00603394">
      <w:pPr>
        <w:pStyle w:val="ListParagraph"/>
        <w:numPr>
          <w:ilvl w:val="1"/>
          <w:numId w:val="19"/>
        </w:numPr>
        <w:spacing w:before="60" w:after="60"/>
        <w:jc w:val="left"/>
      </w:pPr>
      <w:r w:rsidRPr="00BB7476">
        <w:t xml:space="preserve">Подршка деци ромске националности кроз материјално обезбеђивање </w:t>
      </w:r>
    </w:p>
    <w:p w:rsidR="00C10CDF" w:rsidRDefault="00C10CDF" w:rsidP="00603394">
      <w:pPr>
        <w:pStyle w:val="ListParagraph"/>
        <w:numPr>
          <w:ilvl w:val="1"/>
          <w:numId w:val="19"/>
        </w:numPr>
        <w:spacing w:before="60" w:after="60"/>
        <w:jc w:val="left"/>
      </w:pPr>
      <w:r w:rsidRPr="00925014">
        <w:t>Развиjање подстицајног образовног окружења за ученике ромске националности</w:t>
      </w:r>
      <w:r w:rsidRPr="00BB7476">
        <w:t xml:space="preserve"> </w:t>
      </w:r>
    </w:p>
    <w:p w:rsidR="00C10CDF" w:rsidRDefault="00C10CDF" w:rsidP="00603394">
      <w:pPr>
        <w:pStyle w:val="ListParagraph"/>
        <w:numPr>
          <w:ilvl w:val="1"/>
          <w:numId w:val="19"/>
        </w:numPr>
        <w:spacing w:before="60" w:after="60"/>
        <w:jc w:val="left"/>
      </w:pPr>
      <w:r w:rsidRPr="00BB7476">
        <w:t>Промоција културног идентитета и неговање ромске традиције</w:t>
      </w:r>
    </w:p>
    <w:p w:rsidR="00C10CDF" w:rsidRPr="00BB7476" w:rsidRDefault="00C10CDF" w:rsidP="00BB7476">
      <w:pPr>
        <w:pStyle w:val="ListParagraph"/>
        <w:spacing w:before="60" w:after="60"/>
        <w:ind w:left="360"/>
        <w:jc w:val="left"/>
      </w:pPr>
    </w:p>
    <w:p w:rsidR="00C10CDF" w:rsidRPr="00BB7476" w:rsidRDefault="00C10CDF" w:rsidP="00FE0F29">
      <w:pPr>
        <w:shd w:val="clear" w:color="auto" w:fill="0F243E"/>
        <w:jc w:val="center"/>
        <w:rPr>
          <w:sz w:val="32"/>
          <w:szCs w:val="32"/>
        </w:rPr>
      </w:pPr>
      <w:r w:rsidRPr="00BB7476">
        <w:rPr>
          <w:sz w:val="32"/>
          <w:szCs w:val="32"/>
        </w:rPr>
        <w:t xml:space="preserve">ПОСЕБАН ЦИЉ 2 – </w:t>
      </w:r>
      <w:r>
        <w:rPr>
          <w:sz w:val="32"/>
          <w:szCs w:val="32"/>
        </w:rPr>
        <w:t>ЗАПОШЉАВАЊЕ</w:t>
      </w:r>
    </w:p>
    <w:p w:rsidR="00C10CDF" w:rsidRPr="00474916" w:rsidRDefault="00C10CDF" w:rsidP="00603394">
      <w:pPr>
        <w:pStyle w:val="ListParagraph"/>
        <w:numPr>
          <w:ilvl w:val="0"/>
          <w:numId w:val="20"/>
        </w:numPr>
      </w:pPr>
      <w:r w:rsidRPr="00474916">
        <w:t xml:space="preserve">Повећање могућности за запошљавање Рома и Ромкиња у С. Паланци </w:t>
      </w:r>
    </w:p>
    <w:p w:rsidR="00C10CDF" w:rsidRDefault="00C10CDF" w:rsidP="0048164D">
      <w:pPr>
        <w:shd w:val="clear" w:color="auto" w:fill="B8CCE4"/>
      </w:pPr>
      <w:r>
        <w:t>ИНДИКАТОРИ,  тј. показатељи исхода остварења циља 2:</w:t>
      </w:r>
    </w:p>
    <w:p w:rsidR="00C10CDF" w:rsidRDefault="00C10CDF" w:rsidP="00603394">
      <w:pPr>
        <w:pStyle w:val="ListParagraph"/>
        <w:numPr>
          <w:ilvl w:val="0"/>
          <w:numId w:val="16"/>
        </w:numPr>
      </w:pPr>
      <w:r w:rsidRPr="00D065D8">
        <w:t xml:space="preserve">Број Рома и Ромкиња </w:t>
      </w:r>
      <w:r w:rsidRPr="001C729C">
        <w:t>корисника мера активне политике запошљавања</w:t>
      </w:r>
    </w:p>
    <w:p w:rsidR="00C10CDF" w:rsidRPr="002610DB" w:rsidRDefault="00C10CDF" w:rsidP="00603394">
      <w:pPr>
        <w:pStyle w:val="ListParagraph"/>
        <w:numPr>
          <w:ilvl w:val="0"/>
          <w:numId w:val="16"/>
        </w:numPr>
      </w:pPr>
      <w:r w:rsidRPr="001C729C">
        <w:t>Број запослених Рома и Ромкиња</w:t>
      </w:r>
      <w:r>
        <w:t xml:space="preserve"> коришћењем </w:t>
      </w:r>
      <w:r w:rsidRPr="00844D45">
        <w:t>мера активне политике политике запошљавања</w:t>
      </w:r>
    </w:p>
    <w:p w:rsidR="00C10CDF" w:rsidRPr="00D065D8" w:rsidRDefault="00C10CDF" w:rsidP="00603394">
      <w:pPr>
        <w:pStyle w:val="ListParagraph"/>
        <w:numPr>
          <w:ilvl w:val="0"/>
          <w:numId w:val="16"/>
        </w:numPr>
      </w:pPr>
      <w:r w:rsidRPr="00D065D8">
        <w:t>Број грађана ромске националности корисника подстицајних мера у пољопривреди</w:t>
      </w:r>
    </w:p>
    <w:p w:rsidR="00C10CDF" w:rsidRPr="001C15C9" w:rsidRDefault="00C10CDF" w:rsidP="00FE0F29">
      <w:pPr>
        <w:shd w:val="clear" w:color="auto" w:fill="632423"/>
      </w:pPr>
      <w:r w:rsidRPr="001C15C9">
        <w:t>МЕРЕ</w:t>
      </w:r>
      <w:r>
        <w:t xml:space="preserve"> ЗА ПОСЕБАН ЦИЉ 2</w:t>
      </w:r>
      <w:r w:rsidRPr="001C15C9">
        <w:t>:</w:t>
      </w:r>
    </w:p>
    <w:p w:rsidR="00C10CDF" w:rsidRPr="00D55D8F" w:rsidRDefault="00C10CDF" w:rsidP="00D55D8F">
      <w:pPr>
        <w:spacing w:before="60" w:after="60"/>
        <w:jc w:val="left"/>
        <w:rPr>
          <w:b/>
          <w:szCs w:val="20"/>
        </w:rPr>
      </w:pPr>
      <w:r>
        <w:t xml:space="preserve">2.1. </w:t>
      </w:r>
      <w:r w:rsidRPr="00D55D8F">
        <w:t>Информисање и едукација о мерама могућностима у запошљавању ромске популације</w:t>
      </w:r>
    </w:p>
    <w:p w:rsidR="00C10CDF" w:rsidRDefault="00C10CDF" w:rsidP="00D55D8F">
      <w:pPr>
        <w:spacing w:before="60" w:after="60"/>
        <w:jc w:val="left"/>
      </w:pPr>
      <w:r w:rsidRPr="005601A3">
        <w:t xml:space="preserve">2.2. </w:t>
      </w:r>
      <w:r w:rsidRPr="00D55D8F">
        <w:t>Спровођење мера активне политике запошљавања</w:t>
      </w:r>
    </w:p>
    <w:p w:rsidR="00C10CDF" w:rsidRDefault="00C10CDF" w:rsidP="00D55D8F">
      <w:pPr>
        <w:spacing w:before="60" w:after="60"/>
        <w:jc w:val="left"/>
      </w:pPr>
      <w:r w:rsidRPr="008D3176">
        <w:t xml:space="preserve">2.3. </w:t>
      </w:r>
      <w:r w:rsidRPr="00D55D8F">
        <w:t>Спровођење мера за економско оснаживање Рома и Ромкиња</w:t>
      </w:r>
    </w:p>
    <w:p w:rsidR="00C10CDF" w:rsidRPr="00D55D8F" w:rsidRDefault="00C10CDF" w:rsidP="00D55D8F">
      <w:pPr>
        <w:rPr>
          <w:szCs w:val="20"/>
          <w:highlight w:val="yellow"/>
        </w:rPr>
      </w:pPr>
    </w:p>
    <w:p w:rsidR="00C10CDF" w:rsidRPr="00D55D8F" w:rsidRDefault="00C10CDF" w:rsidP="00FE0F29">
      <w:pPr>
        <w:shd w:val="clear" w:color="auto" w:fill="0F243E"/>
        <w:jc w:val="center"/>
        <w:rPr>
          <w:sz w:val="32"/>
          <w:szCs w:val="32"/>
        </w:rPr>
      </w:pPr>
      <w:r w:rsidRPr="00D55D8F">
        <w:rPr>
          <w:sz w:val="32"/>
          <w:szCs w:val="32"/>
        </w:rPr>
        <w:t xml:space="preserve">ПОСЕБАН ЦИЉ 3 – </w:t>
      </w:r>
      <w:r>
        <w:rPr>
          <w:sz w:val="32"/>
          <w:szCs w:val="32"/>
        </w:rPr>
        <w:t>СТАНОВАЊЕ</w:t>
      </w:r>
    </w:p>
    <w:p w:rsidR="00C10CDF" w:rsidRPr="0056748A" w:rsidRDefault="00C10CDF" w:rsidP="00603394">
      <w:pPr>
        <w:pStyle w:val="ListParagraph"/>
        <w:numPr>
          <w:ilvl w:val="0"/>
          <w:numId w:val="20"/>
        </w:numPr>
      </w:pPr>
      <w:r w:rsidRPr="0056748A">
        <w:t xml:space="preserve">Унапређење услова становања Рома и Ромкиња у Смедеревској Паланци </w:t>
      </w:r>
    </w:p>
    <w:p w:rsidR="00C10CDF" w:rsidRDefault="00C10CDF" w:rsidP="0048164D">
      <w:pPr>
        <w:shd w:val="clear" w:color="auto" w:fill="B8CCE4"/>
      </w:pPr>
      <w:r>
        <w:t>ИНДИКАТОРИ,  тј. показатељи исхода остварења циља 3:</w:t>
      </w:r>
    </w:p>
    <w:p w:rsidR="00C10CDF" w:rsidRPr="004A4CAF" w:rsidRDefault="00C10CDF" w:rsidP="00603394">
      <w:pPr>
        <w:pStyle w:val="ListParagraph"/>
        <w:numPr>
          <w:ilvl w:val="0"/>
          <w:numId w:val="16"/>
        </w:numPr>
      </w:pPr>
      <w:r w:rsidRPr="004A4CAF">
        <w:t>Број унапређених стамбених јединица</w:t>
      </w:r>
    </w:p>
    <w:p w:rsidR="00C10CDF" w:rsidRPr="004A4CAF" w:rsidRDefault="00C10CDF" w:rsidP="00603394">
      <w:pPr>
        <w:pStyle w:val="ListParagraph"/>
        <w:numPr>
          <w:ilvl w:val="0"/>
          <w:numId w:val="16"/>
        </w:numPr>
      </w:pPr>
      <w:r w:rsidRPr="004A4CAF">
        <w:t xml:space="preserve">Број плански </w:t>
      </w:r>
      <w:r>
        <w:t>разрађених подстандардних</w:t>
      </w:r>
      <w:r w:rsidRPr="004A4CAF">
        <w:t xml:space="preserve"> насеља</w:t>
      </w:r>
    </w:p>
    <w:p w:rsidR="00C10CDF" w:rsidRPr="004A4CAF" w:rsidRDefault="00C10CDF">
      <w:pPr>
        <w:pStyle w:val="ListParagraph"/>
        <w:numPr>
          <w:ilvl w:val="0"/>
          <w:numId w:val="16"/>
        </w:numPr>
      </w:pPr>
      <w:r w:rsidRPr="00700BBC">
        <w:t>Број</w:t>
      </w:r>
      <w:r w:rsidRPr="00C062FD">
        <w:t xml:space="preserve"> </w:t>
      </w:r>
      <w:r w:rsidRPr="00700BBC">
        <w:t>парцела које су уређене након уклањања дивљих депонија</w:t>
      </w:r>
    </w:p>
    <w:p w:rsidR="00C10CDF" w:rsidRPr="001C15C9" w:rsidRDefault="00C10CDF" w:rsidP="00FE0F29">
      <w:pPr>
        <w:shd w:val="clear" w:color="auto" w:fill="632423"/>
      </w:pPr>
      <w:r w:rsidRPr="001C15C9">
        <w:t>МЕРЕ</w:t>
      </w:r>
      <w:r>
        <w:t xml:space="preserve"> ЗА ПОСЕБАН ЦИЉ 3</w:t>
      </w:r>
      <w:r w:rsidRPr="001C15C9">
        <w:t>:</w:t>
      </w:r>
    </w:p>
    <w:p w:rsidR="00C10CDF" w:rsidRPr="0056748A" w:rsidRDefault="00C10CDF" w:rsidP="0056748A">
      <w:pPr>
        <w:spacing w:before="60" w:after="60"/>
        <w:jc w:val="left"/>
        <w:rPr>
          <w:szCs w:val="20"/>
        </w:rPr>
      </w:pPr>
      <w:r>
        <w:t xml:space="preserve">3.1. </w:t>
      </w:r>
      <w:r w:rsidRPr="009711BC">
        <w:t>Унапредити услове становања Рома и Ромкиња</w:t>
      </w:r>
    </w:p>
    <w:p w:rsidR="00C10CDF" w:rsidRDefault="00C10CDF" w:rsidP="0056748A">
      <w:pPr>
        <w:spacing w:before="60" w:after="60"/>
        <w:jc w:val="left"/>
      </w:pPr>
      <w:r w:rsidRPr="0056748A">
        <w:rPr>
          <w:szCs w:val="20"/>
        </w:rPr>
        <w:t>3.2</w:t>
      </w:r>
      <w:r w:rsidRPr="005F2548">
        <w:t xml:space="preserve">. </w:t>
      </w:r>
      <w:r w:rsidRPr="0051002C">
        <w:t>Израда планско-техничке документације и развој комуналне инфраструктуре у ромским насељима</w:t>
      </w:r>
    </w:p>
    <w:p w:rsidR="00C10CDF" w:rsidRPr="0051002C" w:rsidRDefault="00C10CDF" w:rsidP="0056748A">
      <w:pPr>
        <w:spacing w:before="60" w:after="60"/>
        <w:jc w:val="left"/>
      </w:pPr>
      <w:r>
        <w:t xml:space="preserve">3.3. </w:t>
      </w:r>
      <w:r w:rsidRPr="0051002C">
        <w:t>Унапређење животних услова у ромским насељима</w:t>
      </w:r>
    </w:p>
    <w:p w:rsidR="00C10CDF" w:rsidRPr="0056748A" w:rsidRDefault="00C10CDF" w:rsidP="0056748A">
      <w:pPr>
        <w:rPr>
          <w:szCs w:val="20"/>
          <w:highlight w:val="yellow"/>
        </w:rPr>
      </w:pPr>
    </w:p>
    <w:p w:rsidR="00C10CDF" w:rsidRPr="0051002C" w:rsidRDefault="00C10CDF" w:rsidP="00FE0F29">
      <w:pPr>
        <w:shd w:val="clear" w:color="auto" w:fill="0F243E"/>
        <w:jc w:val="center"/>
        <w:rPr>
          <w:sz w:val="32"/>
          <w:szCs w:val="32"/>
        </w:rPr>
      </w:pPr>
      <w:r w:rsidRPr="0051002C">
        <w:rPr>
          <w:sz w:val="32"/>
          <w:szCs w:val="32"/>
        </w:rPr>
        <w:t xml:space="preserve">ПОСЕБАН ЦИЉ 4 – </w:t>
      </w:r>
      <w:r>
        <w:rPr>
          <w:sz w:val="32"/>
          <w:szCs w:val="32"/>
        </w:rPr>
        <w:t>ЗДРАВСТВЕНА ЗАШТИТА</w:t>
      </w:r>
    </w:p>
    <w:p w:rsidR="00C10CDF" w:rsidRPr="00CB3E85" w:rsidRDefault="00C10CDF" w:rsidP="00603394">
      <w:pPr>
        <w:pStyle w:val="ListParagraph"/>
        <w:numPr>
          <w:ilvl w:val="0"/>
          <w:numId w:val="20"/>
        </w:numPr>
      </w:pPr>
      <w:r w:rsidRPr="00CB3E85">
        <w:t xml:space="preserve">Унапређење здравствене заштите Рома и Ромкиња у С. Паланци кроз повећање информисаности, доступности и квалитета здравствене заштите </w:t>
      </w:r>
    </w:p>
    <w:p w:rsidR="00C10CDF" w:rsidRDefault="00C10CDF" w:rsidP="0048164D">
      <w:pPr>
        <w:shd w:val="clear" w:color="auto" w:fill="B8CCE4"/>
      </w:pPr>
      <w:r>
        <w:t>ИНДИКАТОРИ,  тј. показатељи исхода остварења циља 4:</w:t>
      </w:r>
    </w:p>
    <w:p w:rsidR="00C10CDF" w:rsidRPr="000722ED" w:rsidRDefault="00C10CDF" w:rsidP="00603394">
      <w:pPr>
        <w:pStyle w:val="ListParagraph"/>
        <w:numPr>
          <w:ilvl w:val="0"/>
          <w:numId w:val="16"/>
        </w:numPr>
      </w:pPr>
      <w:r w:rsidRPr="000722ED">
        <w:t xml:space="preserve">Проценат </w:t>
      </w:r>
      <w:r>
        <w:t xml:space="preserve">Рома и Ромкиња обухваћених </w:t>
      </w:r>
      <w:r w:rsidRPr="000722ED">
        <w:t>превентивни</w:t>
      </w:r>
      <w:r>
        <w:t>м</w:t>
      </w:r>
      <w:r w:rsidRPr="000722ED">
        <w:t xml:space="preserve"> преглед</w:t>
      </w:r>
      <w:r>
        <w:t>има</w:t>
      </w:r>
    </w:p>
    <w:p w:rsidR="00C10CDF" w:rsidRDefault="00C10CDF" w:rsidP="00603394">
      <w:pPr>
        <w:pStyle w:val="ListParagraph"/>
        <w:numPr>
          <w:ilvl w:val="0"/>
          <w:numId w:val="16"/>
        </w:numPr>
      </w:pPr>
      <w:r>
        <w:t>Проценат Ромкиња обухваћених прегледима у диспанзеру за жене</w:t>
      </w:r>
      <w:r w:rsidRPr="000722ED">
        <w:t xml:space="preserve"> </w:t>
      </w:r>
    </w:p>
    <w:p w:rsidR="00C10CDF" w:rsidRPr="000722ED" w:rsidRDefault="00C10CDF" w:rsidP="00603394">
      <w:pPr>
        <w:pStyle w:val="ListParagraph"/>
        <w:numPr>
          <w:ilvl w:val="0"/>
          <w:numId w:val="16"/>
        </w:numPr>
      </w:pPr>
      <w:r>
        <w:t>Број Рома и Ромкиња који не поседују здравствену књижицу</w:t>
      </w:r>
    </w:p>
    <w:p w:rsidR="00C10CDF" w:rsidRPr="001C15C9" w:rsidRDefault="00C10CDF" w:rsidP="00FE0F29">
      <w:pPr>
        <w:shd w:val="clear" w:color="auto" w:fill="632423"/>
      </w:pPr>
      <w:r w:rsidRPr="001C15C9">
        <w:t>МЕРЕ</w:t>
      </w:r>
      <w:r>
        <w:t xml:space="preserve"> ЗА ПОСЕБАН ЦИЉ 4</w:t>
      </w:r>
      <w:r w:rsidRPr="001C15C9">
        <w:t>:</w:t>
      </w:r>
    </w:p>
    <w:p w:rsidR="00C10CDF" w:rsidRDefault="00C10CDF" w:rsidP="00907553">
      <w:pPr>
        <w:spacing w:before="60" w:after="60"/>
        <w:jc w:val="left"/>
      </w:pPr>
      <w:r w:rsidRPr="00974F3E">
        <w:t xml:space="preserve">4.1. </w:t>
      </w:r>
      <w:r w:rsidRPr="00FD666E">
        <w:rPr>
          <w:szCs w:val="20"/>
        </w:rPr>
        <w:t>Одржавање инфо сесија о значају здравствене заштите, поседовању здравствене књижице и важности превентивних прегледа</w:t>
      </w:r>
    </w:p>
    <w:p w:rsidR="00C10CDF" w:rsidRPr="00907553" w:rsidRDefault="00C10CDF" w:rsidP="00907553">
      <w:pPr>
        <w:spacing w:before="60" w:after="60"/>
        <w:jc w:val="left"/>
        <w:rPr>
          <w:sz w:val="24"/>
        </w:rPr>
      </w:pPr>
      <w:r>
        <w:t>4.2.</w:t>
      </w:r>
      <w:r w:rsidRPr="00907553">
        <w:rPr>
          <w:sz w:val="24"/>
        </w:rPr>
        <w:t xml:space="preserve"> </w:t>
      </w:r>
      <w:r w:rsidRPr="00FD666E">
        <w:rPr>
          <w:szCs w:val="20"/>
        </w:rPr>
        <w:t>Спровођење већег броја превентивних прегледа у насељима и Дому здравља</w:t>
      </w:r>
    </w:p>
    <w:p w:rsidR="00C10CDF" w:rsidRPr="00907553" w:rsidRDefault="00C10CDF" w:rsidP="00907553">
      <w:pPr>
        <w:spacing w:before="60" w:after="60"/>
        <w:jc w:val="left"/>
        <w:rPr>
          <w:szCs w:val="20"/>
        </w:rPr>
      </w:pPr>
      <w:r w:rsidRPr="00907553">
        <w:rPr>
          <w:szCs w:val="20"/>
        </w:rPr>
        <w:t xml:space="preserve">4.3. </w:t>
      </w:r>
      <w:r w:rsidRPr="005F2CE7">
        <w:rPr>
          <w:szCs w:val="20"/>
        </w:rPr>
        <w:t>Едукација родитеља и младих о здравственој заштити деце и младих</w:t>
      </w:r>
    </w:p>
    <w:p w:rsidR="00C10CDF" w:rsidRPr="00907553" w:rsidRDefault="00C10CDF" w:rsidP="00907553">
      <w:pPr>
        <w:spacing w:before="60" w:after="60"/>
        <w:jc w:val="left"/>
        <w:rPr>
          <w:szCs w:val="20"/>
        </w:rPr>
      </w:pPr>
      <w:r w:rsidRPr="00907553">
        <w:rPr>
          <w:szCs w:val="20"/>
        </w:rPr>
        <w:t xml:space="preserve">4.4. </w:t>
      </w:r>
      <w:r w:rsidRPr="00BB7FF7">
        <w:rPr>
          <w:szCs w:val="20"/>
        </w:rPr>
        <w:t>Информисање и едукација Ромкиња о женском здрављу</w:t>
      </w:r>
    </w:p>
    <w:p w:rsidR="00C10CDF" w:rsidRPr="00907553" w:rsidRDefault="00C10CDF" w:rsidP="00907553">
      <w:pPr>
        <w:rPr>
          <w:szCs w:val="20"/>
          <w:highlight w:val="yellow"/>
        </w:rPr>
      </w:pPr>
    </w:p>
    <w:p w:rsidR="00C10CDF" w:rsidRPr="004470A5" w:rsidRDefault="00C10CDF" w:rsidP="00FE0F29">
      <w:pPr>
        <w:shd w:val="clear" w:color="auto" w:fill="0F243E"/>
        <w:jc w:val="center"/>
        <w:rPr>
          <w:sz w:val="32"/>
          <w:szCs w:val="32"/>
        </w:rPr>
      </w:pPr>
      <w:r w:rsidRPr="004470A5">
        <w:rPr>
          <w:sz w:val="32"/>
          <w:szCs w:val="32"/>
        </w:rPr>
        <w:t xml:space="preserve">ПОСЕБАН ЦИЉ 5 – </w:t>
      </w:r>
      <w:r>
        <w:rPr>
          <w:sz w:val="32"/>
          <w:szCs w:val="32"/>
        </w:rPr>
        <w:t>СОЦИЈАЛНА ЗАШТИТА</w:t>
      </w:r>
    </w:p>
    <w:p w:rsidR="00C10CDF" w:rsidRDefault="00C10CDF" w:rsidP="00603394">
      <w:pPr>
        <w:pStyle w:val="ListParagraph"/>
        <w:numPr>
          <w:ilvl w:val="0"/>
          <w:numId w:val="20"/>
        </w:numPr>
      </w:pPr>
      <w:r w:rsidRPr="00414AA5">
        <w:t>Унапређење квалитета и доступности услуга социјалне заштите Ромима и Ромкињама</w:t>
      </w:r>
    </w:p>
    <w:p w:rsidR="00C10CDF" w:rsidRDefault="00C10CDF" w:rsidP="0048164D">
      <w:pPr>
        <w:shd w:val="clear" w:color="auto" w:fill="B8CCE4"/>
      </w:pPr>
      <w:r>
        <w:t>ИНДИКАТОРИ,  тј. показатељи исхода остварења циља 5:</w:t>
      </w:r>
    </w:p>
    <w:p w:rsidR="00C10CDF" w:rsidRPr="00EC5A01" w:rsidRDefault="00C10CDF" w:rsidP="00603394">
      <w:pPr>
        <w:pStyle w:val="ListParagraph"/>
        <w:numPr>
          <w:ilvl w:val="0"/>
          <w:numId w:val="16"/>
        </w:numPr>
      </w:pPr>
      <w:r>
        <w:t xml:space="preserve">Одлука о усвајању </w:t>
      </w:r>
      <w:r w:rsidRPr="00EC5A01">
        <w:t>Савет</w:t>
      </w:r>
      <w:r>
        <w:t>а</w:t>
      </w:r>
      <w:r w:rsidRPr="00EC5A01">
        <w:t xml:space="preserve"> за социјалну заштиту </w:t>
      </w:r>
      <w:r>
        <w:t>донета</w:t>
      </w:r>
    </w:p>
    <w:p w:rsidR="00C10CDF" w:rsidRPr="00EC5A01" w:rsidRDefault="00C10CDF" w:rsidP="00603394">
      <w:pPr>
        <w:pStyle w:val="ListParagraph"/>
        <w:numPr>
          <w:ilvl w:val="0"/>
          <w:numId w:val="16"/>
        </w:numPr>
      </w:pPr>
      <w:r w:rsidRPr="00EC5A01">
        <w:t xml:space="preserve">Број </w:t>
      </w:r>
      <w:r>
        <w:t>Ромкиња обухваћених програмима подршке жртвама партнерстког и породичног насиља</w:t>
      </w:r>
    </w:p>
    <w:p w:rsidR="00C10CDF" w:rsidRPr="00EC5A01" w:rsidRDefault="00C10CDF">
      <w:pPr>
        <w:pStyle w:val="ListParagraph"/>
        <w:numPr>
          <w:ilvl w:val="0"/>
          <w:numId w:val="16"/>
        </w:numPr>
      </w:pPr>
      <w:r w:rsidRPr="00700BBC">
        <w:t xml:space="preserve">Број </w:t>
      </w:r>
      <w:r w:rsidRPr="00C062FD">
        <w:t xml:space="preserve">повратника обухваћених локалним услугама социјалне заштите </w:t>
      </w:r>
    </w:p>
    <w:p w:rsidR="00C10CDF" w:rsidRPr="001C15C9" w:rsidRDefault="00C10CDF" w:rsidP="00FE0F29">
      <w:pPr>
        <w:shd w:val="clear" w:color="auto" w:fill="632423"/>
      </w:pPr>
      <w:r w:rsidRPr="001C15C9">
        <w:t>МЕРЕ</w:t>
      </w:r>
      <w:r>
        <w:t xml:space="preserve"> ЗА ПОСЕБАН ЦИЉ 5</w:t>
      </w:r>
      <w:r w:rsidRPr="001C15C9">
        <w:t>:</w:t>
      </w:r>
    </w:p>
    <w:p w:rsidR="00C10CDF" w:rsidRDefault="00C10CDF" w:rsidP="0048164D">
      <w:pPr>
        <w:spacing w:before="60" w:after="60"/>
        <w:jc w:val="left"/>
        <w:rPr>
          <w:szCs w:val="20"/>
        </w:rPr>
      </w:pPr>
      <w:r>
        <w:rPr>
          <w:szCs w:val="20"/>
        </w:rPr>
        <w:t xml:space="preserve">5.1. </w:t>
      </w:r>
      <w:r w:rsidRPr="00913789">
        <w:rPr>
          <w:szCs w:val="20"/>
        </w:rPr>
        <w:t>Унапредити институционални оквир у области социјалне заштите</w:t>
      </w:r>
    </w:p>
    <w:p w:rsidR="00C10CDF" w:rsidRDefault="00C10CDF" w:rsidP="0048164D">
      <w:pPr>
        <w:spacing w:before="60" w:after="60"/>
        <w:ind w:left="426" w:hanging="426"/>
        <w:jc w:val="left"/>
        <w:rPr>
          <w:szCs w:val="20"/>
        </w:rPr>
      </w:pPr>
      <w:r>
        <w:rPr>
          <w:szCs w:val="20"/>
        </w:rPr>
        <w:t xml:space="preserve">5.2. </w:t>
      </w:r>
      <w:r w:rsidRPr="00913789">
        <w:rPr>
          <w:szCs w:val="20"/>
        </w:rPr>
        <w:t>Подршка жртвама партнерског и породичног насиља</w:t>
      </w:r>
    </w:p>
    <w:p w:rsidR="00C10CDF" w:rsidRDefault="00C10CDF" w:rsidP="0048164D">
      <w:pPr>
        <w:spacing w:before="60" w:after="60"/>
        <w:jc w:val="left"/>
        <w:rPr>
          <w:szCs w:val="20"/>
        </w:rPr>
      </w:pPr>
      <w:r>
        <w:rPr>
          <w:szCs w:val="20"/>
        </w:rPr>
        <w:t xml:space="preserve">5.3. </w:t>
      </w:r>
      <w:r w:rsidRPr="00913789">
        <w:rPr>
          <w:szCs w:val="20"/>
        </w:rPr>
        <w:t>Повећати доступност информација о услугама социјалне заштите и пружање материјалне подршке повратницима</w:t>
      </w:r>
    </w:p>
    <w:p w:rsidR="00C10CDF" w:rsidRDefault="00C10CDF">
      <w:pPr>
        <w:spacing w:before="0" w:after="200" w:line="276" w:lineRule="auto"/>
        <w:jc w:val="left"/>
      </w:pPr>
      <w:r>
        <w:br w:type="page"/>
      </w:r>
    </w:p>
    <w:p w:rsidR="00C10CDF" w:rsidRDefault="00C10CDF" w:rsidP="00233F65">
      <w:pPr>
        <w:pStyle w:val="Heading1"/>
        <w:sectPr w:rsidR="00C10CDF" w:rsidSect="002D4F46">
          <w:footerReference w:type="default" r:id="rId11"/>
          <w:pgSz w:w="12240" w:h="15840"/>
          <w:pgMar w:top="1276" w:right="1440" w:bottom="1440" w:left="1440" w:header="720" w:footer="720" w:gutter="0"/>
          <w:cols w:space="720"/>
          <w:titlePg/>
          <w:docGrid w:linePitch="360"/>
        </w:sectPr>
      </w:pPr>
    </w:p>
    <w:p w:rsidR="00C10CDF" w:rsidRDefault="00C10CDF" w:rsidP="00233F65">
      <w:pPr>
        <w:pStyle w:val="Heading1"/>
      </w:pPr>
      <w:bookmarkStart w:id="29" w:name="_Toc6941739"/>
      <w:r>
        <w:t>АКЦИОНИ ПЛАН</w:t>
      </w:r>
      <w:bookmarkEnd w:id="29"/>
      <w:r>
        <w:t xml:space="preserve"> </w:t>
      </w:r>
    </w:p>
    <w:p w:rsidR="00C10CDF" w:rsidRPr="00FD145F" w:rsidRDefault="00C10CDF" w:rsidP="00FD145F">
      <w:r w:rsidRPr="00FD145F">
        <w:t>Овим Акционим планом детаљно се разрађују постављени циљеви (општи и посебни). У њему су дефинисани активности/пројекти, носиоци активности, партнери, потребна финансијска средства и извори, као и показатељи (индикатори) за мерење успешности реализације планираних активности/пројеката. Укупна вредност овог Акционог плана за период од 2019-2021. године износи 12.</w:t>
      </w:r>
      <w:r>
        <w:t>441</w:t>
      </w:r>
      <w:r w:rsidRPr="00FD145F">
        <w:t>.000,00 динара, од чега се из буџета oпштине Смедеревска Паланка издваја 12.</w:t>
      </w:r>
      <w:r>
        <w:t>321</w:t>
      </w:r>
      <w:r w:rsidRPr="00FD145F">
        <w:t>.000,00 динара, а из осталих извора</w:t>
      </w:r>
      <w:r>
        <w:rPr>
          <w:rStyle w:val="FootnoteReference"/>
          <w:rFonts w:cs="Calibri"/>
        </w:rPr>
        <w:footnoteReference w:id="7"/>
      </w:r>
      <w:r w:rsidRPr="00FD145F">
        <w:t xml:space="preserve"> 120.000,00 динара.</w:t>
      </w:r>
    </w:p>
    <w:p w:rsidR="00C10CDF" w:rsidRDefault="00C10CDF" w:rsidP="0042052A"/>
    <w:tbl>
      <w:tblPr>
        <w:tblW w:w="135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903"/>
        <w:gridCol w:w="11"/>
        <w:gridCol w:w="1302"/>
        <w:gridCol w:w="1461"/>
        <w:gridCol w:w="1275"/>
        <w:gridCol w:w="1434"/>
        <w:gridCol w:w="1685"/>
        <w:gridCol w:w="2097"/>
        <w:gridCol w:w="1644"/>
        <w:gridCol w:w="17"/>
      </w:tblGrid>
      <w:tr w:rsidR="00C10CDF" w:rsidRPr="008A30BF">
        <w:trPr>
          <w:gridAfter w:val="1"/>
          <w:wAfter w:w="17" w:type="dxa"/>
          <w:tblHeader/>
        </w:trPr>
        <w:tc>
          <w:tcPr>
            <w:tcW w:w="710" w:type="dxa"/>
            <w:shd w:val="clear" w:color="auto" w:fill="8DB3E2"/>
            <w:vAlign w:val="center"/>
          </w:tcPr>
          <w:p w:rsidR="00C10CDF" w:rsidRPr="008A30BF" w:rsidRDefault="00C10CDF" w:rsidP="008A30BF">
            <w:pPr>
              <w:spacing w:before="60" w:after="60"/>
              <w:rPr>
                <w:b/>
                <w:sz w:val="20"/>
                <w:szCs w:val="20"/>
              </w:rPr>
            </w:pPr>
            <w:r w:rsidRPr="008A30BF">
              <w:rPr>
                <w:b/>
                <w:sz w:val="20"/>
                <w:szCs w:val="20"/>
              </w:rPr>
              <w:t>Број</w:t>
            </w:r>
          </w:p>
        </w:tc>
        <w:tc>
          <w:tcPr>
            <w:tcW w:w="1903" w:type="dxa"/>
            <w:shd w:val="clear" w:color="auto" w:fill="8DB3E2"/>
            <w:vAlign w:val="center"/>
          </w:tcPr>
          <w:p w:rsidR="00C10CDF" w:rsidRPr="008A30BF" w:rsidRDefault="00C10CDF" w:rsidP="008A30BF">
            <w:pPr>
              <w:spacing w:before="60" w:after="60"/>
              <w:rPr>
                <w:b/>
                <w:sz w:val="20"/>
                <w:szCs w:val="20"/>
              </w:rPr>
            </w:pPr>
            <w:r w:rsidRPr="008A30BF">
              <w:rPr>
                <w:b/>
                <w:sz w:val="20"/>
                <w:szCs w:val="20"/>
              </w:rPr>
              <w:t>Пројекат/ активност</w:t>
            </w:r>
          </w:p>
        </w:tc>
        <w:tc>
          <w:tcPr>
            <w:tcW w:w="1313"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Носилац</w:t>
            </w:r>
          </w:p>
        </w:tc>
        <w:tc>
          <w:tcPr>
            <w:tcW w:w="1461"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Партнери</w:t>
            </w:r>
          </w:p>
        </w:tc>
        <w:tc>
          <w:tcPr>
            <w:tcW w:w="1275"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Временски оквир</w:t>
            </w:r>
          </w:p>
        </w:tc>
        <w:tc>
          <w:tcPr>
            <w:tcW w:w="1434"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Укупна вредност и вредност по годинама (РСД)</w:t>
            </w:r>
          </w:p>
        </w:tc>
        <w:tc>
          <w:tcPr>
            <w:tcW w:w="1685"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Из буџета ЈЛС (РСД)</w:t>
            </w:r>
          </w:p>
        </w:tc>
        <w:tc>
          <w:tcPr>
            <w:tcW w:w="2097"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Други извори и вредности по изворима (РСД)</w:t>
            </w:r>
          </w:p>
        </w:tc>
        <w:tc>
          <w:tcPr>
            <w:tcW w:w="1644" w:type="dxa"/>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Индикатори</w:t>
            </w:r>
          </w:p>
        </w:tc>
      </w:tr>
      <w:tr w:rsidR="00C10CDF" w:rsidRPr="008A30BF">
        <w:tc>
          <w:tcPr>
            <w:tcW w:w="2624" w:type="dxa"/>
            <w:gridSpan w:val="3"/>
            <w:shd w:val="clear" w:color="auto" w:fill="E36C0A"/>
          </w:tcPr>
          <w:p w:rsidR="00C10CDF" w:rsidRPr="008A30BF" w:rsidRDefault="00C10CDF" w:rsidP="008A30BF">
            <w:pPr>
              <w:spacing w:before="60" w:after="60"/>
              <w:rPr>
                <w:b/>
                <w:sz w:val="20"/>
                <w:szCs w:val="20"/>
              </w:rPr>
            </w:pPr>
            <w:r w:rsidRPr="008A30BF">
              <w:rPr>
                <w:b/>
                <w:sz w:val="20"/>
                <w:szCs w:val="20"/>
              </w:rPr>
              <w:t>ОПШТИ ЦИЉ:</w:t>
            </w:r>
          </w:p>
        </w:tc>
        <w:tc>
          <w:tcPr>
            <w:tcW w:w="10915" w:type="dxa"/>
            <w:gridSpan w:val="8"/>
            <w:shd w:val="clear" w:color="auto" w:fill="E36C0A"/>
            <w:vAlign w:val="center"/>
          </w:tcPr>
          <w:p w:rsidR="00C10CDF" w:rsidRPr="008A30BF" w:rsidRDefault="00C10CDF" w:rsidP="008A30BF">
            <w:pPr>
              <w:spacing w:before="60" w:after="60"/>
              <w:rPr>
                <w:b/>
                <w:sz w:val="20"/>
                <w:szCs w:val="20"/>
              </w:rPr>
            </w:pPr>
            <w:r w:rsidRPr="008A30BF">
              <w:rPr>
                <w:b/>
                <w:sz w:val="20"/>
                <w:szCs w:val="20"/>
              </w:rPr>
              <w:t>Побољшање општег положаја Рома, њихово социјално укључивање у све сегменте друштва и побољшање квалитета живота Рома</w:t>
            </w:r>
          </w:p>
        </w:tc>
      </w:tr>
      <w:tr w:rsidR="00C10CDF" w:rsidRPr="008A30BF">
        <w:trPr>
          <w:gridAfter w:val="1"/>
          <w:wAfter w:w="17" w:type="dxa"/>
        </w:trPr>
        <w:tc>
          <w:tcPr>
            <w:tcW w:w="2624" w:type="dxa"/>
            <w:gridSpan w:val="3"/>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ПОСЕБАН ЦИЉ 1:</w:t>
            </w:r>
          </w:p>
        </w:tc>
        <w:tc>
          <w:tcPr>
            <w:tcW w:w="2763"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Повећање укључености Рома и Ромкиња у образовни систем, одржавање континуитета у образовању и промовисање културног идентитета Рома</w:t>
            </w:r>
          </w:p>
        </w:tc>
        <w:tc>
          <w:tcPr>
            <w:tcW w:w="2709" w:type="dxa"/>
            <w:gridSpan w:val="2"/>
            <w:vMerge w:val="restart"/>
            <w:shd w:val="clear" w:color="auto" w:fill="FABF8F"/>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1 (РСД):</w:t>
            </w:r>
          </w:p>
        </w:tc>
        <w:tc>
          <w:tcPr>
            <w:tcW w:w="1685" w:type="dxa"/>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5.382.000,00</w:t>
            </w: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4" w:type="dxa"/>
            <w:shd w:val="clear" w:color="auto" w:fill="FABF8F"/>
            <w:vAlign w:val="center"/>
          </w:tcPr>
          <w:p w:rsidR="00C10CDF" w:rsidRPr="008A30BF" w:rsidRDefault="00C10CDF" w:rsidP="008A30BF">
            <w:pPr>
              <w:spacing w:before="60" w:after="60"/>
              <w:rPr>
                <w:b/>
                <w:sz w:val="20"/>
                <w:szCs w:val="20"/>
              </w:rPr>
            </w:pPr>
            <w:r w:rsidRPr="008A30BF">
              <w:rPr>
                <w:b/>
                <w:sz w:val="20"/>
                <w:szCs w:val="20"/>
              </w:rPr>
              <w:t>5.382.000,00</w:t>
            </w:r>
          </w:p>
        </w:tc>
      </w:tr>
      <w:tr w:rsidR="00C10CDF" w:rsidRPr="008A30BF">
        <w:trPr>
          <w:gridAfter w:val="1"/>
          <w:wAfter w:w="17" w:type="dxa"/>
        </w:trPr>
        <w:tc>
          <w:tcPr>
            <w:tcW w:w="2624" w:type="dxa"/>
            <w:gridSpan w:val="3"/>
            <w:vMerge/>
            <w:shd w:val="clear" w:color="auto" w:fill="FABF8F"/>
            <w:vAlign w:val="center"/>
          </w:tcPr>
          <w:p w:rsidR="00C10CDF" w:rsidRPr="008A30BF" w:rsidRDefault="00C10CDF" w:rsidP="008A30BF">
            <w:pPr>
              <w:spacing w:before="60" w:after="60"/>
              <w:rPr>
                <w:b/>
                <w:sz w:val="20"/>
                <w:szCs w:val="20"/>
              </w:rPr>
            </w:pPr>
          </w:p>
        </w:tc>
        <w:tc>
          <w:tcPr>
            <w:tcW w:w="2763" w:type="dxa"/>
            <w:gridSpan w:val="2"/>
            <w:vMerge/>
            <w:shd w:val="clear" w:color="auto" w:fill="FABF8F"/>
            <w:vAlign w:val="center"/>
          </w:tcPr>
          <w:p w:rsidR="00C10CDF" w:rsidRPr="008A30BF" w:rsidRDefault="00C10CDF" w:rsidP="008A30BF">
            <w:pPr>
              <w:spacing w:before="60" w:after="60"/>
              <w:rPr>
                <w:b/>
                <w:sz w:val="20"/>
                <w:szCs w:val="20"/>
              </w:rPr>
            </w:pPr>
          </w:p>
        </w:tc>
        <w:tc>
          <w:tcPr>
            <w:tcW w:w="2709" w:type="dxa"/>
            <w:gridSpan w:val="2"/>
            <w:vMerge/>
            <w:shd w:val="clear" w:color="auto" w:fill="FABF8F"/>
            <w:vAlign w:val="center"/>
          </w:tcPr>
          <w:p w:rsidR="00C10CDF" w:rsidRPr="008A30BF" w:rsidRDefault="00C10CDF" w:rsidP="008A30BF">
            <w:pPr>
              <w:spacing w:before="60" w:after="60"/>
              <w:rPr>
                <w:b/>
                <w:sz w:val="20"/>
                <w:szCs w:val="20"/>
              </w:rPr>
            </w:pPr>
          </w:p>
        </w:tc>
        <w:tc>
          <w:tcPr>
            <w:tcW w:w="1685" w:type="dxa"/>
            <w:vMerge/>
            <w:shd w:val="clear" w:color="auto" w:fill="FABF8F"/>
            <w:vAlign w:val="center"/>
          </w:tcPr>
          <w:p w:rsidR="00C10CDF" w:rsidRPr="008A30BF" w:rsidRDefault="00C10CDF" w:rsidP="008A30BF">
            <w:pPr>
              <w:spacing w:before="60" w:after="60"/>
              <w:rPr>
                <w:b/>
                <w:sz w:val="20"/>
                <w:szCs w:val="20"/>
              </w:rPr>
            </w:pP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4" w:type="dxa"/>
            <w:shd w:val="clear" w:color="auto" w:fill="FABF8F"/>
            <w:vAlign w:val="center"/>
          </w:tcPr>
          <w:p w:rsidR="00C10CDF" w:rsidRPr="008A30BF" w:rsidRDefault="00C10CDF" w:rsidP="008A30BF">
            <w:pPr>
              <w:spacing w:before="60" w:after="60"/>
              <w:jc w:val="center"/>
              <w:rPr>
                <w:b/>
                <w:sz w:val="20"/>
                <w:szCs w:val="20"/>
              </w:rPr>
            </w:pPr>
            <w:r w:rsidRPr="008A30BF">
              <w:rPr>
                <w:b/>
                <w:sz w:val="20"/>
                <w:szCs w:val="20"/>
              </w:rPr>
              <w:t>/</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1.1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Информисање и едукација родитеља и ученика о значају образовања и континуитета у образовању</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1.1.1</w:t>
            </w:r>
          </w:p>
        </w:tc>
        <w:tc>
          <w:tcPr>
            <w:tcW w:w="1903" w:type="dxa"/>
            <w:vAlign w:val="center"/>
          </w:tcPr>
          <w:p w:rsidR="00C10CDF" w:rsidRPr="008A30BF" w:rsidRDefault="00C10CDF" w:rsidP="008A30BF">
            <w:pPr>
              <w:spacing w:before="60" w:after="60"/>
              <w:rPr>
                <w:sz w:val="20"/>
                <w:szCs w:val="20"/>
              </w:rPr>
            </w:pPr>
            <w:r w:rsidRPr="008A30BF">
              <w:rPr>
                <w:sz w:val="20"/>
                <w:szCs w:val="20"/>
              </w:rPr>
              <w:t>Инфо-сесије са родитељима о значају образовања и континуитета у образовању</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ОЦД</w:t>
            </w:r>
          </w:p>
        </w:tc>
        <w:tc>
          <w:tcPr>
            <w:tcW w:w="1461" w:type="dxa"/>
            <w:vAlign w:val="center"/>
          </w:tcPr>
          <w:p w:rsidR="00C10CDF" w:rsidRPr="008A30BF" w:rsidRDefault="00C10CDF" w:rsidP="008A30BF">
            <w:pPr>
              <w:spacing w:before="60" w:after="60"/>
              <w:rPr>
                <w:sz w:val="20"/>
                <w:szCs w:val="20"/>
              </w:rPr>
            </w:pPr>
            <w:r w:rsidRPr="008A30BF">
              <w:rPr>
                <w:sz w:val="20"/>
              </w:rPr>
              <w:t>Школе, ПУ, 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318.000,00; годишње 106.000,00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318.000,00; годишње 106.000,00</w:t>
            </w:r>
          </w:p>
        </w:tc>
        <w:tc>
          <w:tcPr>
            <w:tcW w:w="2097" w:type="dxa"/>
            <w:vAlign w:val="center"/>
          </w:tcPr>
          <w:p w:rsidR="00C10CDF" w:rsidRPr="008A30BF" w:rsidRDefault="00C10CDF" w:rsidP="008A30BF">
            <w:pPr>
              <w:spacing w:before="60" w:after="60"/>
              <w:rPr>
                <w:sz w:val="20"/>
                <w:szCs w:val="20"/>
              </w:rPr>
            </w:pPr>
            <w:r w:rsidRPr="008A30BF">
              <w:rPr>
                <w:sz w:val="20"/>
              </w:rPr>
              <w:t xml:space="preserve">Додатна средства се могу обезбедити и из донаторских средстава/извора. </w:t>
            </w:r>
          </w:p>
        </w:tc>
        <w:tc>
          <w:tcPr>
            <w:tcW w:w="1644" w:type="dxa"/>
            <w:vAlign w:val="center"/>
          </w:tcPr>
          <w:p w:rsidR="00C10CDF" w:rsidRPr="008A30BF" w:rsidRDefault="00C10CDF" w:rsidP="008A30BF">
            <w:pPr>
              <w:spacing w:before="60" w:after="60"/>
              <w:rPr>
                <w:sz w:val="20"/>
                <w:szCs w:val="20"/>
              </w:rPr>
            </w:pPr>
            <w:r w:rsidRPr="008A30BF">
              <w:rPr>
                <w:sz w:val="20"/>
                <w:szCs w:val="20"/>
              </w:rPr>
              <w:t>Број инфо-сесија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1.1.2</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са децом узраста од 3-5,5 година за припреме у ППП  у три насеља годишње</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ОЦД</w:t>
            </w:r>
          </w:p>
        </w:tc>
        <w:tc>
          <w:tcPr>
            <w:tcW w:w="1461" w:type="dxa"/>
            <w:vAlign w:val="center"/>
          </w:tcPr>
          <w:p w:rsidR="00C10CDF" w:rsidRPr="008A30BF" w:rsidRDefault="00C10CDF" w:rsidP="008A30BF">
            <w:pPr>
              <w:spacing w:before="60" w:after="60"/>
              <w:rPr>
                <w:sz w:val="20"/>
                <w:szCs w:val="20"/>
              </w:rPr>
            </w:pPr>
            <w:r w:rsidRPr="008A30BF">
              <w:rPr>
                <w:sz w:val="20"/>
                <w:szCs w:val="20"/>
              </w:rPr>
              <w:t>ПУ</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315.000,00; годишње 105.000,00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315.000,00; годишње 105.000,00</w:t>
            </w:r>
          </w:p>
        </w:tc>
        <w:tc>
          <w:tcPr>
            <w:tcW w:w="2097" w:type="dxa"/>
            <w:vAlign w:val="center"/>
          </w:tcPr>
          <w:p w:rsidR="00C10CDF" w:rsidRPr="008A30BF" w:rsidRDefault="00C10CDF" w:rsidP="008A30BF">
            <w:pPr>
              <w:spacing w:before="60" w:after="60"/>
              <w:rPr>
                <w:sz w:val="20"/>
              </w:rPr>
            </w:pPr>
            <w:r w:rsidRPr="008A30BF">
              <w:rPr>
                <w:sz w:val="20"/>
              </w:rPr>
              <w:t>Додатна средства се могу обезбедити и из донаторских средстава/извора.</w:t>
            </w: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деце на радионицама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1.1.3</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са децом од 5,5-7 година ради лакшег укључивања у образовни систем</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ОЦД</w:t>
            </w:r>
          </w:p>
        </w:tc>
        <w:tc>
          <w:tcPr>
            <w:tcW w:w="1461" w:type="dxa"/>
            <w:vAlign w:val="center"/>
          </w:tcPr>
          <w:p w:rsidR="00C10CDF" w:rsidRPr="008A30BF" w:rsidRDefault="00C10CDF" w:rsidP="008A30BF">
            <w:pPr>
              <w:spacing w:before="60" w:after="60"/>
              <w:rPr>
                <w:sz w:val="20"/>
                <w:szCs w:val="20"/>
              </w:rPr>
            </w:pPr>
            <w:r w:rsidRPr="008A30BF">
              <w:rPr>
                <w:sz w:val="20"/>
                <w:szCs w:val="20"/>
              </w:rPr>
              <w:t>ПУ</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tcPr>
          <w:p w:rsidR="00C10CDF" w:rsidRPr="008A30BF" w:rsidRDefault="00C10CDF" w:rsidP="008A30BF">
            <w:pPr>
              <w:spacing w:before="60" w:after="60"/>
              <w:jc w:val="right"/>
              <w:rPr>
                <w:sz w:val="20"/>
                <w:szCs w:val="20"/>
              </w:rPr>
            </w:pPr>
            <w:r w:rsidRPr="008A30BF">
              <w:rPr>
                <w:sz w:val="20"/>
                <w:szCs w:val="20"/>
              </w:rPr>
              <w:t>Укупно 315.000,00; годишње 105.000,00</w:t>
            </w:r>
          </w:p>
        </w:tc>
        <w:tc>
          <w:tcPr>
            <w:tcW w:w="1685" w:type="dxa"/>
          </w:tcPr>
          <w:p w:rsidR="00C10CDF" w:rsidRPr="008A30BF" w:rsidRDefault="00C10CDF" w:rsidP="008A30BF">
            <w:pPr>
              <w:spacing w:before="60" w:after="60"/>
              <w:jc w:val="right"/>
              <w:rPr>
                <w:sz w:val="20"/>
                <w:szCs w:val="20"/>
              </w:rPr>
            </w:pPr>
            <w:r w:rsidRPr="008A30BF">
              <w:rPr>
                <w:sz w:val="20"/>
                <w:szCs w:val="20"/>
              </w:rPr>
              <w:t>Укупно 315.000,00; годишње 105.000,00</w:t>
            </w:r>
          </w:p>
        </w:tc>
        <w:tc>
          <w:tcPr>
            <w:tcW w:w="2097" w:type="dxa"/>
            <w:vAlign w:val="center"/>
          </w:tcPr>
          <w:p w:rsidR="00C10CDF" w:rsidRPr="008A30BF" w:rsidRDefault="00C10CDF" w:rsidP="008A30BF">
            <w:pPr>
              <w:spacing w:before="60" w:after="60"/>
              <w:rPr>
                <w:sz w:val="20"/>
              </w:rPr>
            </w:pPr>
            <w:r w:rsidRPr="008A30BF">
              <w:rPr>
                <w:sz w:val="20"/>
              </w:rPr>
              <w:t>Додатна средства се могу обезбедити и из донаторских средстава/извора.</w:t>
            </w:r>
          </w:p>
          <w:p w:rsidR="00C10CDF" w:rsidRPr="008A30BF" w:rsidRDefault="00C10CDF" w:rsidP="008A30BF">
            <w:pPr>
              <w:spacing w:before="60" w:after="60"/>
              <w:rPr>
                <w:sz w:val="20"/>
              </w:rPr>
            </w:pP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деце на радионицама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1.1.4</w:t>
            </w:r>
          </w:p>
        </w:tc>
        <w:tc>
          <w:tcPr>
            <w:tcW w:w="1903" w:type="dxa"/>
            <w:vAlign w:val="center"/>
          </w:tcPr>
          <w:p w:rsidR="00C10CDF" w:rsidRPr="008A30BF" w:rsidRDefault="00C10CDF" w:rsidP="008A30BF">
            <w:pPr>
              <w:spacing w:before="60" w:after="60"/>
              <w:rPr>
                <w:sz w:val="20"/>
                <w:szCs w:val="20"/>
              </w:rPr>
            </w:pPr>
            <w:r w:rsidRPr="008A30BF">
              <w:rPr>
                <w:sz w:val="20"/>
                <w:szCs w:val="20"/>
              </w:rPr>
              <w:t>Вршњачке радионице са децом и младима о важности континуитета у образовању (примери добре праксе)</w:t>
            </w:r>
          </w:p>
        </w:tc>
        <w:tc>
          <w:tcPr>
            <w:tcW w:w="1313" w:type="dxa"/>
            <w:gridSpan w:val="2"/>
            <w:vAlign w:val="center"/>
          </w:tcPr>
          <w:p w:rsidR="00C10CDF" w:rsidRPr="008A30BF" w:rsidRDefault="00C10CDF" w:rsidP="008A30BF">
            <w:pPr>
              <w:spacing w:before="60" w:after="60"/>
              <w:rPr>
                <w:sz w:val="20"/>
                <w:szCs w:val="20"/>
              </w:rPr>
            </w:pPr>
            <w:r w:rsidRPr="008A30BF">
              <w:rPr>
                <w:sz w:val="20"/>
              </w:rPr>
              <w:t xml:space="preserve">СШ „Херој Радмила Шишковић“ </w:t>
            </w:r>
          </w:p>
        </w:tc>
        <w:tc>
          <w:tcPr>
            <w:tcW w:w="1461" w:type="dxa"/>
            <w:vAlign w:val="center"/>
          </w:tcPr>
          <w:p w:rsidR="00C10CDF" w:rsidRPr="008A30BF" w:rsidRDefault="00C10CDF" w:rsidP="008A30BF">
            <w:pPr>
              <w:spacing w:before="60" w:after="60"/>
              <w:rPr>
                <w:sz w:val="20"/>
                <w:szCs w:val="20"/>
              </w:rPr>
            </w:pPr>
            <w:r w:rsidRPr="008A30BF">
              <w:rPr>
                <w:sz w:val="20"/>
              </w:rPr>
              <w:t>ОШ, СШ, ОЦД, КЗМ</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44.000,00;  2019.-20.000,00 </w:t>
            </w:r>
          </w:p>
          <w:p w:rsidR="00C10CDF" w:rsidRPr="008A30BF" w:rsidRDefault="00C10CDF" w:rsidP="008A30BF">
            <w:pPr>
              <w:spacing w:before="60" w:after="60"/>
              <w:jc w:val="right"/>
              <w:rPr>
                <w:sz w:val="20"/>
                <w:szCs w:val="20"/>
              </w:rPr>
            </w:pPr>
            <w:r w:rsidRPr="008A30BF">
              <w:rPr>
                <w:sz w:val="20"/>
                <w:szCs w:val="20"/>
              </w:rPr>
              <w:t xml:space="preserve">2020.-12.000,00 </w:t>
            </w:r>
          </w:p>
          <w:p w:rsidR="00C10CDF" w:rsidRPr="008A30BF" w:rsidRDefault="00C10CDF" w:rsidP="008A30BF">
            <w:pPr>
              <w:spacing w:before="60" w:after="60"/>
              <w:jc w:val="right"/>
              <w:rPr>
                <w:sz w:val="20"/>
                <w:szCs w:val="20"/>
              </w:rPr>
            </w:pPr>
            <w:r w:rsidRPr="008A30BF">
              <w:rPr>
                <w:sz w:val="20"/>
                <w:szCs w:val="20"/>
              </w:rPr>
              <w:t>2021.- 12.000,00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44.000,00;  2019.-20.000,00 </w:t>
            </w:r>
          </w:p>
          <w:p w:rsidR="00C10CDF" w:rsidRPr="008A30BF" w:rsidRDefault="00C10CDF" w:rsidP="008A30BF">
            <w:pPr>
              <w:spacing w:before="60" w:after="60"/>
              <w:jc w:val="right"/>
              <w:rPr>
                <w:sz w:val="20"/>
                <w:szCs w:val="20"/>
              </w:rPr>
            </w:pPr>
            <w:r w:rsidRPr="008A30BF">
              <w:rPr>
                <w:sz w:val="20"/>
                <w:szCs w:val="20"/>
              </w:rPr>
              <w:t xml:space="preserve">2020.-12.000,00 </w:t>
            </w:r>
          </w:p>
          <w:p w:rsidR="00C10CDF" w:rsidRPr="008A30BF" w:rsidRDefault="00C10CDF" w:rsidP="008A30BF">
            <w:pPr>
              <w:spacing w:before="60" w:after="60"/>
              <w:jc w:val="right"/>
              <w:rPr>
                <w:sz w:val="20"/>
                <w:szCs w:val="20"/>
              </w:rPr>
            </w:pPr>
            <w:r w:rsidRPr="008A30BF">
              <w:rPr>
                <w:sz w:val="20"/>
                <w:szCs w:val="20"/>
              </w:rPr>
              <w:t>2021.- 12.000,00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могу обезбедити и из донаторских средстава/извора.</w:t>
            </w:r>
          </w:p>
        </w:tc>
        <w:tc>
          <w:tcPr>
            <w:tcW w:w="1644" w:type="dxa"/>
            <w:vAlign w:val="center"/>
          </w:tcPr>
          <w:p w:rsidR="00C10CDF" w:rsidRPr="008A30BF" w:rsidRDefault="00C10CDF" w:rsidP="008A30BF">
            <w:pPr>
              <w:spacing w:before="60" w:after="60"/>
              <w:rPr>
                <w:sz w:val="20"/>
                <w:szCs w:val="20"/>
              </w:rPr>
            </w:pPr>
            <w:r w:rsidRPr="008A30BF">
              <w:rPr>
                <w:sz w:val="20"/>
                <w:szCs w:val="20"/>
              </w:rPr>
              <w:t>Број ученика на радионицама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МЕРА 1.2</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Подршка деци ромске националности кроз материјално обезбеђивање </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Одлука о додели школског прибора</w:t>
            </w:r>
          </w:p>
          <w:p w:rsidR="00C10CDF" w:rsidRPr="008A30BF" w:rsidRDefault="00C10CDF" w:rsidP="008A30BF">
            <w:pPr>
              <w:spacing w:before="60" w:after="60"/>
              <w:rPr>
                <w:b/>
                <w:sz w:val="20"/>
                <w:szCs w:val="20"/>
              </w:rPr>
            </w:pPr>
            <w:r w:rsidRPr="008A30BF">
              <w:rPr>
                <w:b/>
                <w:sz w:val="20"/>
                <w:szCs w:val="20"/>
              </w:rPr>
              <w:t>Одлука о бесплатној ужини</w:t>
            </w:r>
          </w:p>
          <w:p w:rsidR="00C10CDF" w:rsidRPr="008A30BF" w:rsidRDefault="00C10CDF" w:rsidP="008A30BF">
            <w:pPr>
              <w:spacing w:before="60" w:after="60"/>
              <w:rPr>
                <w:b/>
                <w:sz w:val="20"/>
                <w:szCs w:val="20"/>
              </w:rPr>
            </w:pPr>
            <w:r w:rsidRPr="008A30BF">
              <w:rPr>
                <w:b/>
                <w:sz w:val="20"/>
                <w:szCs w:val="20"/>
              </w:rPr>
              <w:t>Одлука о месечним картама</w:t>
            </w:r>
          </w:p>
          <w:p w:rsidR="00C10CDF" w:rsidRPr="008A30BF" w:rsidRDefault="00C10CDF" w:rsidP="008A30BF">
            <w:pPr>
              <w:spacing w:before="60" w:after="60"/>
              <w:rPr>
                <w:b/>
                <w:sz w:val="20"/>
                <w:szCs w:val="20"/>
              </w:rPr>
            </w:pPr>
            <w:r w:rsidRPr="008A30BF">
              <w:rPr>
                <w:b/>
                <w:sz w:val="20"/>
                <w:szCs w:val="20"/>
              </w:rPr>
              <w:t>Одлука о наградама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1.2.1</w:t>
            </w:r>
          </w:p>
        </w:tc>
        <w:tc>
          <w:tcPr>
            <w:tcW w:w="1903" w:type="dxa"/>
            <w:vAlign w:val="center"/>
          </w:tcPr>
          <w:p w:rsidR="00C10CDF" w:rsidRPr="008A30BF" w:rsidRDefault="00C10CDF" w:rsidP="008A30BF">
            <w:pPr>
              <w:spacing w:before="60" w:after="60"/>
              <w:rPr>
                <w:sz w:val="20"/>
                <w:szCs w:val="20"/>
              </w:rPr>
            </w:pPr>
            <w:r w:rsidRPr="008A30BF">
              <w:rPr>
                <w:sz w:val="20"/>
                <w:szCs w:val="20"/>
              </w:rPr>
              <w:t>Додела школског прибора деци и ученицима у предшколском и основношколском образовању</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Одељење за друштвене делатности, ОУ С. Паланка</w:t>
            </w:r>
          </w:p>
        </w:tc>
        <w:tc>
          <w:tcPr>
            <w:tcW w:w="1461" w:type="dxa"/>
            <w:vAlign w:val="center"/>
          </w:tcPr>
          <w:p w:rsidR="00C10CDF" w:rsidRPr="008A30BF" w:rsidRDefault="00C10CDF" w:rsidP="008A30BF">
            <w:pPr>
              <w:spacing w:before="60" w:after="60"/>
              <w:rPr>
                <w:sz w:val="20"/>
                <w:szCs w:val="20"/>
              </w:rPr>
            </w:pPr>
            <w:r w:rsidRPr="008A30BF">
              <w:rPr>
                <w:sz w:val="20"/>
              </w:rPr>
              <w:t>ОЦД, 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600.000,00; годишње 200.000,00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600.000,00; годишње 200.000,00</w:t>
            </w:r>
          </w:p>
        </w:tc>
        <w:tc>
          <w:tcPr>
            <w:tcW w:w="2097" w:type="dxa"/>
            <w:vAlign w:val="center"/>
          </w:tcPr>
          <w:p w:rsidR="00C10CDF" w:rsidRPr="008A30BF" w:rsidRDefault="00C10CDF" w:rsidP="008A30BF">
            <w:pPr>
              <w:spacing w:before="60" w:after="60"/>
              <w:rPr>
                <w:sz w:val="20"/>
                <w:szCs w:val="20"/>
              </w:rPr>
            </w:pPr>
          </w:p>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ученика која су добила школских прибор</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1.2.2</w:t>
            </w:r>
          </w:p>
        </w:tc>
        <w:tc>
          <w:tcPr>
            <w:tcW w:w="1903" w:type="dxa"/>
            <w:vAlign w:val="center"/>
          </w:tcPr>
          <w:p w:rsidR="00C10CDF" w:rsidRPr="008A30BF" w:rsidRDefault="00C10CDF" w:rsidP="008A30BF">
            <w:pPr>
              <w:spacing w:before="60" w:after="60"/>
              <w:rPr>
                <w:sz w:val="20"/>
                <w:szCs w:val="20"/>
              </w:rPr>
            </w:pPr>
            <w:r w:rsidRPr="008A30BF">
              <w:rPr>
                <w:sz w:val="20"/>
                <w:szCs w:val="20"/>
              </w:rPr>
              <w:t xml:space="preserve">Бесплатна ужина за децу и ученике самохраних родитеља у ППП и основном образовању </w:t>
            </w:r>
            <w:r w:rsidRPr="008A30BF">
              <w:rPr>
                <w:sz w:val="20"/>
              </w:rPr>
              <w:t>у школској 2019/2020. и 2020/2021., по конкурсу</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Одељење за друштвене делатности</w:t>
            </w:r>
          </w:p>
        </w:tc>
        <w:tc>
          <w:tcPr>
            <w:tcW w:w="1461" w:type="dxa"/>
            <w:vAlign w:val="center"/>
          </w:tcPr>
          <w:p w:rsidR="00C10CDF" w:rsidRPr="008A30BF" w:rsidRDefault="00C10CDF" w:rsidP="008A30BF">
            <w:pPr>
              <w:spacing w:before="60" w:after="60"/>
              <w:rPr>
                <w:sz w:val="20"/>
                <w:szCs w:val="20"/>
              </w:rPr>
            </w:pPr>
            <w:r w:rsidRPr="008A30BF">
              <w:rPr>
                <w:sz w:val="20"/>
              </w:rPr>
              <w:t>ЦСР, ОШ, ПУ, 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rPr>
            </w:pPr>
            <w:r w:rsidRPr="008A30BF">
              <w:rPr>
                <w:sz w:val="20"/>
              </w:rPr>
              <w:t>Укупно 660.000,00;</w:t>
            </w:r>
          </w:p>
          <w:p w:rsidR="00C10CDF" w:rsidRPr="008A30BF" w:rsidRDefault="00C10CDF" w:rsidP="008A30BF">
            <w:pPr>
              <w:spacing w:before="60" w:after="60"/>
              <w:jc w:val="right"/>
              <w:rPr>
                <w:sz w:val="20"/>
              </w:rPr>
            </w:pPr>
            <w:r w:rsidRPr="008A30BF">
              <w:rPr>
                <w:sz w:val="20"/>
              </w:rPr>
              <w:t>2019.-110.000,00</w:t>
            </w:r>
          </w:p>
          <w:p w:rsidR="00C10CDF" w:rsidRPr="008A30BF" w:rsidRDefault="00C10CDF" w:rsidP="008A30BF">
            <w:pPr>
              <w:spacing w:before="60" w:after="60"/>
              <w:jc w:val="right"/>
              <w:rPr>
                <w:sz w:val="20"/>
              </w:rPr>
            </w:pPr>
            <w:r w:rsidRPr="008A30BF">
              <w:rPr>
                <w:sz w:val="20"/>
              </w:rPr>
              <w:t xml:space="preserve"> 2020.- 220.000,00</w:t>
            </w:r>
          </w:p>
          <w:p w:rsidR="00C10CDF" w:rsidRPr="008A30BF" w:rsidRDefault="00C10CDF" w:rsidP="008A30BF">
            <w:pPr>
              <w:spacing w:before="60" w:after="60"/>
              <w:jc w:val="right"/>
              <w:rPr>
                <w:sz w:val="20"/>
                <w:szCs w:val="20"/>
              </w:rPr>
            </w:pPr>
            <w:r w:rsidRPr="008A30BF">
              <w:rPr>
                <w:sz w:val="20"/>
              </w:rPr>
              <w:t>2021.-330.000,00</w:t>
            </w:r>
          </w:p>
        </w:tc>
        <w:tc>
          <w:tcPr>
            <w:tcW w:w="1685" w:type="dxa"/>
            <w:vAlign w:val="center"/>
          </w:tcPr>
          <w:p w:rsidR="00C10CDF" w:rsidRPr="008A30BF" w:rsidRDefault="00C10CDF" w:rsidP="008A30BF">
            <w:pPr>
              <w:spacing w:before="60" w:after="60"/>
              <w:jc w:val="right"/>
              <w:rPr>
                <w:sz w:val="20"/>
              </w:rPr>
            </w:pPr>
            <w:r w:rsidRPr="008A30BF">
              <w:rPr>
                <w:sz w:val="20"/>
              </w:rPr>
              <w:t xml:space="preserve">Укупно 660.000,00; </w:t>
            </w:r>
          </w:p>
          <w:p w:rsidR="00C10CDF" w:rsidRPr="008A30BF" w:rsidRDefault="00C10CDF" w:rsidP="008A30BF">
            <w:pPr>
              <w:spacing w:before="60" w:after="60"/>
              <w:jc w:val="right"/>
              <w:rPr>
                <w:sz w:val="20"/>
              </w:rPr>
            </w:pPr>
            <w:r w:rsidRPr="008A30BF">
              <w:rPr>
                <w:sz w:val="20"/>
              </w:rPr>
              <w:t>2019.-110.000,00;</w:t>
            </w:r>
          </w:p>
          <w:p w:rsidR="00C10CDF" w:rsidRPr="008A30BF" w:rsidRDefault="00C10CDF" w:rsidP="008A30BF">
            <w:pPr>
              <w:spacing w:before="60" w:after="60"/>
              <w:jc w:val="right"/>
              <w:rPr>
                <w:sz w:val="20"/>
                <w:szCs w:val="20"/>
              </w:rPr>
            </w:pPr>
            <w:r w:rsidRPr="008A30BF">
              <w:rPr>
                <w:sz w:val="20"/>
              </w:rPr>
              <w:t>2020.-220.000,00; 2021.-330.000,00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деце који добија бесплатну ужину</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1.2.3</w:t>
            </w:r>
          </w:p>
        </w:tc>
        <w:tc>
          <w:tcPr>
            <w:tcW w:w="1903" w:type="dxa"/>
            <w:vAlign w:val="center"/>
          </w:tcPr>
          <w:p w:rsidR="00C10CDF" w:rsidRPr="008A30BF" w:rsidRDefault="00C10CDF" w:rsidP="008A30BF">
            <w:pPr>
              <w:spacing w:before="60" w:after="60"/>
              <w:rPr>
                <w:sz w:val="20"/>
                <w:szCs w:val="20"/>
              </w:rPr>
            </w:pPr>
            <w:r w:rsidRPr="008A30BF">
              <w:rPr>
                <w:sz w:val="20"/>
                <w:szCs w:val="20"/>
              </w:rPr>
              <w:t>Месечне карте за ученике у средњешколском образовању, по конкурсу</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Одељење за друштвене делатности</w:t>
            </w:r>
          </w:p>
        </w:tc>
        <w:tc>
          <w:tcPr>
            <w:tcW w:w="1461" w:type="dxa"/>
            <w:vAlign w:val="center"/>
          </w:tcPr>
          <w:p w:rsidR="00C10CDF" w:rsidRPr="008A30BF" w:rsidRDefault="00C10CDF" w:rsidP="001E2131">
            <w:pPr>
              <w:rPr>
                <w:sz w:val="20"/>
              </w:rPr>
            </w:pPr>
            <w:r w:rsidRPr="008A30BF">
              <w:rPr>
                <w:sz w:val="20"/>
              </w:rPr>
              <w:t>ЦСР, МЈ, СШ</w:t>
            </w:r>
          </w:p>
          <w:p w:rsidR="00C10CDF" w:rsidRPr="008A30BF" w:rsidRDefault="00C10CDF" w:rsidP="008A30BF">
            <w:pPr>
              <w:spacing w:before="60" w:after="60"/>
              <w:rPr>
                <w:sz w:val="20"/>
                <w:szCs w:val="20"/>
              </w:rPr>
            </w:pP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1.050.000,00;</w:t>
            </w:r>
          </w:p>
          <w:p w:rsidR="00C10CDF" w:rsidRPr="008A30BF" w:rsidRDefault="00C10CDF" w:rsidP="008A30BF">
            <w:pPr>
              <w:spacing w:before="60" w:after="60"/>
              <w:jc w:val="right"/>
              <w:rPr>
                <w:sz w:val="20"/>
                <w:szCs w:val="20"/>
              </w:rPr>
            </w:pPr>
            <w:r w:rsidRPr="008A30BF">
              <w:rPr>
                <w:sz w:val="20"/>
                <w:szCs w:val="20"/>
              </w:rPr>
              <w:t>2019.-200.000,00</w:t>
            </w:r>
          </w:p>
          <w:p w:rsidR="00C10CDF" w:rsidRPr="008A30BF" w:rsidRDefault="00C10CDF" w:rsidP="008A30BF">
            <w:pPr>
              <w:spacing w:before="60" w:after="60"/>
              <w:jc w:val="right"/>
              <w:rPr>
                <w:sz w:val="20"/>
                <w:szCs w:val="20"/>
              </w:rPr>
            </w:pPr>
            <w:r w:rsidRPr="008A30BF">
              <w:rPr>
                <w:sz w:val="20"/>
                <w:szCs w:val="20"/>
              </w:rPr>
              <w:t>2020.-350.000,00</w:t>
            </w:r>
          </w:p>
          <w:p w:rsidR="00C10CDF" w:rsidRPr="008A30BF" w:rsidRDefault="00C10CDF" w:rsidP="008A30BF">
            <w:pPr>
              <w:spacing w:before="60" w:after="60"/>
              <w:jc w:val="right"/>
              <w:rPr>
                <w:sz w:val="20"/>
                <w:szCs w:val="20"/>
              </w:rPr>
            </w:pPr>
            <w:r w:rsidRPr="008A30BF">
              <w:rPr>
                <w:sz w:val="20"/>
                <w:szCs w:val="20"/>
              </w:rPr>
              <w:t>2021.-500.000,00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1.050.000,00;</w:t>
            </w:r>
          </w:p>
          <w:p w:rsidR="00C10CDF" w:rsidRPr="008A30BF" w:rsidRDefault="00C10CDF" w:rsidP="008A30BF">
            <w:pPr>
              <w:spacing w:before="60" w:after="60"/>
              <w:jc w:val="right"/>
              <w:rPr>
                <w:sz w:val="20"/>
                <w:szCs w:val="20"/>
              </w:rPr>
            </w:pPr>
            <w:r w:rsidRPr="008A30BF">
              <w:rPr>
                <w:sz w:val="20"/>
                <w:szCs w:val="20"/>
              </w:rPr>
              <w:t>2019.-200.000,00</w:t>
            </w:r>
          </w:p>
          <w:p w:rsidR="00C10CDF" w:rsidRPr="008A30BF" w:rsidRDefault="00C10CDF" w:rsidP="008A30BF">
            <w:pPr>
              <w:spacing w:before="60" w:after="60"/>
              <w:jc w:val="right"/>
              <w:rPr>
                <w:sz w:val="20"/>
                <w:szCs w:val="20"/>
              </w:rPr>
            </w:pPr>
            <w:r w:rsidRPr="008A30BF">
              <w:rPr>
                <w:sz w:val="20"/>
                <w:szCs w:val="20"/>
              </w:rPr>
              <w:t>2020.-350.000,00</w:t>
            </w:r>
          </w:p>
          <w:p w:rsidR="00C10CDF" w:rsidRPr="008A30BF" w:rsidRDefault="00C10CDF" w:rsidP="008A30BF">
            <w:pPr>
              <w:spacing w:before="60" w:after="60"/>
              <w:jc w:val="right"/>
              <w:rPr>
                <w:sz w:val="20"/>
                <w:szCs w:val="20"/>
              </w:rPr>
            </w:pPr>
            <w:r w:rsidRPr="008A30BF">
              <w:rPr>
                <w:sz w:val="20"/>
                <w:szCs w:val="20"/>
              </w:rPr>
              <w:t>2021.-500.000,00</w:t>
            </w:r>
          </w:p>
        </w:tc>
        <w:tc>
          <w:tcPr>
            <w:tcW w:w="2097" w:type="dxa"/>
            <w:vAlign w:val="center"/>
          </w:tcPr>
          <w:p w:rsidR="00C10CDF" w:rsidRPr="008A30BF" w:rsidRDefault="00C10CDF" w:rsidP="008A30BF">
            <w:pPr>
              <w:spacing w:before="60" w:after="60"/>
              <w:rPr>
                <w:sz w:val="20"/>
                <w:szCs w:val="20"/>
              </w:rPr>
            </w:pPr>
            <w:r w:rsidRPr="008A30BF">
              <w:rPr>
                <w:sz w:val="20"/>
              </w:rPr>
              <w:t xml:space="preserve">ЕХО обезбеђује за повратнике. </w:t>
            </w:r>
          </w:p>
        </w:tc>
        <w:tc>
          <w:tcPr>
            <w:tcW w:w="1644" w:type="dxa"/>
            <w:vAlign w:val="center"/>
          </w:tcPr>
          <w:p w:rsidR="00C10CDF" w:rsidRPr="008A30BF" w:rsidRDefault="00C10CDF" w:rsidP="008A30BF">
            <w:pPr>
              <w:spacing w:before="60" w:after="60"/>
              <w:rPr>
                <w:sz w:val="20"/>
                <w:szCs w:val="20"/>
              </w:rPr>
            </w:pPr>
            <w:r w:rsidRPr="008A30BF">
              <w:rPr>
                <w:sz w:val="20"/>
                <w:szCs w:val="20"/>
              </w:rPr>
              <w:t>Број ученика којима су обезбеђене месечне карте</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1.2.4</w:t>
            </w:r>
          </w:p>
        </w:tc>
        <w:tc>
          <w:tcPr>
            <w:tcW w:w="1903" w:type="dxa"/>
            <w:vAlign w:val="center"/>
          </w:tcPr>
          <w:p w:rsidR="00C10CDF" w:rsidRPr="008A30BF" w:rsidRDefault="00C10CDF" w:rsidP="008A30BF">
            <w:pPr>
              <w:spacing w:before="60" w:after="60"/>
              <w:rPr>
                <w:sz w:val="20"/>
                <w:szCs w:val="20"/>
              </w:rPr>
            </w:pPr>
            <w:r w:rsidRPr="008A30BF">
              <w:rPr>
                <w:sz w:val="20"/>
                <w:szCs w:val="20"/>
              </w:rPr>
              <w:t>Награда ученицима ромске националности у основним и средњим школама са просеком 5,00</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Одељење за друштвене делатности</w:t>
            </w:r>
          </w:p>
        </w:tc>
        <w:tc>
          <w:tcPr>
            <w:tcW w:w="1461" w:type="dxa"/>
            <w:vAlign w:val="center"/>
          </w:tcPr>
          <w:p w:rsidR="00C10CDF" w:rsidRPr="008A30BF" w:rsidRDefault="00C10CDF" w:rsidP="008A30BF">
            <w:pPr>
              <w:spacing w:before="60" w:after="60"/>
              <w:rPr>
                <w:sz w:val="20"/>
                <w:szCs w:val="20"/>
              </w:rPr>
            </w:pPr>
            <w:r w:rsidRPr="008A30BF">
              <w:rPr>
                <w:sz w:val="20"/>
                <w:szCs w:val="20"/>
              </w:rPr>
              <w:t>ОЦД,</w:t>
            </w:r>
            <w:r w:rsidRPr="008A30BF">
              <w:rPr>
                <w:sz w:val="20"/>
              </w:rPr>
              <w:t xml:space="preserve"> МЈ, ОШ, СШ</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rPr>
            </w:pPr>
            <w:r w:rsidRPr="008A30BF">
              <w:rPr>
                <w:sz w:val="20"/>
              </w:rPr>
              <w:t>Укупно 350.000,00; 2019.- 100.000 ,00</w:t>
            </w:r>
          </w:p>
          <w:p w:rsidR="00C10CDF" w:rsidRPr="008A30BF" w:rsidRDefault="00C10CDF" w:rsidP="008A30BF">
            <w:pPr>
              <w:spacing w:before="60" w:after="60"/>
              <w:jc w:val="right"/>
              <w:rPr>
                <w:sz w:val="20"/>
                <w:szCs w:val="20"/>
              </w:rPr>
            </w:pPr>
            <w:r w:rsidRPr="008A30BF">
              <w:rPr>
                <w:sz w:val="20"/>
              </w:rPr>
              <w:t>2020.-150.000,00 2021.-100.000,00</w:t>
            </w:r>
          </w:p>
        </w:tc>
        <w:tc>
          <w:tcPr>
            <w:tcW w:w="1685" w:type="dxa"/>
            <w:vAlign w:val="center"/>
          </w:tcPr>
          <w:p w:rsidR="00C10CDF" w:rsidRPr="008A30BF" w:rsidRDefault="00C10CDF" w:rsidP="008A30BF">
            <w:pPr>
              <w:spacing w:before="60" w:after="60"/>
              <w:jc w:val="right"/>
              <w:rPr>
                <w:sz w:val="20"/>
              </w:rPr>
            </w:pPr>
            <w:r w:rsidRPr="008A30BF">
              <w:rPr>
                <w:sz w:val="20"/>
              </w:rPr>
              <w:t>Укупно 350.000,00;</w:t>
            </w:r>
          </w:p>
          <w:p w:rsidR="00C10CDF" w:rsidRPr="008A30BF" w:rsidRDefault="00C10CDF" w:rsidP="008A30BF">
            <w:pPr>
              <w:spacing w:before="60" w:after="60"/>
              <w:jc w:val="right"/>
              <w:rPr>
                <w:sz w:val="20"/>
              </w:rPr>
            </w:pPr>
            <w:r w:rsidRPr="008A30BF">
              <w:rPr>
                <w:sz w:val="20"/>
              </w:rPr>
              <w:t>2019.-100.000,00; 2020.-150.000,00;</w:t>
            </w:r>
          </w:p>
          <w:p w:rsidR="00C10CDF" w:rsidRPr="008A30BF" w:rsidRDefault="00C10CDF" w:rsidP="008A30BF">
            <w:pPr>
              <w:spacing w:before="60" w:after="60"/>
              <w:jc w:val="right"/>
              <w:rPr>
                <w:sz w:val="20"/>
                <w:szCs w:val="20"/>
                <w:highlight w:val="yellow"/>
                <w:lang/>
              </w:rPr>
            </w:pPr>
            <w:r w:rsidRPr="008A30BF">
              <w:rPr>
                <w:sz w:val="20"/>
              </w:rPr>
              <w:t>2021.-100.000,00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ученика са просеком 5,00 који су добили награде</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МЕРА 1.3</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Развиjање подстицајног образовног окружења за ученике ромске националности</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Одлука о именовању чланова Савета родитеља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1.3.1</w:t>
            </w:r>
          </w:p>
        </w:tc>
        <w:tc>
          <w:tcPr>
            <w:tcW w:w="1903" w:type="dxa"/>
            <w:vAlign w:val="center"/>
          </w:tcPr>
          <w:p w:rsidR="00C10CDF" w:rsidRPr="008A30BF" w:rsidRDefault="00C10CDF" w:rsidP="008A30BF">
            <w:pPr>
              <w:spacing w:before="60" w:after="60"/>
              <w:rPr>
                <w:sz w:val="20"/>
                <w:szCs w:val="20"/>
              </w:rPr>
            </w:pPr>
            <w:r w:rsidRPr="008A30BF">
              <w:rPr>
                <w:sz w:val="20"/>
              </w:rPr>
              <w:t>Опремање спортских терена у школама</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Општина</w:t>
            </w:r>
          </w:p>
        </w:tc>
        <w:tc>
          <w:tcPr>
            <w:tcW w:w="1461" w:type="dxa"/>
            <w:vAlign w:val="center"/>
          </w:tcPr>
          <w:p w:rsidR="00C10CDF" w:rsidRPr="008A30BF" w:rsidRDefault="00C10CDF" w:rsidP="008A30BF">
            <w:pPr>
              <w:spacing w:before="60" w:after="60"/>
              <w:rPr>
                <w:sz w:val="20"/>
                <w:szCs w:val="20"/>
              </w:rPr>
            </w:pPr>
            <w:r w:rsidRPr="008A30BF">
              <w:rPr>
                <w:sz w:val="20"/>
                <w:szCs w:val="20"/>
              </w:rPr>
              <w:t>ОШ, СШ</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500.000,00; 2019.- 100.000 </w:t>
            </w:r>
          </w:p>
          <w:p w:rsidR="00C10CDF" w:rsidRPr="008A30BF" w:rsidRDefault="00C10CDF" w:rsidP="008A30BF">
            <w:pPr>
              <w:spacing w:before="60" w:after="60"/>
              <w:jc w:val="right"/>
              <w:rPr>
                <w:sz w:val="20"/>
                <w:szCs w:val="20"/>
              </w:rPr>
            </w:pPr>
            <w:r w:rsidRPr="008A30BF">
              <w:rPr>
                <w:sz w:val="20"/>
                <w:szCs w:val="20"/>
              </w:rPr>
              <w:t>2020.-300.000,00 2021.-100.000</w:t>
            </w:r>
            <w:r w:rsidRPr="008A30BF">
              <w:rPr>
                <w:sz w:val="20"/>
                <w:szCs w:val="20"/>
                <w:lang/>
              </w:rPr>
              <w:t>,00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500.000,00; </w:t>
            </w:r>
          </w:p>
          <w:p w:rsidR="00C10CDF" w:rsidRPr="008A30BF" w:rsidRDefault="00C10CDF" w:rsidP="008A30BF">
            <w:pPr>
              <w:spacing w:before="60" w:after="60"/>
              <w:jc w:val="right"/>
              <w:rPr>
                <w:sz w:val="20"/>
                <w:szCs w:val="20"/>
              </w:rPr>
            </w:pPr>
            <w:r w:rsidRPr="008A30BF">
              <w:rPr>
                <w:sz w:val="20"/>
                <w:szCs w:val="20"/>
              </w:rPr>
              <w:t>2019.-100.000,00;</w:t>
            </w:r>
          </w:p>
          <w:p w:rsidR="00C10CDF" w:rsidRPr="008A30BF" w:rsidRDefault="00C10CDF" w:rsidP="008A30BF">
            <w:pPr>
              <w:spacing w:before="60" w:after="60"/>
              <w:jc w:val="right"/>
              <w:rPr>
                <w:sz w:val="20"/>
                <w:szCs w:val="20"/>
              </w:rPr>
            </w:pPr>
            <w:r w:rsidRPr="008A30BF">
              <w:rPr>
                <w:sz w:val="20"/>
                <w:szCs w:val="20"/>
              </w:rPr>
              <w:t>2020.-300.000,00;</w:t>
            </w:r>
          </w:p>
          <w:p w:rsidR="00C10CDF" w:rsidRPr="008A30BF" w:rsidRDefault="00C10CDF" w:rsidP="008A30BF">
            <w:pPr>
              <w:spacing w:before="60" w:after="60"/>
              <w:jc w:val="right"/>
              <w:rPr>
                <w:sz w:val="20"/>
                <w:szCs w:val="20"/>
                <w:highlight w:val="yellow"/>
              </w:rPr>
            </w:pPr>
            <w:r w:rsidRPr="008A30BF">
              <w:rPr>
                <w:sz w:val="20"/>
                <w:szCs w:val="20"/>
              </w:rPr>
              <w:t>2021.-100.000,00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опремљених спортских терена у школама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1.3.2</w:t>
            </w:r>
          </w:p>
        </w:tc>
        <w:tc>
          <w:tcPr>
            <w:tcW w:w="1903" w:type="dxa"/>
            <w:vAlign w:val="center"/>
          </w:tcPr>
          <w:p w:rsidR="00C10CDF" w:rsidRPr="008A30BF" w:rsidRDefault="00C10CDF" w:rsidP="008A30BF">
            <w:pPr>
              <w:spacing w:before="60" w:after="60"/>
              <w:rPr>
                <w:sz w:val="20"/>
                <w:szCs w:val="20"/>
              </w:rPr>
            </w:pPr>
            <w:r w:rsidRPr="008A30BF">
              <w:rPr>
                <w:sz w:val="20"/>
                <w:szCs w:val="20"/>
              </w:rPr>
              <w:t xml:space="preserve">Едукација наставног и ваннаставног особља </w:t>
            </w:r>
            <w:r w:rsidRPr="008A30BF">
              <w:rPr>
                <w:sz w:val="20"/>
              </w:rPr>
              <w:t>у основним и средњим школама o антидискриминацији</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ОШ „Олга Милошевић“,</w:t>
            </w:r>
            <w:r w:rsidRPr="008A30BF" w:rsidDel="001A4A1A">
              <w:rPr>
                <w:sz w:val="20"/>
                <w:szCs w:val="20"/>
              </w:rPr>
              <w:t xml:space="preserve"> </w:t>
            </w:r>
          </w:p>
        </w:tc>
        <w:tc>
          <w:tcPr>
            <w:tcW w:w="1461" w:type="dxa"/>
            <w:vAlign w:val="center"/>
          </w:tcPr>
          <w:p w:rsidR="00C10CDF" w:rsidRPr="008A30BF" w:rsidRDefault="00C10CDF" w:rsidP="00F24BA7">
            <w:pPr>
              <w:rPr>
                <w:sz w:val="20"/>
                <w:szCs w:val="20"/>
              </w:rPr>
            </w:pPr>
            <w:r w:rsidRPr="008A30BF">
              <w:rPr>
                <w:sz w:val="20"/>
                <w:szCs w:val="20"/>
              </w:rPr>
              <w:t>ППП, ОШ, СШ, ОЦД, МПНТР, Савет ромске националне мањине</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240.000,00; 2019.- 80.000,00 </w:t>
            </w:r>
          </w:p>
          <w:p w:rsidR="00C10CDF" w:rsidRPr="008A30BF" w:rsidRDefault="00C10CDF" w:rsidP="008A30BF">
            <w:pPr>
              <w:spacing w:before="60" w:after="60"/>
              <w:jc w:val="right"/>
              <w:rPr>
                <w:sz w:val="20"/>
                <w:szCs w:val="20"/>
              </w:rPr>
            </w:pPr>
            <w:r w:rsidRPr="008A30BF">
              <w:rPr>
                <w:sz w:val="20"/>
                <w:szCs w:val="20"/>
              </w:rPr>
              <w:t>2020.-80.000,00</w:t>
            </w:r>
          </w:p>
          <w:p w:rsidR="00C10CDF" w:rsidRPr="008A30BF" w:rsidRDefault="00C10CDF" w:rsidP="008A30BF">
            <w:pPr>
              <w:spacing w:before="60" w:after="60"/>
              <w:jc w:val="right"/>
              <w:rPr>
                <w:sz w:val="20"/>
                <w:szCs w:val="20"/>
              </w:rPr>
            </w:pPr>
            <w:r w:rsidRPr="008A30BF">
              <w:rPr>
                <w:sz w:val="20"/>
                <w:szCs w:val="20"/>
              </w:rPr>
              <w:t>2021.-80.000,00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240.000,00;</w:t>
            </w:r>
          </w:p>
          <w:p w:rsidR="00C10CDF" w:rsidRPr="008A30BF" w:rsidRDefault="00C10CDF" w:rsidP="008A30BF">
            <w:pPr>
              <w:spacing w:before="60" w:after="60"/>
              <w:jc w:val="right"/>
              <w:rPr>
                <w:sz w:val="20"/>
                <w:szCs w:val="20"/>
              </w:rPr>
            </w:pPr>
            <w:r w:rsidRPr="008A30BF">
              <w:rPr>
                <w:sz w:val="20"/>
                <w:szCs w:val="20"/>
              </w:rPr>
              <w:t>2019.-80.000,00;</w:t>
            </w:r>
          </w:p>
          <w:p w:rsidR="00C10CDF" w:rsidRPr="008A30BF" w:rsidRDefault="00C10CDF" w:rsidP="008A30BF">
            <w:pPr>
              <w:spacing w:before="60" w:after="60"/>
              <w:jc w:val="right"/>
              <w:rPr>
                <w:sz w:val="20"/>
                <w:szCs w:val="20"/>
              </w:rPr>
            </w:pPr>
            <w:r w:rsidRPr="008A30BF">
              <w:rPr>
                <w:sz w:val="20"/>
                <w:szCs w:val="20"/>
              </w:rPr>
              <w:t>2020.-80.000,00;</w:t>
            </w:r>
          </w:p>
          <w:p w:rsidR="00C10CDF" w:rsidRPr="008A30BF" w:rsidRDefault="00C10CDF" w:rsidP="008A30BF">
            <w:pPr>
              <w:spacing w:before="60" w:after="60"/>
              <w:jc w:val="right"/>
              <w:rPr>
                <w:sz w:val="20"/>
                <w:szCs w:val="20"/>
              </w:rPr>
            </w:pPr>
            <w:r w:rsidRPr="008A30BF">
              <w:rPr>
                <w:sz w:val="20"/>
                <w:szCs w:val="20"/>
              </w:rPr>
              <w:t>2021.-80.000,00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семинара на годишњем нивоу</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1.3.3</w:t>
            </w:r>
          </w:p>
        </w:tc>
        <w:tc>
          <w:tcPr>
            <w:tcW w:w="1903" w:type="dxa"/>
            <w:vAlign w:val="center"/>
          </w:tcPr>
          <w:p w:rsidR="00C10CDF" w:rsidRPr="008A30BF" w:rsidRDefault="00C10CDF" w:rsidP="008A30BF">
            <w:pPr>
              <w:spacing w:before="60" w:after="60"/>
              <w:rPr>
                <w:sz w:val="20"/>
                <w:szCs w:val="20"/>
              </w:rPr>
            </w:pPr>
            <w:r w:rsidRPr="008A30BF">
              <w:rPr>
                <w:sz w:val="20"/>
                <w:szCs w:val="20"/>
              </w:rPr>
              <w:t xml:space="preserve">Инфо-сесије са родитељима о значају укључивања у Савет родитеља и школске тимове </w:t>
            </w:r>
          </w:p>
        </w:tc>
        <w:tc>
          <w:tcPr>
            <w:tcW w:w="1313" w:type="dxa"/>
            <w:gridSpan w:val="2"/>
            <w:vAlign w:val="center"/>
          </w:tcPr>
          <w:p w:rsidR="00C10CDF" w:rsidRPr="008A30BF" w:rsidRDefault="00C10CDF" w:rsidP="008A30BF">
            <w:pPr>
              <w:spacing w:before="60" w:after="60"/>
              <w:rPr>
                <w:sz w:val="20"/>
                <w:szCs w:val="20"/>
              </w:rPr>
            </w:pPr>
            <w:r w:rsidRPr="008A30BF">
              <w:rPr>
                <w:sz w:val="20"/>
              </w:rPr>
              <w:t xml:space="preserve">МЈ </w:t>
            </w:r>
          </w:p>
        </w:tc>
        <w:tc>
          <w:tcPr>
            <w:tcW w:w="1461" w:type="dxa"/>
            <w:vAlign w:val="center"/>
          </w:tcPr>
          <w:p w:rsidR="00C10CDF" w:rsidRPr="008A30BF" w:rsidRDefault="00C10CDF" w:rsidP="008A30BF">
            <w:pPr>
              <w:spacing w:before="60" w:after="60"/>
              <w:rPr>
                <w:sz w:val="20"/>
                <w:szCs w:val="20"/>
              </w:rPr>
            </w:pPr>
            <w:r w:rsidRPr="008A30BF">
              <w:rPr>
                <w:sz w:val="20"/>
                <w:szCs w:val="20"/>
              </w:rPr>
              <w:t>ОШ, СШ,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30.000,00; годишње 10.000,00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30.000,00; годишње 10.000,00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родитеља укључених у Савет и школске тимове</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МЕРА 1.4</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Промоција културног идентитета и неговање ромске традиције</w:t>
            </w:r>
          </w:p>
        </w:tc>
        <w:tc>
          <w:tcPr>
            <w:tcW w:w="4394" w:type="dxa"/>
            <w:gridSpan w:val="3"/>
            <w:shd w:val="clear" w:color="auto" w:fill="FDE9D9"/>
            <w:vAlign w:val="center"/>
          </w:tcPr>
          <w:p w:rsidR="00C10CDF" w:rsidRPr="008A30BF" w:rsidRDefault="00C10CDF" w:rsidP="008A30BF">
            <w:pPr>
              <w:spacing w:before="60" w:after="60"/>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sz w:val="20"/>
                <w:szCs w:val="20"/>
              </w:rPr>
            </w:pPr>
            <w:r w:rsidRPr="008A30BF">
              <w:rPr>
                <w:sz w:val="20"/>
                <w:szCs w:val="20"/>
              </w:rPr>
              <w:t>/</w:t>
            </w:r>
          </w:p>
        </w:tc>
      </w:tr>
      <w:tr w:rsidR="00C10CDF" w:rsidRPr="008A30BF">
        <w:trPr>
          <w:gridAfter w:val="1"/>
          <w:wAfter w:w="17" w:type="dxa"/>
          <w:trHeight w:val="2603"/>
        </w:trPr>
        <w:tc>
          <w:tcPr>
            <w:tcW w:w="710" w:type="dxa"/>
            <w:vAlign w:val="center"/>
          </w:tcPr>
          <w:p w:rsidR="00C10CDF" w:rsidRPr="008A30BF" w:rsidRDefault="00C10CDF" w:rsidP="008A30BF">
            <w:pPr>
              <w:spacing w:before="60" w:after="60"/>
              <w:jc w:val="right"/>
              <w:rPr>
                <w:sz w:val="20"/>
                <w:szCs w:val="20"/>
              </w:rPr>
            </w:pPr>
            <w:r w:rsidRPr="008A30BF">
              <w:rPr>
                <w:sz w:val="20"/>
                <w:szCs w:val="20"/>
              </w:rPr>
              <w:t>1.4.1</w:t>
            </w:r>
          </w:p>
        </w:tc>
        <w:tc>
          <w:tcPr>
            <w:tcW w:w="1903" w:type="dxa"/>
            <w:vAlign w:val="center"/>
          </w:tcPr>
          <w:p w:rsidR="00C10CDF" w:rsidRPr="008A30BF" w:rsidRDefault="00C10CDF" w:rsidP="008A30BF">
            <w:pPr>
              <w:spacing w:before="60" w:after="60"/>
              <w:rPr>
                <w:sz w:val="20"/>
                <w:szCs w:val="20"/>
              </w:rPr>
            </w:pPr>
            <w:r w:rsidRPr="008A30BF">
              <w:rPr>
                <w:sz w:val="20"/>
                <w:szCs w:val="20"/>
              </w:rPr>
              <w:t>Културна манифестација „Дани ромске културе“</w:t>
            </w:r>
          </w:p>
        </w:tc>
        <w:tc>
          <w:tcPr>
            <w:tcW w:w="1313" w:type="dxa"/>
            <w:gridSpan w:val="2"/>
            <w:vAlign w:val="center"/>
          </w:tcPr>
          <w:p w:rsidR="00C10CDF" w:rsidRPr="008A30BF" w:rsidRDefault="00C10CDF" w:rsidP="008A30BF">
            <w:pPr>
              <w:spacing w:before="60" w:after="60"/>
              <w:rPr>
                <w:sz w:val="20"/>
                <w:szCs w:val="20"/>
              </w:rPr>
            </w:pPr>
            <w:r w:rsidRPr="008A30BF">
              <w:rPr>
                <w:sz w:val="20"/>
              </w:rPr>
              <w:t xml:space="preserve">ОЦД, </w:t>
            </w:r>
          </w:p>
        </w:tc>
        <w:tc>
          <w:tcPr>
            <w:tcW w:w="1461" w:type="dxa"/>
            <w:vAlign w:val="center"/>
          </w:tcPr>
          <w:p w:rsidR="00C10CDF" w:rsidRPr="008A30BF" w:rsidRDefault="00C10CDF" w:rsidP="008A30BF">
            <w:pPr>
              <w:spacing w:before="60" w:after="60"/>
              <w:rPr>
                <w:sz w:val="20"/>
                <w:szCs w:val="20"/>
              </w:rPr>
            </w:pPr>
            <w:r w:rsidRPr="008A30BF">
              <w:rPr>
                <w:sz w:val="20"/>
                <w:szCs w:val="20"/>
              </w:rPr>
              <w:t>Општина, МЈ, ОЦД, ОШ, Културни центар, КУД-ови, спортска удружења, музеј, ОШ, СШ, музичка школа, ромска заједница</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600.000,00;</w:t>
            </w:r>
          </w:p>
          <w:p w:rsidR="00C10CDF" w:rsidRPr="008A30BF" w:rsidRDefault="00C10CDF" w:rsidP="008A30BF">
            <w:pPr>
              <w:spacing w:before="60" w:after="60"/>
              <w:jc w:val="right"/>
              <w:rPr>
                <w:sz w:val="20"/>
                <w:szCs w:val="20"/>
              </w:rPr>
            </w:pPr>
            <w:r w:rsidRPr="008A30BF">
              <w:rPr>
                <w:sz w:val="20"/>
                <w:szCs w:val="20"/>
              </w:rPr>
              <w:t>2019.-100.000,00</w:t>
            </w:r>
          </w:p>
          <w:p w:rsidR="00C10CDF" w:rsidRPr="008A30BF" w:rsidRDefault="00C10CDF" w:rsidP="008A30BF">
            <w:pPr>
              <w:spacing w:before="60" w:after="60"/>
              <w:jc w:val="right"/>
              <w:rPr>
                <w:sz w:val="20"/>
                <w:szCs w:val="20"/>
              </w:rPr>
            </w:pPr>
            <w:r w:rsidRPr="008A30BF">
              <w:rPr>
                <w:sz w:val="20"/>
                <w:szCs w:val="20"/>
              </w:rPr>
              <w:t>2020.-250.000,00</w:t>
            </w:r>
          </w:p>
          <w:p w:rsidR="00C10CDF" w:rsidRPr="008A30BF" w:rsidRDefault="00C10CDF" w:rsidP="008A30BF">
            <w:pPr>
              <w:spacing w:before="60" w:after="60"/>
              <w:jc w:val="right"/>
              <w:rPr>
                <w:sz w:val="20"/>
                <w:szCs w:val="20"/>
              </w:rPr>
            </w:pPr>
            <w:r w:rsidRPr="008A30BF">
              <w:rPr>
                <w:sz w:val="20"/>
                <w:szCs w:val="20"/>
              </w:rPr>
              <w:t>2021.-250.000,00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600.000,00;</w:t>
            </w:r>
          </w:p>
          <w:p w:rsidR="00C10CDF" w:rsidRPr="008A30BF" w:rsidRDefault="00C10CDF" w:rsidP="008A30BF">
            <w:pPr>
              <w:spacing w:before="60" w:after="60"/>
              <w:jc w:val="right"/>
              <w:rPr>
                <w:sz w:val="20"/>
                <w:szCs w:val="20"/>
              </w:rPr>
            </w:pPr>
            <w:r w:rsidRPr="008A30BF">
              <w:rPr>
                <w:sz w:val="20"/>
                <w:szCs w:val="20"/>
              </w:rPr>
              <w:t>2019.-100.000,00</w:t>
            </w:r>
          </w:p>
          <w:p w:rsidR="00C10CDF" w:rsidRPr="008A30BF" w:rsidRDefault="00C10CDF" w:rsidP="008A30BF">
            <w:pPr>
              <w:spacing w:before="60" w:after="60"/>
              <w:jc w:val="right"/>
              <w:rPr>
                <w:sz w:val="20"/>
                <w:szCs w:val="20"/>
              </w:rPr>
            </w:pPr>
            <w:r w:rsidRPr="008A30BF">
              <w:rPr>
                <w:sz w:val="20"/>
                <w:szCs w:val="20"/>
              </w:rPr>
              <w:t>2020.-250.000,00</w:t>
            </w:r>
          </w:p>
          <w:p w:rsidR="00C10CDF" w:rsidRPr="008A30BF" w:rsidRDefault="00C10CDF" w:rsidP="008A30BF">
            <w:pPr>
              <w:spacing w:before="60" w:after="60"/>
              <w:jc w:val="right"/>
              <w:rPr>
                <w:sz w:val="20"/>
                <w:szCs w:val="20"/>
                <w:highlight w:val="yellow"/>
              </w:rPr>
            </w:pPr>
            <w:r w:rsidRPr="008A30BF">
              <w:rPr>
                <w:sz w:val="20"/>
                <w:szCs w:val="20"/>
              </w:rPr>
              <w:t>2021.-250.000,00</w:t>
            </w:r>
          </w:p>
        </w:tc>
        <w:tc>
          <w:tcPr>
            <w:tcW w:w="2097" w:type="dxa"/>
            <w:vAlign w:val="center"/>
          </w:tcPr>
          <w:p w:rsidR="00C10CDF" w:rsidRPr="008A30BF" w:rsidRDefault="00C10CDF" w:rsidP="008A30BF">
            <w:pPr>
              <w:spacing w:before="60" w:after="60"/>
              <w:rPr>
                <w:sz w:val="20"/>
              </w:rPr>
            </w:pPr>
          </w:p>
          <w:p w:rsidR="00C10CDF" w:rsidRPr="008A30BF" w:rsidRDefault="00C10CDF" w:rsidP="008A30BF">
            <w:pPr>
              <w:spacing w:before="60" w:after="60"/>
              <w:rPr>
                <w:sz w:val="20"/>
              </w:rPr>
            </w:pPr>
            <w:r w:rsidRPr="008A30BF">
              <w:rPr>
                <w:sz w:val="20"/>
              </w:rPr>
              <w:t xml:space="preserve">Могући додатни извори су средства која се обезбеђују из буџета других нивоа власти – Мин. Културе, КЉМП, НСРМ; средства која се обезбеђују из донаторских извора. </w:t>
            </w:r>
          </w:p>
          <w:p w:rsidR="00C10CDF" w:rsidRPr="008A30BF" w:rsidRDefault="00C10CDF" w:rsidP="008A30BF">
            <w:pPr>
              <w:spacing w:before="60" w:after="60"/>
              <w:rPr>
                <w:sz w:val="20"/>
              </w:rPr>
            </w:pPr>
          </w:p>
          <w:p w:rsidR="00C10CDF" w:rsidRPr="008A30BF" w:rsidRDefault="00C10CDF" w:rsidP="008A30BF">
            <w:pPr>
              <w:spacing w:before="60" w:after="60"/>
              <w:rPr>
                <w:sz w:val="20"/>
              </w:rPr>
            </w:pPr>
          </w:p>
          <w:p w:rsidR="00C10CDF" w:rsidRPr="008A30BF" w:rsidRDefault="00C10CDF" w:rsidP="008A30BF">
            <w:pPr>
              <w:spacing w:before="60" w:after="60"/>
              <w:rPr>
                <w:sz w:val="20"/>
              </w:rPr>
            </w:pPr>
          </w:p>
          <w:p w:rsidR="00C10CDF" w:rsidRPr="008A30BF" w:rsidRDefault="00C10CDF" w:rsidP="008A30BF">
            <w:pPr>
              <w:spacing w:before="60" w:after="60"/>
              <w:rPr>
                <w:sz w:val="20"/>
                <w:szCs w:val="20"/>
                <w:highlight w:val="yellow"/>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активности у оквиру манифестације</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1.4.2</w:t>
            </w:r>
          </w:p>
        </w:tc>
        <w:tc>
          <w:tcPr>
            <w:tcW w:w="1903" w:type="dxa"/>
            <w:vAlign w:val="center"/>
          </w:tcPr>
          <w:p w:rsidR="00C10CDF" w:rsidRPr="008A30BF" w:rsidRDefault="00C10CDF" w:rsidP="008A30BF">
            <w:pPr>
              <w:spacing w:before="60" w:after="60"/>
              <w:rPr>
                <w:sz w:val="20"/>
                <w:szCs w:val="20"/>
              </w:rPr>
            </w:pPr>
            <w:r w:rsidRPr="008A30BF">
              <w:rPr>
                <w:sz w:val="20"/>
                <w:szCs w:val="20"/>
              </w:rPr>
              <w:t>Издавање публикација о ромској култури и традицији</w:t>
            </w:r>
          </w:p>
        </w:tc>
        <w:tc>
          <w:tcPr>
            <w:tcW w:w="1313" w:type="dxa"/>
            <w:gridSpan w:val="2"/>
            <w:vAlign w:val="center"/>
          </w:tcPr>
          <w:p w:rsidR="00C10CDF" w:rsidRPr="008A30BF" w:rsidRDefault="00C10CDF" w:rsidP="008A30BF">
            <w:pPr>
              <w:spacing w:before="60" w:after="60"/>
              <w:rPr>
                <w:sz w:val="20"/>
                <w:szCs w:val="20"/>
              </w:rPr>
            </w:pPr>
            <w:r w:rsidRPr="008A30BF">
              <w:rPr>
                <w:sz w:val="20"/>
              </w:rPr>
              <w:t>Књижевни клуб 21</w:t>
            </w:r>
          </w:p>
        </w:tc>
        <w:tc>
          <w:tcPr>
            <w:tcW w:w="1461" w:type="dxa"/>
            <w:vAlign w:val="center"/>
          </w:tcPr>
          <w:p w:rsidR="00C10CDF" w:rsidRPr="008A30BF" w:rsidRDefault="00C10CDF" w:rsidP="008A30BF">
            <w:pPr>
              <w:spacing w:before="60" w:after="60"/>
              <w:rPr>
                <w:sz w:val="20"/>
                <w:szCs w:val="20"/>
              </w:rPr>
            </w:pPr>
            <w:r w:rsidRPr="008A30BF">
              <w:rPr>
                <w:sz w:val="20"/>
              </w:rPr>
              <w:t>ОЦД, музеј, библиотека, архив</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200.000,00; 2020.- 100.000,00 2021.-100.000,00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200.000,00; 2020.- 100.000,00 2021.-100.000,00</w:t>
            </w:r>
          </w:p>
        </w:tc>
        <w:tc>
          <w:tcPr>
            <w:tcW w:w="2097" w:type="dxa"/>
            <w:vAlign w:val="center"/>
          </w:tcPr>
          <w:p w:rsidR="00C10CDF" w:rsidRPr="008A30BF" w:rsidRDefault="00C10CDF" w:rsidP="008A30BF">
            <w:pPr>
              <w:spacing w:before="60" w:after="60"/>
              <w:rPr>
                <w:sz w:val="20"/>
              </w:rPr>
            </w:pPr>
            <w:r w:rsidRPr="008A30BF">
              <w:rPr>
                <w:sz w:val="20"/>
              </w:rPr>
              <w:t>Могући додатни извори су средства која се обезбеђују из буџета других нивоа власти –</w:t>
            </w:r>
          </w:p>
          <w:p w:rsidR="00C10CDF" w:rsidRPr="008A30BF" w:rsidRDefault="00C10CDF" w:rsidP="008A30BF">
            <w:pPr>
              <w:spacing w:before="60" w:after="60"/>
              <w:rPr>
                <w:sz w:val="20"/>
                <w:szCs w:val="20"/>
              </w:rPr>
            </w:pPr>
            <w:r w:rsidRPr="008A30BF">
              <w:rPr>
                <w:sz w:val="20"/>
              </w:rPr>
              <w:t>КЉМП, Национални савет</w:t>
            </w:r>
          </w:p>
        </w:tc>
        <w:tc>
          <w:tcPr>
            <w:tcW w:w="1644" w:type="dxa"/>
            <w:vAlign w:val="center"/>
          </w:tcPr>
          <w:p w:rsidR="00C10CDF" w:rsidRPr="008A30BF" w:rsidRDefault="00C10CDF" w:rsidP="008A30BF">
            <w:pPr>
              <w:spacing w:before="60" w:after="60"/>
              <w:rPr>
                <w:sz w:val="20"/>
                <w:szCs w:val="20"/>
              </w:rPr>
            </w:pPr>
            <w:r w:rsidRPr="008A30BF">
              <w:rPr>
                <w:sz w:val="20"/>
                <w:szCs w:val="20"/>
              </w:rPr>
              <w:t>Број издатих публикација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1.4.3</w:t>
            </w:r>
          </w:p>
        </w:tc>
        <w:tc>
          <w:tcPr>
            <w:tcW w:w="1903" w:type="dxa"/>
            <w:vAlign w:val="center"/>
          </w:tcPr>
          <w:p w:rsidR="00C10CDF" w:rsidRPr="008A30BF" w:rsidRDefault="00C10CDF" w:rsidP="008A30BF">
            <w:pPr>
              <w:spacing w:before="60" w:after="60"/>
              <w:rPr>
                <w:sz w:val="20"/>
                <w:szCs w:val="20"/>
              </w:rPr>
            </w:pPr>
            <w:r w:rsidRPr="008A30BF">
              <w:rPr>
                <w:sz w:val="20"/>
                <w:szCs w:val="20"/>
              </w:rPr>
              <w:t>Организовање представе поводом празника „Бибијака“</w:t>
            </w:r>
          </w:p>
        </w:tc>
        <w:tc>
          <w:tcPr>
            <w:tcW w:w="1313" w:type="dxa"/>
            <w:gridSpan w:val="2"/>
            <w:vAlign w:val="center"/>
          </w:tcPr>
          <w:p w:rsidR="00C10CDF" w:rsidRPr="008A30BF" w:rsidRDefault="00C10CDF" w:rsidP="008A30BF">
            <w:pPr>
              <w:spacing w:before="60" w:after="60"/>
              <w:rPr>
                <w:sz w:val="20"/>
                <w:szCs w:val="20"/>
              </w:rPr>
            </w:pPr>
            <w:r w:rsidRPr="008A30BF">
              <w:rPr>
                <w:sz w:val="20"/>
              </w:rPr>
              <w:t xml:space="preserve">Културни центар, </w:t>
            </w:r>
          </w:p>
        </w:tc>
        <w:tc>
          <w:tcPr>
            <w:tcW w:w="1461" w:type="dxa"/>
            <w:vAlign w:val="center"/>
          </w:tcPr>
          <w:p w:rsidR="00C10CDF" w:rsidRPr="008A30BF" w:rsidRDefault="00C10CDF" w:rsidP="008A30BF">
            <w:pPr>
              <w:spacing w:before="60" w:after="60"/>
              <w:rPr>
                <w:sz w:val="20"/>
                <w:szCs w:val="20"/>
              </w:rPr>
            </w:pPr>
            <w:r w:rsidRPr="008A30BF">
              <w:rPr>
                <w:sz w:val="20"/>
                <w:szCs w:val="20"/>
              </w:rPr>
              <w:t>ОШ, ППП, ОЦД, родитељи, медији</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160.000,00; 2020.- 80.000 </w:t>
            </w:r>
          </w:p>
          <w:p w:rsidR="00C10CDF" w:rsidRPr="008A30BF" w:rsidRDefault="00C10CDF" w:rsidP="008A30BF">
            <w:pPr>
              <w:spacing w:before="60" w:after="60"/>
              <w:jc w:val="right"/>
              <w:rPr>
                <w:sz w:val="20"/>
                <w:szCs w:val="20"/>
              </w:rPr>
            </w:pPr>
            <w:r w:rsidRPr="008A30BF">
              <w:rPr>
                <w:sz w:val="20"/>
                <w:szCs w:val="20"/>
              </w:rPr>
              <w:t>2021.-80.000,00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160.000,00; 2020.- 80.000,00 </w:t>
            </w:r>
          </w:p>
          <w:p w:rsidR="00C10CDF" w:rsidRPr="008A30BF" w:rsidRDefault="00C10CDF" w:rsidP="008A30BF">
            <w:pPr>
              <w:spacing w:before="60" w:after="60"/>
              <w:jc w:val="right"/>
              <w:rPr>
                <w:sz w:val="20"/>
                <w:szCs w:val="20"/>
                <w:highlight w:val="yellow"/>
              </w:rPr>
            </w:pPr>
            <w:r w:rsidRPr="008A30BF">
              <w:rPr>
                <w:sz w:val="20"/>
                <w:szCs w:val="20"/>
              </w:rPr>
              <w:t>2021.-80.000,00</w:t>
            </w:r>
          </w:p>
        </w:tc>
        <w:tc>
          <w:tcPr>
            <w:tcW w:w="2097" w:type="dxa"/>
            <w:vAlign w:val="center"/>
          </w:tcPr>
          <w:p w:rsidR="00C10CDF" w:rsidRPr="008A30BF" w:rsidRDefault="00C10CDF" w:rsidP="008A30BF">
            <w:pPr>
              <w:spacing w:before="60" w:after="60"/>
              <w:jc w:val="center"/>
              <w:rPr>
                <w:sz w:val="20"/>
                <w:szCs w:val="20"/>
                <w:highlight w:val="yellow"/>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учесника (по броју улазница се броји) </w:t>
            </w:r>
          </w:p>
        </w:tc>
      </w:tr>
      <w:tr w:rsidR="00C10CDF" w:rsidRPr="008A30BF">
        <w:trPr>
          <w:gridAfter w:val="1"/>
          <w:wAfter w:w="17" w:type="dxa"/>
        </w:trPr>
        <w:tc>
          <w:tcPr>
            <w:tcW w:w="2624" w:type="dxa"/>
            <w:gridSpan w:val="3"/>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ПОСЕБАН ЦИЉ 2:</w:t>
            </w:r>
          </w:p>
        </w:tc>
        <w:tc>
          <w:tcPr>
            <w:tcW w:w="2763"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Повећање могућности за запошљавање Рома и Ромкиња у С. Паланци</w:t>
            </w:r>
          </w:p>
        </w:tc>
        <w:tc>
          <w:tcPr>
            <w:tcW w:w="2709" w:type="dxa"/>
            <w:gridSpan w:val="2"/>
            <w:vMerge w:val="restart"/>
            <w:shd w:val="clear" w:color="auto" w:fill="FABF8F"/>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2 (РСД):</w:t>
            </w:r>
          </w:p>
        </w:tc>
        <w:tc>
          <w:tcPr>
            <w:tcW w:w="1685" w:type="dxa"/>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1.283.000,00</w:t>
            </w: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4" w:type="dxa"/>
            <w:shd w:val="clear" w:color="auto" w:fill="FABF8F"/>
          </w:tcPr>
          <w:p w:rsidR="00C10CDF" w:rsidRPr="008A30BF" w:rsidRDefault="00C10CDF" w:rsidP="008A30BF">
            <w:pPr>
              <w:spacing w:before="60" w:after="60"/>
              <w:rPr>
                <w:b/>
                <w:sz w:val="20"/>
                <w:szCs w:val="20"/>
              </w:rPr>
            </w:pPr>
            <w:r w:rsidRPr="008A30BF">
              <w:rPr>
                <w:b/>
                <w:sz w:val="20"/>
                <w:szCs w:val="20"/>
              </w:rPr>
              <w:t>1.163.000,00</w:t>
            </w:r>
          </w:p>
        </w:tc>
      </w:tr>
      <w:tr w:rsidR="00C10CDF" w:rsidRPr="008A30BF">
        <w:trPr>
          <w:gridAfter w:val="1"/>
          <w:wAfter w:w="17" w:type="dxa"/>
        </w:trPr>
        <w:tc>
          <w:tcPr>
            <w:tcW w:w="2624" w:type="dxa"/>
            <w:gridSpan w:val="3"/>
            <w:vMerge/>
            <w:shd w:val="clear" w:color="auto" w:fill="FABF8F"/>
          </w:tcPr>
          <w:p w:rsidR="00C10CDF" w:rsidRPr="008A30BF" w:rsidRDefault="00C10CDF" w:rsidP="008A30BF">
            <w:pPr>
              <w:spacing w:before="60" w:after="60"/>
              <w:rPr>
                <w:b/>
                <w:sz w:val="20"/>
                <w:szCs w:val="20"/>
              </w:rPr>
            </w:pPr>
          </w:p>
        </w:tc>
        <w:tc>
          <w:tcPr>
            <w:tcW w:w="2763" w:type="dxa"/>
            <w:gridSpan w:val="2"/>
            <w:vMerge/>
            <w:shd w:val="clear" w:color="auto" w:fill="FABF8F"/>
          </w:tcPr>
          <w:p w:rsidR="00C10CDF" w:rsidRPr="008A30BF" w:rsidRDefault="00C10CDF" w:rsidP="008A30BF">
            <w:pPr>
              <w:spacing w:before="60" w:after="60"/>
              <w:rPr>
                <w:b/>
                <w:sz w:val="20"/>
                <w:szCs w:val="20"/>
              </w:rPr>
            </w:pPr>
          </w:p>
        </w:tc>
        <w:tc>
          <w:tcPr>
            <w:tcW w:w="2709" w:type="dxa"/>
            <w:gridSpan w:val="2"/>
            <w:vMerge/>
            <w:shd w:val="clear" w:color="auto" w:fill="FABF8F"/>
          </w:tcPr>
          <w:p w:rsidR="00C10CDF" w:rsidRPr="008A30BF" w:rsidRDefault="00C10CDF" w:rsidP="008A30BF">
            <w:pPr>
              <w:spacing w:before="60" w:after="60"/>
              <w:rPr>
                <w:b/>
                <w:sz w:val="20"/>
                <w:szCs w:val="20"/>
              </w:rPr>
            </w:pPr>
          </w:p>
        </w:tc>
        <w:tc>
          <w:tcPr>
            <w:tcW w:w="1685" w:type="dxa"/>
            <w:vMerge/>
            <w:shd w:val="clear" w:color="auto" w:fill="FABF8F"/>
          </w:tcPr>
          <w:p w:rsidR="00C10CDF" w:rsidRPr="008A30BF" w:rsidRDefault="00C10CDF" w:rsidP="008A30BF">
            <w:pPr>
              <w:spacing w:before="60" w:after="60"/>
              <w:rPr>
                <w:b/>
                <w:sz w:val="20"/>
                <w:szCs w:val="20"/>
              </w:rPr>
            </w:pP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4" w:type="dxa"/>
            <w:shd w:val="clear" w:color="auto" w:fill="FABF8F"/>
          </w:tcPr>
          <w:p w:rsidR="00C10CDF" w:rsidRPr="008A30BF" w:rsidRDefault="00C10CDF" w:rsidP="008A30BF">
            <w:pPr>
              <w:spacing w:before="60" w:after="60"/>
              <w:rPr>
                <w:b/>
                <w:sz w:val="20"/>
                <w:szCs w:val="20"/>
              </w:rPr>
            </w:pPr>
            <w:r w:rsidRPr="008A30BF">
              <w:rPr>
                <w:b/>
                <w:sz w:val="20"/>
                <w:szCs w:val="20"/>
              </w:rPr>
              <w:t>120.000,00</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2.1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Информисање и едукација о мерама могућностима у запошљавању ромске популације</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2.1.1</w:t>
            </w:r>
          </w:p>
        </w:tc>
        <w:tc>
          <w:tcPr>
            <w:tcW w:w="1903" w:type="dxa"/>
            <w:vAlign w:val="center"/>
          </w:tcPr>
          <w:p w:rsidR="00C10CDF" w:rsidRPr="008A30BF" w:rsidRDefault="00C10CDF" w:rsidP="008A30BF">
            <w:pPr>
              <w:spacing w:before="60" w:after="60"/>
              <w:rPr>
                <w:sz w:val="20"/>
                <w:szCs w:val="20"/>
              </w:rPr>
            </w:pPr>
            <w:r w:rsidRPr="008A30BF">
              <w:rPr>
                <w:sz w:val="20"/>
              </w:rPr>
              <w:t>Инфо сесије у насељима о мерама могућностима у запошљавању ромске популације</w:t>
            </w:r>
          </w:p>
        </w:tc>
        <w:tc>
          <w:tcPr>
            <w:tcW w:w="1313" w:type="dxa"/>
            <w:gridSpan w:val="2"/>
            <w:vAlign w:val="center"/>
          </w:tcPr>
          <w:p w:rsidR="00C10CDF" w:rsidRPr="008A30BF" w:rsidRDefault="00C10CDF" w:rsidP="008A30BF">
            <w:pPr>
              <w:spacing w:before="60" w:after="60"/>
              <w:rPr>
                <w:sz w:val="20"/>
                <w:szCs w:val="20"/>
              </w:rPr>
            </w:pPr>
            <w:r w:rsidRPr="008A30BF">
              <w:rPr>
                <w:sz w:val="20"/>
              </w:rPr>
              <w:t>МЈ</w:t>
            </w:r>
          </w:p>
        </w:tc>
        <w:tc>
          <w:tcPr>
            <w:tcW w:w="1461" w:type="dxa"/>
            <w:vAlign w:val="center"/>
          </w:tcPr>
          <w:p w:rsidR="00C10CDF" w:rsidRPr="008A30BF" w:rsidRDefault="00C10CDF" w:rsidP="008A30BF">
            <w:pPr>
              <w:spacing w:before="60" w:after="60"/>
              <w:rPr>
                <w:sz w:val="20"/>
                <w:szCs w:val="20"/>
              </w:rPr>
            </w:pPr>
            <w:r w:rsidRPr="008A30BF">
              <w:rPr>
                <w:sz w:val="20"/>
              </w:rPr>
              <w:t>НСЗ,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2019-2020.</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123.000,00; годишње 41.000,00</w:t>
            </w:r>
          </w:p>
        </w:tc>
        <w:tc>
          <w:tcPr>
            <w:tcW w:w="1685" w:type="dxa"/>
            <w:vAlign w:val="center"/>
          </w:tcPr>
          <w:p w:rsidR="00C10CDF" w:rsidRPr="008A30BF" w:rsidRDefault="00C10CDF" w:rsidP="008A30BF">
            <w:pPr>
              <w:spacing w:before="60" w:after="60"/>
              <w:jc w:val="right"/>
              <w:rPr>
                <w:sz w:val="20"/>
                <w:szCs w:val="20"/>
                <w:highlight w:val="yellow"/>
              </w:rPr>
            </w:pPr>
            <w:r w:rsidRPr="008A30BF">
              <w:rPr>
                <w:sz w:val="20"/>
                <w:szCs w:val="20"/>
              </w:rPr>
              <w:t>Укупно 123.000,00; годишње 41.000,00</w:t>
            </w:r>
          </w:p>
        </w:tc>
        <w:tc>
          <w:tcPr>
            <w:tcW w:w="2097" w:type="dxa"/>
            <w:vAlign w:val="center"/>
          </w:tcPr>
          <w:p w:rsidR="00C10CDF" w:rsidRPr="008A30BF" w:rsidRDefault="00C10CDF" w:rsidP="008A30BF">
            <w:pPr>
              <w:spacing w:before="60" w:after="60"/>
              <w:jc w:val="center"/>
              <w:rPr>
                <w:sz w:val="20"/>
                <w:szCs w:val="20"/>
                <w:highlight w:val="yellow"/>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инфо-сесија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2.1.2</w:t>
            </w:r>
          </w:p>
        </w:tc>
        <w:tc>
          <w:tcPr>
            <w:tcW w:w="1903" w:type="dxa"/>
            <w:vAlign w:val="center"/>
          </w:tcPr>
          <w:p w:rsidR="00C10CDF" w:rsidRPr="008A30BF" w:rsidRDefault="00C10CDF" w:rsidP="008A30BF">
            <w:pPr>
              <w:spacing w:before="60" w:after="60"/>
              <w:rPr>
                <w:sz w:val="20"/>
                <w:szCs w:val="20"/>
              </w:rPr>
            </w:pPr>
            <w:r w:rsidRPr="008A30BF">
              <w:rPr>
                <w:sz w:val="20"/>
              </w:rPr>
              <w:t>Радионица са Ромкињама о мерама и могућностима у запошљавању</w:t>
            </w:r>
          </w:p>
        </w:tc>
        <w:tc>
          <w:tcPr>
            <w:tcW w:w="1313" w:type="dxa"/>
            <w:gridSpan w:val="2"/>
            <w:vAlign w:val="center"/>
          </w:tcPr>
          <w:p w:rsidR="00C10CDF" w:rsidRPr="008A30BF" w:rsidRDefault="00C10CDF" w:rsidP="008A30BF">
            <w:pPr>
              <w:spacing w:before="60" w:after="60"/>
              <w:rPr>
                <w:sz w:val="20"/>
                <w:szCs w:val="20"/>
              </w:rPr>
            </w:pPr>
            <w:r w:rsidRPr="008A30BF">
              <w:rPr>
                <w:sz w:val="20"/>
              </w:rPr>
              <w:t>ОЦД</w:t>
            </w:r>
          </w:p>
        </w:tc>
        <w:tc>
          <w:tcPr>
            <w:tcW w:w="1461" w:type="dxa"/>
            <w:vAlign w:val="center"/>
          </w:tcPr>
          <w:p w:rsidR="00C10CDF" w:rsidRPr="008A30BF" w:rsidRDefault="00C10CDF" w:rsidP="008A30BF">
            <w:pPr>
              <w:spacing w:before="60" w:after="60"/>
              <w:rPr>
                <w:sz w:val="20"/>
                <w:szCs w:val="20"/>
              </w:rPr>
            </w:pPr>
            <w:r w:rsidRPr="008A30BF">
              <w:rPr>
                <w:sz w:val="20"/>
              </w:rPr>
              <w:t>НСЗ</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rPr>
              <w:t>Укупно 180.000,00; годишње 60.000,00</w:t>
            </w:r>
          </w:p>
        </w:tc>
        <w:tc>
          <w:tcPr>
            <w:tcW w:w="1685" w:type="dxa"/>
            <w:vAlign w:val="center"/>
          </w:tcPr>
          <w:p w:rsidR="00C10CDF" w:rsidRPr="008A30BF" w:rsidRDefault="00C10CDF" w:rsidP="008A30BF">
            <w:pPr>
              <w:spacing w:before="60" w:after="60"/>
              <w:jc w:val="right"/>
              <w:rPr>
                <w:sz w:val="20"/>
                <w:szCs w:val="20"/>
                <w:highlight w:val="yellow"/>
              </w:rPr>
            </w:pPr>
            <w:r w:rsidRPr="008A30BF">
              <w:rPr>
                <w:sz w:val="20"/>
              </w:rPr>
              <w:t>Укупно 180.000,00; годишње 60.000,00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радионица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МЕРА 2.2</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Спровођење мера активне политике запошљавања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2.2.1</w:t>
            </w:r>
          </w:p>
        </w:tc>
        <w:tc>
          <w:tcPr>
            <w:tcW w:w="1903" w:type="dxa"/>
            <w:vAlign w:val="center"/>
          </w:tcPr>
          <w:p w:rsidR="00C10CDF" w:rsidRPr="008A30BF" w:rsidRDefault="00C10CDF" w:rsidP="008A30BF">
            <w:pPr>
              <w:spacing w:before="60" w:after="60"/>
              <w:rPr>
                <w:sz w:val="20"/>
                <w:szCs w:val="20"/>
              </w:rPr>
            </w:pPr>
            <w:r w:rsidRPr="008A30BF">
              <w:rPr>
                <w:sz w:val="20"/>
              </w:rPr>
              <w:t xml:space="preserve">Одржавање тродневне обуке за предузетништво, писање бизнис планова и социјално предузетништво </w:t>
            </w:r>
          </w:p>
        </w:tc>
        <w:tc>
          <w:tcPr>
            <w:tcW w:w="1313" w:type="dxa"/>
            <w:gridSpan w:val="2"/>
            <w:vAlign w:val="center"/>
          </w:tcPr>
          <w:p w:rsidR="00C10CDF" w:rsidRPr="008A30BF" w:rsidRDefault="00C10CDF" w:rsidP="008A30BF">
            <w:pPr>
              <w:spacing w:before="60" w:after="60"/>
              <w:rPr>
                <w:sz w:val="20"/>
                <w:szCs w:val="20"/>
              </w:rPr>
            </w:pPr>
            <w:r w:rsidRPr="008A30BF">
              <w:rPr>
                <w:sz w:val="20"/>
              </w:rPr>
              <w:t>ОЦД</w:t>
            </w:r>
          </w:p>
        </w:tc>
        <w:tc>
          <w:tcPr>
            <w:tcW w:w="1461" w:type="dxa"/>
            <w:vAlign w:val="center"/>
          </w:tcPr>
          <w:p w:rsidR="00C10CDF" w:rsidRPr="008A30BF" w:rsidRDefault="00C10CDF" w:rsidP="008A30BF">
            <w:pPr>
              <w:spacing w:before="60" w:after="60"/>
              <w:rPr>
                <w:sz w:val="20"/>
                <w:szCs w:val="20"/>
              </w:rPr>
            </w:pPr>
            <w:r w:rsidRPr="008A30BF">
              <w:rPr>
                <w:sz w:val="20"/>
              </w:rPr>
              <w:t>НСЗ, ОЦД, Регионална развојна агенција Шумадије и Поморавља</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280.000,00 2020.- 140.000,00</w:t>
            </w:r>
          </w:p>
          <w:p w:rsidR="00C10CDF" w:rsidRPr="008A30BF" w:rsidRDefault="00C10CDF" w:rsidP="008A30BF">
            <w:pPr>
              <w:spacing w:before="60" w:after="60"/>
              <w:jc w:val="right"/>
              <w:rPr>
                <w:sz w:val="20"/>
                <w:szCs w:val="20"/>
              </w:rPr>
            </w:pPr>
            <w:r w:rsidRPr="008A30BF">
              <w:rPr>
                <w:sz w:val="20"/>
                <w:szCs w:val="20"/>
              </w:rPr>
              <w:t>2021.- 140.000,00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280.000,00 2020.- 140.000,00</w:t>
            </w:r>
          </w:p>
          <w:p w:rsidR="00C10CDF" w:rsidRPr="008A30BF" w:rsidRDefault="00C10CDF" w:rsidP="008A30BF">
            <w:pPr>
              <w:spacing w:before="60" w:after="60"/>
              <w:jc w:val="right"/>
              <w:rPr>
                <w:sz w:val="20"/>
                <w:szCs w:val="20"/>
              </w:rPr>
            </w:pPr>
            <w:r w:rsidRPr="008A30BF">
              <w:rPr>
                <w:sz w:val="20"/>
                <w:szCs w:val="20"/>
              </w:rPr>
              <w:t>2021.- 140.000,00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обука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2.2.2</w:t>
            </w:r>
          </w:p>
        </w:tc>
        <w:tc>
          <w:tcPr>
            <w:tcW w:w="1903" w:type="dxa"/>
            <w:vAlign w:val="center"/>
          </w:tcPr>
          <w:p w:rsidR="00C10CDF" w:rsidRPr="008A30BF" w:rsidRDefault="00C10CDF" w:rsidP="008A30BF">
            <w:pPr>
              <w:spacing w:after="160" w:line="259" w:lineRule="auto"/>
              <w:rPr>
                <w:sz w:val="20"/>
              </w:rPr>
            </w:pPr>
            <w:r w:rsidRPr="008A30BF">
              <w:rPr>
                <w:sz w:val="20"/>
              </w:rPr>
              <w:t xml:space="preserve">Одржавање округлих столова са послодавцима о запошљавању Рома и Ромкиња </w:t>
            </w:r>
          </w:p>
        </w:tc>
        <w:tc>
          <w:tcPr>
            <w:tcW w:w="1313" w:type="dxa"/>
            <w:gridSpan w:val="2"/>
            <w:vAlign w:val="center"/>
          </w:tcPr>
          <w:p w:rsidR="00C10CDF" w:rsidRPr="008A30BF" w:rsidRDefault="00C10CDF" w:rsidP="008A30BF">
            <w:pPr>
              <w:spacing w:before="60" w:after="60"/>
              <w:rPr>
                <w:sz w:val="20"/>
              </w:rPr>
            </w:pPr>
            <w:r w:rsidRPr="008A30BF">
              <w:rPr>
                <w:sz w:val="20"/>
              </w:rPr>
              <w:t>Општина (КЛЕР)</w:t>
            </w:r>
          </w:p>
        </w:tc>
        <w:tc>
          <w:tcPr>
            <w:tcW w:w="1461" w:type="dxa"/>
            <w:vAlign w:val="center"/>
          </w:tcPr>
          <w:p w:rsidR="00C10CDF" w:rsidRPr="008A30BF" w:rsidRDefault="00C10CDF" w:rsidP="008A30BF">
            <w:pPr>
              <w:spacing w:before="60" w:after="60"/>
              <w:rPr>
                <w:sz w:val="20"/>
              </w:rPr>
            </w:pPr>
            <w:r w:rsidRPr="008A30BF">
              <w:rPr>
                <w:sz w:val="20"/>
              </w:rPr>
              <w:t>НСЗ, Удружење предузетника, МЈ,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2019-2020.</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130.000,00;</w:t>
            </w:r>
          </w:p>
          <w:p w:rsidR="00C10CDF" w:rsidRPr="008A30BF" w:rsidRDefault="00C10CDF" w:rsidP="008A30BF">
            <w:pPr>
              <w:spacing w:before="60" w:after="60"/>
              <w:jc w:val="right"/>
              <w:rPr>
                <w:sz w:val="20"/>
                <w:szCs w:val="20"/>
              </w:rPr>
            </w:pPr>
            <w:r w:rsidRPr="008A30BF">
              <w:rPr>
                <w:sz w:val="20"/>
                <w:szCs w:val="20"/>
              </w:rPr>
              <w:t>2019.-40.000,00;</w:t>
            </w:r>
          </w:p>
          <w:p w:rsidR="00C10CDF" w:rsidRPr="008A30BF" w:rsidRDefault="00C10CDF" w:rsidP="008A30BF">
            <w:pPr>
              <w:spacing w:before="60" w:after="60"/>
              <w:jc w:val="right"/>
              <w:rPr>
                <w:sz w:val="20"/>
                <w:szCs w:val="20"/>
              </w:rPr>
            </w:pPr>
            <w:r w:rsidRPr="008A30BF">
              <w:rPr>
                <w:sz w:val="20"/>
                <w:szCs w:val="20"/>
              </w:rPr>
              <w:t>2020.-40.000,00;</w:t>
            </w:r>
          </w:p>
          <w:p w:rsidR="00C10CDF" w:rsidRPr="008A30BF" w:rsidRDefault="00C10CDF" w:rsidP="008A30BF">
            <w:pPr>
              <w:spacing w:before="60" w:after="60"/>
              <w:jc w:val="right"/>
              <w:rPr>
                <w:sz w:val="20"/>
                <w:szCs w:val="20"/>
              </w:rPr>
            </w:pPr>
            <w:r w:rsidRPr="008A30BF">
              <w:rPr>
                <w:sz w:val="20"/>
                <w:szCs w:val="20"/>
              </w:rPr>
              <w:t>2021.-50.000,00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130.000,00;</w:t>
            </w:r>
          </w:p>
          <w:p w:rsidR="00C10CDF" w:rsidRPr="008A30BF" w:rsidRDefault="00C10CDF" w:rsidP="008A30BF">
            <w:pPr>
              <w:spacing w:before="60" w:after="60"/>
              <w:jc w:val="right"/>
              <w:rPr>
                <w:sz w:val="20"/>
                <w:szCs w:val="20"/>
              </w:rPr>
            </w:pPr>
            <w:r w:rsidRPr="008A30BF">
              <w:rPr>
                <w:sz w:val="20"/>
                <w:szCs w:val="20"/>
              </w:rPr>
              <w:t>2019.-40.000,00;</w:t>
            </w:r>
          </w:p>
          <w:p w:rsidR="00C10CDF" w:rsidRPr="008A30BF" w:rsidRDefault="00C10CDF" w:rsidP="008A30BF">
            <w:pPr>
              <w:spacing w:before="60" w:after="60"/>
              <w:jc w:val="right"/>
              <w:rPr>
                <w:sz w:val="20"/>
                <w:szCs w:val="20"/>
              </w:rPr>
            </w:pPr>
            <w:r w:rsidRPr="008A30BF">
              <w:rPr>
                <w:sz w:val="20"/>
                <w:szCs w:val="20"/>
              </w:rPr>
              <w:t>2020.-40.000,00;</w:t>
            </w:r>
          </w:p>
          <w:p w:rsidR="00C10CDF" w:rsidRPr="008A30BF" w:rsidRDefault="00C10CDF" w:rsidP="008A30BF">
            <w:pPr>
              <w:spacing w:before="60" w:after="60"/>
              <w:jc w:val="right"/>
              <w:rPr>
                <w:sz w:val="20"/>
              </w:rPr>
            </w:pPr>
            <w:r w:rsidRPr="008A30BF">
              <w:rPr>
                <w:sz w:val="20"/>
                <w:szCs w:val="20"/>
              </w:rPr>
              <w:t>2021.-50.000,00</w:t>
            </w:r>
          </w:p>
        </w:tc>
        <w:tc>
          <w:tcPr>
            <w:tcW w:w="2097" w:type="dxa"/>
            <w:vAlign w:val="center"/>
          </w:tcPr>
          <w:p w:rsidR="00C10CDF" w:rsidRPr="008A30BF" w:rsidRDefault="00C10CDF" w:rsidP="008A30BF">
            <w:pPr>
              <w:spacing w:before="60" w:after="60"/>
              <w:jc w:val="center"/>
              <w:rPr>
                <w:sz w:val="20"/>
                <w:lang w:val="en-US"/>
              </w:rPr>
            </w:pPr>
            <w:r w:rsidRPr="008A30BF">
              <w:rPr>
                <w:sz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послодаваца-учесника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2.2.3</w:t>
            </w:r>
          </w:p>
        </w:tc>
        <w:tc>
          <w:tcPr>
            <w:tcW w:w="1903" w:type="dxa"/>
            <w:vAlign w:val="center"/>
          </w:tcPr>
          <w:p w:rsidR="00C10CDF" w:rsidRPr="008A30BF" w:rsidRDefault="00C10CDF" w:rsidP="005B405F">
            <w:pPr>
              <w:rPr>
                <w:sz w:val="20"/>
              </w:rPr>
            </w:pPr>
            <w:r w:rsidRPr="008A30BF">
              <w:rPr>
                <w:sz w:val="20"/>
                <w:szCs w:val="20"/>
              </w:rPr>
              <w:t xml:space="preserve">Учешће на сајму запошљавања </w:t>
            </w:r>
          </w:p>
        </w:tc>
        <w:tc>
          <w:tcPr>
            <w:tcW w:w="1313" w:type="dxa"/>
            <w:gridSpan w:val="2"/>
            <w:vAlign w:val="center"/>
          </w:tcPr>
          <w:p w:rsidR="00C10CDF" w:rsidRPr="008A30BF" w:rsidRDefault="00C10CDF" w:rsidP="008A30BF">
            <w:pPr>
              <w:spacing w:before="60" w:after="60"/>
              <w:rPr>
                <w:sz w:val="20"/>
              </w:rPr>
            </w:pPr>
            <w:r w:rsidRPr="008A30BF">
              <w:rPr>
                <w:sz w:val="20"/>
                <w:szCs w:val="20"/>
              </w:rPr>
              <w:t>МЈ</w:t>
            </w:r>
          </w:p>
        </w:tc>
        <w:tc>
          <w:tcPr>
            <w:tcW w:w="1461" w:type="dxa"/>
            <w:vAlign w:val="center"/>
          </w:tcPr>
          <w:p w:rsidR="00C10CDF" w:rsidRPr="008A30BF" w:rsidRDefault="00C10CDF" w:rsidP="008A30BF">
            <w:pPr>
              <w:spacing w:before="60" w:after="60"/>
              <w:rPr>
                <w:sz w:val="20"/>
              </w:rPr>
            </w:pPr>
            <w:r w:rsidRPr="008A30BF">
              <w:rPr>
                <w:sz w:val="20"/>
                <w:szCs w:val="20"/>
              </w:rPr>
              <w:t>НСЗ</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2019-2020.</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30.000,00</w:t>
            </w:r>
          </w:p>
          <w:p w:rsidR="00C10CDF" w:rsidRPr="008A30BF" w:rsidRDefault="00C10CDF" w:rsidP="008A30BF">
            <w:pPr>
              <w:spacing w:before="60" w:after="60"/>
              <w:jc w:val="right"/>
              <w:rPr>
                <w:sz w:val="20"/>
                <w:szCs w:val="20"/>
              </w:rPr>
            </w:pPr>
            <w:r w:rsidRPr="008A30BF">
              <w:rPr>
                <w:sz w:val="20"/>
                <w:szCs w:val="20"/>
              </w:rPr>
              <w:t xml:space="preserve">2019.-7.000,00, </w:t>
            </w:r>
          </w:p>
          <w:p w:rsidR="00C10CDF" w:rsidRPr="008A30BF" w:rsidRDefault="00C10CDF" w:rsidP="008A30BF">
            <w:pPr>
              <w:spacing w:before="60" w:after="60"/>
              <w:jc w:val="right"/>
              <w:rPr>
                <w:sz w:val="20"/>
                <w:szCs w:val="20"/>
              </w:rPr>
            </w:pPr>
            <w:r w:rsidRPr="008A30BF">
              <w:rPr>
                <w:sz w:val="20"/>
                <w:szCs w:val="20"/>
              </w:rPr>
              <w:t xml:space="preserve">2020.-8.000 </w:t>
            </w:r>
          </w:p>
          <w:p w:rsidR="00C10CDF" w:rsidRPr="008A30BF" w:rsidRDefault="00C10CDF" w:rsidP="008A30BF">
            <w:pPr>
              <w:spacing w:before="60" w:after="60"/>
              <w:jc w:val="right"/>
              <w:rPr>
                <w:sz w:val="20"/>
                <w:szCs w:val="20"/>
              </w:rPr>
            </w:pPr>
            <w:r w:rsidRPr="008A30BF">
              <w:rPr>
                <w:sz w:val="20"/>
                <w:szCs w:val="20"/>
              </w:rPr>
              <w:t>2021.-15.000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30.000,00;</w:t>
            </w:r>
          </w:p>
          <w:p w:rsidR="00C10CDF" w:rsidRPr="008A30BF" w:rsidRDefault="00C10CDF" w:rsidP="008A30BF">
            <w:pPr>
              <w:spacing w:before="60" w:after="60"/>
              <w:jc w:val="right"/>
              <w:rPr>
                <w:sz w:val="20"/>
                <w:szCs w:val="20"/>
              </w:rPr>
            </w:pPr>
            <w:r w:rsidRPr="008A30BF">
              <w:rPr>
                <w:sz w:val="20"/>
                <w:szCs w:val="20"/>
              </w:rPr>
              <w:t xml:space="preserve">2019.-7.000,00 </w:t>
            </w:r>
          </w:p>
          <w:p w:rsidR="00C10CDF" w:rsidRPr="008A30BF" w:rsidRDefault="00C10CDF" w:rsidP="008A30BF">
            <w:pPr>
              <w:spacing w:before="60" w:after="60"/>
              <w:jc w:val="right"/>
              <w:rPr>
                <w:sz w:val="20"/>
                <w:szCs w:val="20"/>
              </w:rPr>
            </w:pPr>
            <w:r w:rsidRPr="008A30BF">
              <w:rPr>
                <w:sz w:val="20"/>
                <w:szCs w:val="20"/>
              </w:rPr>
              <w:t xml:space="preserve">2020.-8.000,00 </w:t>
            </w:r>
          </w:p>
          <w:p w:rsidR="00C10CDF" w:rsidRPr="008A30BF" w:rsidRDefault="00C10CDF" w:rsidP="008A30BF">
            <w:pPr>
              <w:spacing w:before="60" w:after="60"/>
              <w:jc w:val="right"/>
              <w:rPr>
                <w:sz w:val="20"/>
              </w:rPr>
            </w:pPr>
            <w:r w:rsidRPr="008A30BF">
              <w:rPr>
                <w:sz w:val="20"/>
                <w:szCs w:val="20"/>
              </w:rPr>
              <w:t>2021.-15.000,00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p w:rsidR="00C10CDF" w:rsidRPr="008A30BF" w:rsidRDefault="00C10CDF" w:rsidP="008A30BF">
            <w:pPr>
              <w:spacing w:before="60" w:after="60"/>
              <w:rPr>
                <w:sz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учесника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2.3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Спровођење мера за економско оснаживање Рома и Ромкиња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Одлука о давању пољопривредног земљишта на коришћење</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2.3.1</w:t>
            </w:r>
          </w:p>
        </w:tc>
        <w:tc>
          <w:tcPr>
            <w:tcW w:w="1903" w:type="dxa"/>
            <w:vAlign w:val="center"/>
          </w:tcPr>
          <w:p w:rsidR="00C10CDF" w:rsidRPr="008A30BF" w:rsidRDefault="00C10CDF" w:rsidP="008A30BF">
            <w:pPr>
              <w:spacing w:before="60" w:after="60"/>
              <w:rPr>
                <w:sz w:val="20"/>
                <w:szCs w:val="20"/>
              </w:rPr>
            </w:pPr>
            <w:r w:rsidRPr="008A30BF">
              <w:rPr>
                <w:sz w:val="20"/>
              </w:rPr>
              <w:t>Одржавање обука за запошљавања Рома у области пољопривреде</w:t>
            </w:r>
          </w:p>
        </w:tc>
        <w:tc>
          <w:tcPr>
            <w:tcW w:w="1313" w:type="dxa"/>
            <w:gridSpan w:val="2"/>
            <w:vAlign w:val="center"/>
          </w:tcPr>
          <w:p w:rsidR="00C10CDF" w:rsidRPr="008A30BF" w:rsidRDefault="00C10CDF" w:rsidP="008A30BF">
            <w:pPr>
              <w:spacing w:before="60" w:after="60"/>
              <w:rPr>
                <w:sz w:val="20"/>
                <w:szCs w:val="20"/>
              </w:rPr>
            </w:pPr>
            <w:r w:rsidRPr="008A30BF">
              <w:rPr>
                <w:sz w:val="20"/>
              </w:rPr>
              <w:t>Општина</w:t>
            </w:r>
          </w:p>
        </w:tc>
        <w:tc>
          <w:tcPr>
            <w:tcW w:w="1461" w:type="dxa"/>
            <w:vAlign w:val="center"/>
          </w:tcPr>
          <w:p w:rsidR="00C10CDF" w:rsidRPr="008A30BF" w:rsidRDefault="00C10CDF" w:rsidP="008A30BF">
            <w:pPr>
              <w:spacing w:before="60" w:after="60"/>
              <w:rPr>
                <w:sz w:val="20"/>
                <w:szCs w:val="20"/>
              </w:rPr>
            </w:pPr>
            <w:r w:rsidRPr="008A30BF">
              <w:rPr>
                <w:sz w:val="20"/>
              </w:rPr>
              <w:t>Служба за пољопривреду, Институт за повртарство, пољопривредне задруге</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w:t>
            </w:r>
          </w:p>
        </w:tc>
        <w:tc>
          <w:tcPr>
            <w:tcW w:w="1434"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85"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обука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2.3.2</w:t>
            </w:r>
          </w:p>
        </w:tc>
        <w:tc>
          <w:tcPr>
            <w:tcW w:w="1903" w:type="dxa"/>
            <w:vAlign w:val="center"/>
          </w:tcPr>
          <w:p w:rsidR="00C10CDF" w:rsidRPr="008A30BF" w:rsidRDefault="00C10CDF" w:rsidP="008A30BF">
            <w:pPr>
              <w:spacing w:before="60" w:after="60"/>
              <w:rPr>
                <w:sz w:val="20"/>
                <w:szCs w:val="20"/>
              </w:rPr>
            </w:pPr>
            <w:r w:rsidRPr="008A30BF">
              <w:rPr>
                <w:sz w:val="20"/>
                <w:szCs w:val="20"/>
              </w:rPr>
              <w:t>Давање пољопривредног земљишта на коришћење уз закуп</w:t>
            </w:r>
          </w:p>
        </w:tc>
        <w:tc>
          <w:tcPr>
            <w:tcW w:w="1313" w:type="dxa"/>
            <w:gridSpan w:val="2"/>
            <w:vAlign w:val="center"/>
          </w:tcPr>
          <w:p w:rsidR="00C10CDF" w:rsidRPr="008A30BF" w:rsidRDefault="00C10CDF" w:rsidP="008A30BF">
            <w:pPr>
              <w:spacing w:before="60" w:after="60"/>
              <w:rPr>
                <w:sz w:val="20"/>
                <w:szCs w:val="20"/>
              </w:rPr>
            </w:pPr>
            <w:r w:rsidRPr="008A30BF">
              <w:rPr>
                <w:sz w:val="20"/>
              </w:rPr>
              <w:t>Општина</w:t>
            </w:r>
          </w:p>
        </w:tc>
        <w:tc>
          <w:tcPr>
            <w:tcW w:w="1461" w:type="dxa"/>
            <w:vAlign w:val="center"/>
          </w:tcPr>
          <w:p w:rsidR="00C10CDF" w:rsidRPr="008A30BF" w:rsidRDefault="00C10CDF" w:rsidP="008A30BF">
            <w:pPr>
              <w:spacing w:before="60" w:after="60"/>
              <w:rPr>
                <w:sz w:val="20"/>
                <w:szCs w:val="20"/>
              </w:rPr>
            </w:pPr>
            <w:r w:rsidRPr="008A30BF">
              <w:rPr>
                <w:sz w:val="20"/>
              </w:rPr>
              <w:t>Пољопривредне задруге</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center"/>
              <w:rPr>
                <w:sz w:val="20"/>
                <w:szCs w:val="20"/>
              </w:rPr>
            </w:pPr>
            <w:r w:rsidRPr="008A30BF">
              <w:rPr>
                <w:sz w:val="20"/>
              </w:rPr>
              <w:t>/</w:t>
            </w:r>
          </w:p>
        </w:tc>
        <w:tc>
          <w:tcPr>
            <w:tcW w:w="1685"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корисника,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2.3.3</w:t>
            </w:r>
          </w:p>
        </w:tc>
        <w:tc>
          <w:tcPr>
            <w:tcW w:w="1903" w:type="dxa"/>
            <w:vAlign w:val="center"/>
          </w:tcPr>
          <w:p w:rsidR="00C10CDF" w:rsidRPr="008A30BF" w:rsidRDefault="00C10CDF" w:rsidP="008A30BF">
            <w:pPr>
              <w:spacing w:before="60" w:after="60"/>
              <w:rPr>
                <w:sz w:val="20"/>
                <w:szCs w:val="20"/>
              </w:rPr>
            </w:pPr>
            <w:r w:rsidRPr="008A30BF">
              <w:rPr>
                <w:sz w:val="20"/>
                <w:szCs w:val="20"/>
              </w:rPr>
              <w:t>Набавка пластеника за пољопривредну производњу</w:t>
            </w:r>
          </w:p>
        </w:tc>
        <w:tc>
          <w:tcPr>
            <w:tcW w:w="1313" w:type="dxa"/>
            <w:gridSpan w:val="2"/>
            <w:vAlign w:val="center"/>
          </w:tcPr>
          <w:p w:rsidR="00C10CDF" w:rsidRPr="008A30BF" w:rsidRDefault="00C10CDF" w:rsidP="008A30BF">
            <w:pPr>
              <w:spacing w:before="60" w:after="60"/>
              <w:rPr>
                <w:sz w:val="20"/>
              </w:rPr>
            </w:pPr>
            <w:r w:rsidRPr="008A30BF">
              <w:rPr>
                <w:sz w:val="20"/>
              </w:rPr>
              <w:t>Општина</w:t>
            </w:r>
          </w:p>
        </w:tc>
        <w:tc>
          <w:tcPr>
            <w:tcW w:w="1461" w:type="dxa"/>
            <w:vAlign w:val="center"/>
          </w:tcPr>
          <w:p w:rsidR="00C10CDF" w:rsidRPr="008A30BF" w:rsidRDefault="00C10CDF" w:rsidP="008A30BF">
            <w:pPr>
              <w:spacing w:before="60" w:after="60"/>
              <w:rPr>
                <w:sz w:val="20"/>
              </w:rPr>
            </w:pPr>
            <w:r w:rsidRPr="008A30BF">
              <w:rPr>
                <w:sz w:val="20"/>
              </w:rPr>
              <w:t>МЈ,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w:t>
            </w:r>
          </w:p>
        </w:tc>
        <w:tc>
          <w:tcPr>
            <w:tcW w:w="1434" w:type="dxa"/>
            <w:vAlign w:val="center"/>
          </w:tcPr>
          <w:p w:rsidR="00C10CDF" w:rsidRPr="008A30BF" w:rsidRDefault="00C10CDF" w:rsidP="008A30BF">
            <w:pPr>
              <w:spacing w:before="60" w:after="60"/>
              <w:jc w:val="right"/>
              <w:rPr>
                <w:sz w:val="20"/>
              </w:rPr>
            </w:pPr>
            <w:r w:rsidRPr="008A30BF">
              <w:rPr>
                <w:sz w:val="20"/>
              </w:rPr>
              <w:t>Укупно 240.000,00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120.000,00</w:t>
            </w:r>
          </w:p>
        </w:tc>
        <w:tc>
          <w:tcPr>
            <w:tcW w:w="2097" w:type="dxa"/>
            <w:vAlign w:val="center"/>
          </w:tcPr>
          <w:p w:rsidR="00C10CDF" w:rsidRPr="008A30BF" w:rsidRDefault="00C10CDF" w:rsidP="008A30BF">
            <w:pPr>
              <w:spacing w:before="60" w:after="60"/>
              <w:rPr>
                <w:sz w:val="20"/>
                <w:highlight w:val="yellow"/>
              </w:rPr>
            </w:pPr>
            <w:r w:rsidRPr="008A30BF">
              <w:rPr>
                <w:sz w:val="20"/>
              </w:rPr>
              <w:t>Средства која се обезбеђују из донаторских средстава, укупно 120.000,00</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пластеника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2.3.4</w:t>
            </w:r>
          </w:p>
        </w:tc>
        <w:tc>
          <w:tcPr>
            <w:tcW w:w="1903" w:type="dxa"/>
            <w:vAlign w:val="center"/>
          </w:tcPr>
          <w:p w:rsidR="00C10CDF" w:rsidRPr="008A30BF" w:rsidRDefault="00C10CDF" w:rsidP="008A30BF">
            <w:pPr>
              <w:spacing w:before="60" w:after="60"/>
              <w:rPr>
                <w:sz w:val="20"/>
                <w:szCs w:val="20"/>
              </w:rPr>
            </w:pPr>
            <w:r w:rsidRPr="008A30BF">
              <w:rPr>
                <w:sz w:val="20"/>
                <w:szCs w:val="20"/>
              </w:rPr>
              <w:t>Набавка садница за пољопривредну производњу</w:t>
            </w:r>
          </w:p>
        </w:tc>
        <w:tc>
          <w:tcPr>
            <w:tcW w:w="1313" w:type="dxa"/>
            <w:gridSpan w:val="2"/>
            <w:vAlign w:val="center"/>
          </w:tcPr>
          <w:p w:rsidR="00C10CDF" w:rsidRPr="008A30BF" w:rsidRDefault="00C10CDF" w:rsidP="008A30BF">
            <w:pPr>
              <w:spacing w:before="60" w:after="60"/>
              <w:rPr>
                <w:sz w:val="20"/>
              </w:rPr>
            </w:pPr>
            <w:r w:rsidRPr="008A30BF">
              <w:rPr>
                <w:sz w:val="20"/>
              </w:rPr>
              <w:t>Општина</w:t>
            </w:r>
          </w:p>
        </w:tc>
        <w:tc>
          <w:tcPr>
            <w:tcW w:w="1461" w:type="dxa"/>
            <w:vAlign w:val="center"/>
          </w:tcPr>
          <w:p w:rsidR="00C10CDF" w:rsidRPr="008A30BF" w:rsidRDefault="00C10CDF" w:rsidP="008A30BF">
            <w:pPr>
              <w:spacing w:before="60" w:after="60"/>
              <w:rPr>
                <w:sz w:val="20"/>
              </w:rPr>
            </w:pPr>
            <w:r w:rsidRPr="008A30BF">
              <w:rPr>
                <w:sz w:val="20"/>
              </w:rPr>
              <w:t>МЈ, ОЦД Пољопривредне задруге</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rPr>
            </w:pPr>
            <w:r w:rsidRPr="008A30BF">
              <w:rPr>
                <w:sz w:val="20"/>
              </w:rPr>
              <w:t>Укупно 300.000,00; 2020.- 150.000,00</w:t>
            </w:r>
          </w:p>
          <w:p w:rsidR="00C10CDF" w:rsidRPr="008A30BF" w:rsidRDefault="00C10CDF" w:rsidP="008A30BF">
            <w:pPr>
              <w:spacing w:before="60" w:after="60"/>
              <w:jc w:val="right"/>
              <w:rPr>
                <w:sz w:val="20"/>
              </w:rPr>
            </w:pPr>
            <w:r w:rsidRPr="008A30BF">
              <w:rPr>
                <w:sz w:val="20"/>
              </w:rPr>
              <w:t xml:space="preserve"> 2021.-150.000,00</w:t>
            </w:r>
          </w:p>
        </w:tc>
        <w:tc>
          <w:tcPr>
            <w:tcW w:w="1685" w:type="dxa"/>
            <w:vAlign w:val="center"/>
          </w:tcPr>
          <w:p w:rsidR="00C10CDF" w:rsidRPr="008A30BF" w:rsidRDefault="00C10CDF" w:rsidP="008A30BF">
            <w:pPr>
              <w:spacing w:before="60" w:after="60"/>
              <w:jc w:val="right"/>
              <w:rPr>
                <w:sz w:val="20"/>
              </w:rPr>
            </w:pPr>
            <w:r w:rsidRPr="008A30BF">
              <w:rPr>
                <w:sz w:val="20"/>
              </w:rPr>
              <w:t>Укупно 300.000,00; 2020.- 150.000,00</w:t>
            </w:r>
          </w:p>
          <w:p w:rsidR="00C10CDF" w:rsidRPr="008A30BF" w:rsidRDefault="00C10CDF" w:rsidP="008A30BF">
            <w:pPr>
              <w:spacing w:before="60" w:after="60"/>
              <w:jc w:val="right"/>
              <w:rPr>
                <w:sz w:val="20"/>
                <w:szCs w:val="20"/>
              </w:rPr>
            </w:pPr>
            <w:r w:rsidRPr="008A30BF">
              <w:rPr>
                <w:sz w:val="20"/>
              </w:rPr>
              <w:t xml:space="preserve"> 2021.-150.000,00</w:t>
            </w:r>
          </w:p>
        </w:tc>
        <w:tc>
          <w:tcPr>
            <w:tcW w:w="2097" w:type="dxa"/>
            <w:vAlign w:val="center"/>
          </w:tcPr>
          <w:p w:rsidR="00C10CDF" w:rsidRPr="008A30BF" w:rsidRDefault="00C10CDF" w:rsidP="008A30BF">
            <w:pPr>
              <w:spacing w:before="60" w:after="60"/>
              <w:jc w:val="left"/>
              <w:rPr>
                <w:sz w:val="20"/>
              </w:rPr>
            </w:pPr>
            <w:r w:rsidRPr="008A30BF">
              <w:rPr>
                <w:sz w:val="20"/>
              </w:rPr>
              <w:t>Додатна средства се обезбеђују из донаторских  средстава (Донације ХЕЛП, ЕХО, Турске организације).</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корисника, </w:t>
            </w:r>
          </w:p>
        </w:tc>
      </w:tr>
      <w:tr w:rsidR="00C10CDF" w:rsidRPr="008A30BF">
        <w:trPr>
          <w:gridAfter w:val="1"/>
          <w:wAfter w:w="17" w:type="dxa"/>
        </w:trPr>
        <w:tc>
          <w:tcPr>
            <w:tcW w:w="2624" w:type="dxa"/>
            <w:gridSpan w:val="3"/>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ПОСЕБАН ЦИЉ 3:</w:t>
            </w:r>
          </w:p>
        </w:tc>
        <w:tc>
          <w:tcPr>
            <w:tcW w:w="2763"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Унапређење услова становања Рома и Ромкиња у Смедеревској Паланци</w:t>
            </w:r>
          </w:p>
        </w:tc>
        <w:tc>
          <w:tcPr>
            <w:tcW w:w="2709" w:type="dxa"/>
            <w:gridSpan w:val="2"/>
            <w:vMerge w:val="restart"/>
            <w:shd w:val="clear" w:color="auto" w:fill="FABF8F"/>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3 (РСД):</w:t>
            </w:r>
          </w:p>
        </w:tc>
        <w:tc>
          <w:tcPr>
            <w:tcW w:w="1685" w:type="dxa"/>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3.540.000,00</w:t>
            </w: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4" w:type="dxa"/>
            <w:shd w:val="clear" w:color="auto" w:fill="FABF8F"/>
          </w:tcPr>
          <w:p w:rsidR="00C10CDF" w:rsidRPr="008A30BF" w:rsidRDefault="00C10CDF" w:rsidP="008A30BF">
            <w:pPr>
              <w:spacing w:before="60" w:after="60"/>
              <w:rPr>
                <w:b/>
                <w:sz w:val="20"/>
                <w:szCs w:val="20"/>
              </w:rPr>
            </w:pPr>
            <w:r w:rsidRPr="008A30BF">
              <w:rPr>
                <w:b/>
                <w:sz w:val="20"/>
                <w:szCs w:val="20"/>
              </w:rPr>
              <w:t>3.540.000,00</w:t>
            </w:r>
          </w:p>
        </w:tc>
      </w:tr>
      <w:tr w:rsidR="00C10CDF" w:rsidRPr="008A30BF">
        <w:trPr>
          <w:gridAfter w:val="1"/>
          <w:wAfter w:w="17" w:type="dxa"/>
        </w:trPr>
        <w:tc>
          <w:tcPr>
            <w:tcW w:w="2624" w:type="dxa"/>
            <w:gridSpan w:val="3"/>
            <w:vMerge/>
            <w:shd w:val="clear" w:color="auto" w:fill="FABF8F"/>
          </w:tcPr>
          <w:p w:rsidR="00C10CDF" w:rsidRPr="008A30BF" w:rsidRDefault="00C10CDF" w:rsidP="008A30BF">
            <w:pPr>
              <w:spacing w:before="60" w:after="60"/>
              <w:rPr>
                <w:b/>
                <w:sz w:val="20"/>
                <w:szCs w:val="20"/>
              </w:rPr>
            </w:pPr>
          </w:p>
        </w:tc>
        <w:tc>
          <w:tcPr>
            <w:tcW w:w="2763" w:type="dxa"/>
            <w:gridSpan w:val="2"/>
            <w:vMerge/>
            <w:shd w:val="clear" w:color="auto" w:fill="FABF8F"/>
          </w:tcPr>
          <w:p w:rsidR="00C10CDF" w:rsidRPr="008A30BF" w:rsidRDefault="00C10CDF" w:rsidP="008A30BF">
            <w:pPr>
              <w:spacing w:before="60" w:after="60"/>
              <w:rPr>
                <w:b/>
                <w:sz w:val="20"/>
                <w:szCs w:val="20"/>
              </w:rPr>
            </w:pPr>
          </w:p>
        </w:tc>
        <w:tc>
          <w:tcPr>
            <w:tcW w:w="2709" w:type="dxa"/>
            <w:gridSpan w:val="2"/>
            <w:vMerge/>
            <w:shd w:val="clear" w:color="auto" w:fill="FABF8F"/>
          </w:tcPr>
          <w:p w:rsidR="00C10CDF" w:rsidRPr="008A30BF" w:rsidRDefault="00C10CDF" w:rsidP="008A30BF">
            <w:pPr>
              <w:spacing w:before="60" w:after="60"/>
              <w:rPr>
                <w:b/>
                <w:sz w:val="20"/>
                <w:szCs w:val="20"/>
              </w:rPr>
            </w:pPr>
          </w:p>
        </w:tc>
        <w:tc>
          <w:tcPr>
            <w:tcW w:w="1685" w:type="dxa"/>
            <w:vMerge/>
            <w:shd w:val="clear" w:color="auto" w:fill="FABF8F"/>
          </w:tcPr>
          <w:p w:rsidR="00C10CDF" w:rsidRPr="008A30BF" w:rsidRDefault="00C10CDF" w:rsidP="008A30BF">
            <w:pPr>
              <w:spacing w:before="60" w:after="60"/>
              <w:rPr>
                <w:b/>
                <w:sz w:val="20"/>
                <w:szCs w:val="20"/>
              </w:rPr>
            </w:pP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4" w:type="dxa"/>
            <w:shd w:val="clear" w:color="auto" w:fill="FABF8F"/>
          </w:tcPr>
          <w:p w:rsidR="00C10CDF" w:rsidRPr="008A30BF" w:rsidRDefault="00C10CDF" w:rsidP="008A30BF">
            <w:pPr>
              <w:spacing w:before="60" w:after="60"/>
              <w:jc w:val="center"/>
              <w:rPr>
                <w:b/>
                <w:sz w:val="20"/>
                <w:szCs w:val="20"/>
              </w:rPr>
            </w:pPr>
            <w:r w:rsidRPr="008A30BF">
              <w:rPr>
                <w:b/>
                <w:sz w:val="20"/>
                <w:szCs w:val="20"/>
              </w:rPr>
              <w:t>/</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3.1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Унапредити услове становања Рома и Ромкиња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3.1.1</w:t>
            </w:r>
          </w:p>
        </w:tc>
        <w:tc>
          <w:tcPr>
            <w:tcW w:w="1903" w:type="dxa"/>
            <w:vAlign w:val="center"/>
          </w:tcPr>
          <w:p w:rsidR="00C10CDF" w:rsidRPr="008A30BF" w:rsidRDefault="00C10CDF" w:rsidP="008A30BF">
            <w:pPr>
              <w:spacing w:before="60" w:after="60"/>
              <w:rPr>
                <w:sz w:val="20"/>
                <w:szCs w:val="20"/>
              </w:rPr>
            </w:pPr>
            <w:r w:rsidRPr="008A30BF">
              <w:rPr>
                <w:sz w:val="20"/>
                <w:szCs w:val="20"/>
              </w:rPr>
              <w:t>Адаптација стамбених јединица</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Оделење за имовинско правни и комунални надзор</w:t>
            </w:r>
          </w:p>
        </w:tc>
        <w:tc>
          <w:tcPr>
            <w:tcW w:w="1461" w:type="dxa"/>
            <w:vAlign w:val="center"/>
          </w:tcPr>
          <w:p w:rsidR="00C10CDF" w:rsidRPr="008A30BF" w:rsidRDefault="00C10CDF" w:rsidP="008A30BF">
            <w:pPr>
              <w:spacing w:before="60" w:after="60"/>
              <w:rPr>
                <w:sz w:val="20"/>
                <w:szCs w:val="20"/>
              </w:rPr>
            </w:pPr>
            <w:r w:rsidRPr="008A30BF">
              <w:rPr>
                <w:sz w:val="20"/>
                <w:szCs w:val="20"/>
              </w:rPr>
              <w:t>ЦСР</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p>
          <w:p w:rsidR="00C10CDF" w:rsidRPr="008A30BF" w:rsidRDefault="00C10CDF" w:rsidP="008A30BF">
            <w:pPr>
              <w:spacing w:before="60" w:after="60"/>
              <w:jc w:val="right"/>
              <w:rPr>
                <w:sz w:val="20"/>
                <w:szCs w:val="20"/>
              </w:rPr>
            </w:pPr>
            <w:r w:rsidRPr="008A30BF">
              <w:rPr>
                <w:sz w:val="20"/>
                <w:szCs w:val="20"/>
              </w:rPr>
              <w:t>Укупно 650.000,00;</w:t>
            </w:r>
          </w:p>
          <w:p w:rsidR="00C10CDF" w:rsidRPr="008A30BF" w:rsidRDefault="00C10CDF" w:rsidP="008A30BF">
            <w:pPr>
              <w:spacing w:before="60" w:after="60"/>
              <w:jc w:val="right"/>
              <w:rPr>
                <w:sz w:val="20"/>
                <w:szCs w:val="20"/>
              </w:rPr>
            </w:pPr>
            <w:r w:rsidRPr="008A30BF">
              <w:rPr>
                <w:sz w:val="20"/>
                <w:szCs w:val="20"/>
              </w:rPr>
              <w:t>2019.-250.000,00</w:t>
            </w:r>
          </w:p>
          <w:p w:rsidR="00C10CDF" w:rsidRPr="008A30BF" w:rsidRDefault="00C10CDF" w:rsidP="008A30BF">
            <w:pPr>
              <w:spacing w:before="60" w:after="60"/>
              <w:jc w:val="right"/>
              <w:rPr>
                <w:sz w:val="20"/>
                <w:szCs w:val="20"/>
              </w:rPr>
            </w:pPr>
            <w:r w:rsidRPr="008A30BF">
              <w:rPr>
                <w:sz w:val="20"/>
                <w:szCs w:val="20"/>
              </w:rPr>
              <w:t>2020.-300.000,00</w:t>
            </w:r>
          </w:p>
          <w:p w:rsidR="00C10CDF" w:rsidRPr="008A30BF" w:rsidRDefault="00C10CDF" w:rsidP="008A30BF">
            <w:pPr>
              <w:spacing w:before="60" w:after="60"/>
              <w:jc w:val="right"/>
              <w:rPr>
                <w:sz w:val="20"/>
                <w:szCs w:val="20"/>
              </w:rPr>
            </w:pPr>
            <w:r w:rsidRPr="008A30BF">
              <w:rPr>
                <w:sz w:val="20"/>
                <w:szCs w:val="20"/>
              </w:rPr>
              <w:t>2021.-100.000,00</w:t>
            </w:r>
          </w:p>
        </w:tc>
        <w:tc>
          <w:tcPr>
            <w:tcW w:w="1685" w:type="dxa"/>
            <w:vAlign w:val="center"/>
          </w:tcPr>
          <w:p w:rsidR="00C10CDF" w:rsidRPr="008A30BF" w:rsidRDefault="00C10CDF" w:rsidP="008A30BF">
            <w:pPr>
              <w:spacing w:before="60" w:after="60"/>
              <w:jc w:val="right"/>
              <w:rPr>
                <w:sz w:val="20"/>
                <w:szCs w:val="20"/>
              </w:rPr>
            </w:pPr>
          </w:p>
          <w:p w:rsidR="00C10CDF" w:rsidRPr="008A30BF" w:rsidRDefault="00C10CDF" w:rsidP="008A30BF">
            <w:pPr>
              <w:spacing w:before="60" w:after="60"/>
              <w:jc w:val="right"/>
              <w:rPr>
                <w:sz w:val="20"/>
                <w:szCs w:val="20"/>
              </w:rPr>
            </w:pPr>
            <w:r w:rsidRPr="008A30BF">
              <w:rPr>
                <w:sz w:val="20"/>
                <w:szCs w:val="20"/>
              </w:rPr>
              <w:t>Укупно 650.000,00;</w:t>
            </w:r>
          </w:p>
          <w:p w:rsidR="00C10CDF" w:rsidRPr="008A30BF" w:rsidRDefault="00C10CDF" w:rsidP="008A30BF">
            <w:pPr>
              <w:spacing w:before="60" w:after="60"/>
              <w:jc w:val="right"/>
              <w:rPr>
                <w:sz w:val="20"/>
                <w:szCs w:val="20"/>
              </w:rPr>
            </w:pPr>
            <w:r w:rsidRPr="008A30BF">
              <w:rPr>
                <w:sz w:val="20"/>
                <w:szCs w:val="20"/>
              </w:rPr>
              <w:t>2019.-250.000,00</w:t>
            </w:r>
          </w:p>
          <w:p w:rsidR="00C10CDF" w:rsidRPr="008A30BF" w:rsidRDefault="00C10CDF" w:rsidP="008A30BF">
            <w:pPr>
              <w:spacing w:before="60" w:after="60"/>
              <w:jc w:val="right"/>
              <w:rPr>
                <w:sz w:val="20"/>
                <w:szCs w:val="20"/>
              </w:rPr>
            </w:pPr>
            <w:r w:rsidRPr="008A30BF">
              <w:rPr>
                <w:sz w:val="20"/>
                <w:szCs w:val="20"/>
              </w:rPr>
              <w:t>2020.-300.000,00</w:t>
            </w:r>
          </w:p>
          <w:p w:rsidR="00C10CDF" w:rsidRPr="008A30BF" w:rsidRDefault="00C10CDF" w:rsidP="008A30BF">
            <w:pPr>
              <w:spacing w:before="60" w:after="60"/>
              <w:jc w:val="right"/>
              <w:rPr>
                <w:sz w:val="20"/>
                <w:szCs w:val="20"/>
              </w:rPr>
            </w:pPr>
            <w:r w:rsidRPr="008A30BF">
              <w:rPr>
                <w:sz w:val="20"/>
                <w:szCs w:val="20"/>
              </w:rPr>
              <w:t>2021.-100.000,00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tc>
        <w:tc>
          <w:tcPr>
            <w:tcW w:w="1644" w:type="dxa"/>
            <w:vAlign w:val="center"/>
          </w:tcPr>
          <w:p w:rsidR="00C10CDF" w:rsidRPr="008A30BF" w:rsidRDefault="00C10CDF" w:rsidP="008A30BF">
            <w:pPr>
              <w:spacing w:before="60" w:after="60"/>
              <w:rPr>
                <w:sz w:val="20"/>
                <w:szCs w:val="20"/>
              </w:rPr>
            </w:pPr>
            <w:r w:rsidRPr="008A30BF">
              <w:rPr>
                <w:sz w:val="20"/>
                <w:szCs w:val="20"/>
              </w:rPr>
              <w:t>Број адаптираних стамбених јединица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3.2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Израда планско-техничке документације и развој комуналне инфраструктуре у ромским насељима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План генералне регулације</w:t>
            </w:r>
          </w:p>
          <w:p w:rsidR="00C10CDF" w:rsidRPr="008A30BF" w:rsidRDefault="00C10CDF" w:rsidP="008A30BF">
            <w:pPr>
              <w:spacing w:before="60" w:after="60"/>
              <w:rPr>
                <w:b/>
                <w:sz w:val="20"/>
                <w:szCs w:val="20"/>
              </w:rPr>
            </w:pPr>
            <w:r w:rsidRPr="008A30BF">
              <w:rPr>
                <w:b/>
                <w:sz w:val="20"/>
                <w:szCs w:val="20"/>
              </w:rPr>
              <w:t xml:space="preserve">Техничка документација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3.2.1</w:t>
            </w:r>
          </w:p>
        </w:tc>
        <w:tc>
          <w:tcPr>
            <w:tcW w:w="1903" w:type="dxa"/>
            <w:vAlign w:val="center"/>
          </w:tcPr>
          <w:p w:rsidR="00C10CDF" w:rsidRPr="008A30BF" w:rsidRDefault="00C10CDF" w:rsidP="008A30BF">
            <w:pPr>
              <w:spacing w:before="60" w:after="60"/>
              <w:rPr>
                <w:sz w:val="20"/>
                <w:szCs w:val="20"/>
              </w:rPr>
            </w:pPr>
            <w:r w:rsidRPr="008A30BF">
              <w:rPr>
                <w:sz w:val="20"/>
                <w:szCs w:val="20"/>
              </w:rPr>
              <w:t xml:space="preserve">Планска разрада подстандардних насеља </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Оделење за имовинско правни и комунални надзор</w:t>
            </w:r>
          </w:p>
        </w:tc>
        <w:tc>
          <w:tcPr>
            <w:tcW w:w="1461" w:type="dxa"/>
            <w:vAlign w:val="center"/>
          </w:tcPr>
          <w:p w:rsidR="00C10CDF" w:rsidRPr="008A30BF" w:rsidRDefault="00C10CDF" w:rsidP="008A30BF">
            <w:pPr>
              <w:spacing w:before="60" w:after="60"/>
              <w:rPr>
                <w:sz w:val="20"/>
                <w:szCs w:val="20"/>
              </w:rPr>
            </w:pP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1.000.000,00 </w:t>
            </w:r>
          </w:p>
          <w:p w:rsidR="00C10CDF" w:rsidRPr="008A30BF" w:rsidRDefault="00C10CDF" w:rsidP="008A30BF">
            <w:pPr>
              <w:spacing w:before="60" w:after="60"/>
              <w:jc w:val="right"/>
              <w:rPr>
                <w:sz w:val="20"/>
                <w:szCs w:val="20"/>
              </w:rPr>
            </w:pPr>
            <w:r w:rsidRPr="008A30BF">
              <w:rPr>
                <w:sz w:val="20"/>
                <w:szCs w:val="20"/>
              </w:rPr>
              <w:t>2020.-500.000,00</w:t>
            </w:r>
          </w:p>
          <w:p w:rsidR="00C10CDF" w:rsidRPr="008A30BF" w:rsidRDefault="00C10CDF" w:rsidP="008A30BF">
            <w:pPr>
              <w:spacing w:before="60" w:after="60"/>
              <w:jc w:val="right"/>
              <w:rPr>
                <w:sz w:val="20"/>
                <w:szCs w:val="20"/>
              </w:rPr>
            </w:pPr>
            <w:r w:rsidRPr="008A30BF">
              <w:rPr>
                <w:sz w:val="20"/>
                <w:szCs w:val="20"/>
              </w:rPr>
              <w:t>2021.-</w:t>
            </w:r>
          </w:p>
          <w:p w:rsidR="00C10CDF" w:rsidRPr="008A30BF" w:rsidRDefault="00C10CDF" w:rsidP="008A30BF">
            <w:pPr>
              <w:spacing w:before="60" w:after="60"/>
              <w:jc w:val="right"/>
              <w:rPr>
                <w:sz w:val="20"/>
                <w:szCs w:val="20"/>
              </w:rPr>
            </w:pPr>
            <w:r w:rsidRPr="008A30BF">
              <w:rPr>
                <w:sz w:val="20"/>
                <w:szCs w:val="20"/>
              </w:rPr>
              <w:t>500.000,00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1.000.000,00 </w:t>
            </w:r>
          </w:p>
          <w:p w:rsidR="00C10CDF" w:rsidRPr="008A30BF" w:rsidRDefault="00C10CDF" w:rsidP="008A30BF">
            <w:pPr>
              <w:spacing w:before="60" w:after="60"/>
              <w:jc w:val="right"/>
              <w:rPr>
                <w:sz w:val="20"/>
                <w:szCs w:val="20"/>
              </w:rPr>
            </w:pPr>
            <w:r w:rsidRPr="008A30BF">
              <w:rPr>
                <w:sz w:val="20"/>
                <w:szCs w:val="20"/>
              </w:rPr>
              <w:t>2020.-500.000,00</w:t>
            </w:r>
          </w:p>
          <w:p w:rsidR="00C10CDF" w:rsidRPr="008A30BF" w:rsidRDefault="00C10CDF" w:rsidP="008A30BF">
            <w:pPr>
              <w:spacing w:before="60" w:after="60"/>
              <w:jc w:val="right"/>
              <w:rPr>
                <w:sz w:val="20"/>
                <w:szCs w:val="20"/>
              </w:rPr>
            </w:pPr>
            <w:r w:rsidRPr="008A30BF">
              <w:rPr>
                <w:sz w:val="20"/>
                <w:szCs w:val="20"/>
              </w:rPr>
              <w:t>2021.-</w:t>
            </w:r>
          </w:p>
          <w:p w:rsidR="00C10CDF" w:rsidRPr="008A30BF" w:rsidRDefault="00C10CDF" w:rsidP="008A30BF">
            <w:pPr>
              <w:spacing w:before="60" w:after="60"/>
              <w:jc w:val="right"/>
              <w:rPr>
                <w:sz w:val="20"/>
                <w:szCs w:val="20"/>
              </w:rPr>
            </w:pPr>
            <w:r w:rsidRPr="008A30BF">
              <w:rPr>
                <w:sz w:val="20"/>
                <w:szCs w:val="20"/>
              </w:rPr>
              <w:t>500.000,00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плански разрађених подстандардних насеља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3.2.2</w:t>
            </w:r>
          </w:p>
        </w:tc>
        <w:tc>
          <w:tcPr>
            <w:tcW w:w="1903" w:type="dxa"/>
            <w:vAlign w:val="center"/>
          </w:tcPr>
          <w:p w:rsidR="00C10CDF" w:rsidRPr="008A30BF" w:rsidRDefault="00C10CDF" w:rsidP="008A30BF">
            <w:pPr>
              <w:spacing w:before="60" w:after="60"/>
              <w:rPr>
                <w:sz w:val="20"/>
                <w:szCs w:val="20"/>
              </w:rPr>
            </w:pPr>
            <w:r w:rsidRPr="008A30BF">
              <w:rPr>
                <w:sz w:val="20"/>
                <w:szCs w:val="20"/>
              </w:rPr>
              <w:t>Израда техничке документације за асфалтирање улице Церска</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ЈП Паланка</w:t>
            </w:r>
          </w:p>
        </w:tc>
        <w:tc>
          <w:tcPr>
            <w:tcW w:w="1461" w:type="dxa"/>
            <w:vAlign w:val="center"/>
          </w:tcPr>
          <w:p w:rsidR="00C10CDF" w:rsidRPr="008A30BF" w:rsidRDefault="00C10CDF" w:rsidP="008A30BF">
            <w:pPr>
              <w:spacing w:before="60" w:after="60"/>
              <w:rPr>
                <w:sz w:val="20"/>
                <w:szCs w:val="20"/>
              </w:rPr>
            </w:pP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300.000,00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300.000,00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израђене техничке документације израђена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3.2.3</w:t>
            </w:r>
          </w:p>
        </w:tc>
        <w:tc>
          <w:tcPr>
            <w:tcW w:w="1903" w:type="dxa"/>
            <w:vAlign w:val="center"/>
          </w:tcPr>
          <w:p w:rsidR="00C10CDF" w:rsidRPr="008A30BF" w:rsidRDefault="00C10CDF" w:rsidP="008A30BF">
            <w:pPr>
              <w:spacing w:before="60" w:after="60"/>
              <w:rPr>
                <w:sz w:val="20"/>
                <w:szCs w:val="20"/>
              </w:rPr>
            </w:pPr>
            <w:r w:rsidRPr="008A30BF">
              <w:rPr>
                <w:sz w:val="20"/>
                <w:szCs w:val="20"/>
              </w:rPr>
              <w:t>Асфалтирање улице Церска</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Општинска управа</w:t>
            </w:r>
          </w:p>
        </w:tc>
        <w:tc>
          <w:tcPr>
            <w:tcW w:w="1461" w:type="dxa"/>
            <w:vAlign w:val="center"/>
          </w:tcPr>
          <w:p w:rsidR="00C10CDF" w:rsidRPr="008A30BF" w:rsidRDefault="00C10CDF" w:rsidP="008A30BF">
            <w:pPr>
              <w:spacing w:before="60" w:after="60"/>
              <w:rPr>
                <w:sz w:val="20"/>
                <w:szCs w:val="20"/>
              </w:rPr>
            </w:pP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500.000,00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500.000,00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p w:rsidR="00C10CDF" w:rsidRPr="008A30BF" w:rsidRDefault="00C10CDF" w:rsidP="008A30BF">
            <w:pPr>
              <w:spacing w:before="60" w:after="60"/>
              <w:jc w:val="center"/>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Душина асфалтиране улице у метрима </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МЕРА 3.3</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Унапређење животних услова у ромским насељима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3.3.1</w:t>
            </w:r>
          </w:p>
        </w:tc>
        <w:tc>
          <w:tcPr>
            <w:tcW w:w="1903" w:type="dxa"/>
            <w:vAlign w:val="center"/>
          </w:tcPr>
          <w:p w:rsidR="00C10CDF" w:rsidRPr="008A30BF" w:rsidRDefault="00C10CDF" w:rsidP="008A30BF">
            <w:pPr>
              <w:spacing w:before="60" w:after="60"/>
              <w:rPr>
                <w:sz w:val="20"/>
                <w:szCs w:val="20"/>
              </w:rPr>
            </w:pPr>
            <w:r w:rsidRPr="008A30BF">
              <w:rPr>
                <w:sz w:val="20"/>
                <w:szCs w:val="20"/>
              </w:rPr>
              <w:t>Уклањање дивљих депонија у ромским насељима</w:t>
            </w:r>
          </w:p>
        </w:tc>
        <w:tc>
          <w:tcPr>
            <w:tcW w:w="1313" w:type="dxa"/>
            <w:gridSpan w:val="2"/>
            <w:vAlign w:val="center"/>
          </w:tcPr>
          <w:p w:rsidR="00C10CDF" w:rsidRPr="008A30BF" w:rsidRDefault="00C10CDF" w:rsidP="008A30BF">
            <w:pPr>
              <w:spacing w:before="60" w:after="60"/>
              <w:rPr>
                <w:sz w:val="20"/>
                <w:szCs w:val="20"/>
              </w:rPr>
            </w:pPr>
            <w:r w:rsidRPr="008A30BF">
              <w:rPr>
                <w:sz w:val="20"/>
              </w:rPr>
              <w:t>Општина</w:t>
            </w:r>
          </w:p>
        </w:tc>
        <w:tc>
          <w:tcPr>
            <w:tcW w:w="1461" w:type="dxa"/>
            <w:vAlign w:val="center"/>
          </w:tcPr>
          <w:p w:rsidR="00C10CDF" w:rsidRPr="008A30BF" w:rsidRDefault="00C10CDF" w:rsidP="008A30BF">
            <w:pPr>
              <w:spacing w:before="60" w:after="60"/>
              <w:rPr>
                <w:sz w:val="20"/>
                <w:szCs w:val="20"/>
              </w:rPr>
            </w:pPr>
            <w:r w:rsidRPr="008A30BF">
              <w:rPr>
                <w:sz w:val="20"/>
              </w:rPr>
              <w:t>Нискоградња, Вебер,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600.000,00;</w:t>
            </w:r>
          </w:p>
          <w:p w:rsidR="00C10CDF" w:rsidRPr="008A30BF" w:rsidRDefault="00C10CDF" w:rsidP="008A30BF">
            <w:pPr>
              <w:spacing w:before="60" w:after="60"/>
              <w:jc w:val="right"/>
              <w:rPr>
                <w:sz w:val="20"/>
                <w:szCs w:val="20"/>
              </w:rPr>
            </w:pPr>
            <w:r w:rsidRPr="008A30BF">
              <w:rPr>
                <w:sz w:val="20"/>
                <w:szCs w:val="20"/>
              </w:rPr>
              <w:t>годишње 200.000,00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600.000,00;</w:t>
            </w:r>
          </w:p>
          <w:p w:rsidR="00C10CDF" w:rsidRPr="008A30BF" w:rsidRDefault="00C10CDF" w:rsidP="008A30BF">
            <w:pPr>
              <w:spacing w:before="60" w:after="60"/>
              <w:jc w:val="right"/>
              <w:rPr>
                <w:sz w:val="20"/>
                <w:szCs w:val="20"/>
              </w:rPr>
            </w:pPr>
            <w:r w:rsidRPr="008A30BF">
              <w:rPr>
                <w:sz w:val="20"/>
                <w:szCs w:val="20"/>
              </w:rPr>
              <w:t>годишње 200.000,00</w:t>
            </w:r>
          </w:p>
        </w:tc>
        <w:tc>
          <w:tcPr>
            <w:tcW w:w="2097" w:type="dxa"/>
            <w:vAlign w:val="center"/>
          </w:tcPr>
          <w:p w:rsidR="00C10CDF" w:rsidRPr="008A30BF" w:rsidRDefault="00C10CDF" w:rsidP="008A30BF">
            <w:pPr>
              <w:spacing w:before="60" w:after="60"/>
              <w:rPr>
                <w:sz w:val="20"/>
                <w:szCs w:val="20"/>
              </w:rPr>
            </w:pPr>
          </w:p>
          <w:p w:rsidR="00C10CDF" w:rsidRPr="008A30BF" w:rsidRDefault="00C10CDF" w:rsidP="008A30BF">
            <w:pPr>
              <w:spacing w:before="60" w:after="60"/>
              <w:jc w:val="center"/>
              <w:rPr>
                <w:sz w:val="20"/>
                <w:szCs w:val="20"/>
                <w:lang w:val="en-US"/>
              </w:rPr>
            </w:pPr>
            <w:r w:rsidRPr="008A30BF">
              <w:rPr>
                <w:sz w:val="20"/>
                <w:szCs w:val="20"/>
                <w:lang w:val="en-US"/>
              </w:rPr>
              <w:t>/</w:t>
            </w: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уклоњених депонија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3.3.2</w:t>
            </w:r>
          </w:p>
        </w:tc>
        <w:tc>
          <w:tcPr>
            <w:tcW w:w="1903" w:type="dxa"/>
            <w:vAlign w:val="center"/>
          </w:tcPr>
          <w:p w:rsidR="00C10CDF" w:rsidRPr="008A30BF" w:rsidRDefault="00C10CDF" w:rsidP="008A30BF">
            <w:pPr>
              <w:spacing w:before="60" w:after="60"/>
              <w:rPr>
                <w:sz w:val="20"/>
                <w:szCs w:val="20"/>
              </w:rPr>
            </w:pPr>
            <w:r w:rsidRPr="008A30BF">
              <w:rPr>
                <w:sz w:val="20"/>
                <w:szCs w:val="20"/>
              </w:rPr>
              <w:t>Инфо-сесије о значају заштите животне средине у насељима</w:t>
            </w:r>
          </w:p>
        </w:tc>
        <w:tc>
          <w:tcPr>
            <w:tcW w:w="1313" w:type="dxa"/>
            <w:gridSpan w:val="2"/>
            <w:vAlign w:val="center"/>
          </w:tcPr>
          <w:p w:rsidR="00C10CDF" w:rsidRPr="008A30BF" w:rsidRDefault="00C10CDF" w:rsidP="00E745EC">
            <w:pPr>
              <w:rPr>
                <w:sz w:val="20"/>
              </w:rPr>
            </w:pPr>
            <w:r w:rsidRPr="008A30BF">
              <w:rPr>
                <w:sz w:val="20"/>
              </w:rPr>
              <w:t xml:space="preserve">Еколошки покрет „Паланка“, </w:t>
            </w:r>
          </w:p>
          <w:p w:rsidR="00C10CDF" w:rsidRPr="008A30BF" w:rsidRDefault="00C10CDF" w:rsidP="00E745EC">
            <w:pPr>
              <w:rPr>
                <w:sz w:val="20"/>
                <w:szCs w:val="20"/>
              </w:rPr>
            </w:pPr>
          </w:p>
        </w:tc>
        <w:tc>
          <w:tcPr>
            <w:tcW w:w="1461" w:type="dxa"/>
            <w:vAlign w:val="center"/>
          </w:tcPr>
          <w:p w:rsidR="00C10CDF" w:rsidRPr="008A30BF" w:rsidRDefault="00C10CDF" w:rsidP="008A30BF">
            <w:pPr>
              <w:spacing w:before="60" w:after="60"/>
              <w:rPr>
                <w:sz w:val="20"/>
                <w:szCs w:val="20"/>
              </w:rPr>
            </w:pPr>
            <w:r w:rsidRPr="008A30BF">
              <w:rPr>
                <w:sz w:val="20"/>
              </w:rPr>
              <w:t>Оделење за имовинско правни и комунални надзор, ОЦД, МЈ, предузећа која се баве рециклажом</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90.000,00; </w:t>
            </w:r>
          </w:p>
          <w:p w:rsidR="00C10CDF" w:rsidRPr="008A30BF" w:rsidRDefault="00C10CDF" w:rsidP="008A30BF">
            <w:pPr>
              <w:spacing w:before="60" w:after="60"/>
              <w:jc w:val="right"/>
              <w:rPr>
                <w:sz w:val="20"/>
                <w:szCs w:val="20"/>
              </w:rPr>
            </w:pPr>
            <w:r w:rsidRPr="008A30BF">
              <w:rPr>
                <w:sz w:val="20"/>
                <w:szCs w:val="20"/>
              </w:rPr>
              <w:t>годишње 30.000,00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90.000,00; </w:t>
            </w:r>
          </w:p>
          <w:p w:rsidR="00C10CDF" w:rsidRPr="008A30BF" w:rsidRDefault="00C10CDF" w:rsidP="008A30BF">
            <w:pPr>
              <w:spacing w:before="60" w:after="60"/>
              <w:jc w:val="right"/>
              <w:rPr>
                <w:sz w:val="20"/>
                <w:szCs w:val="20"/>
              </w:rPr>
            </w:pPr>
            <w:r w:rsidRPr="008A30BF">
              <w:rPr>
                <w:sz w:val="20"/>
                <w:szCs w:val="20"/>
              </w:rPr>
              <w:t>годишње 30.000,00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инфо-сесија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3.3.3</w:t>
            </w:r>
          </w:p>
        </w:tc>
        <w:tc>
          <w:tcPr>
            <w:tcW w:w="1903" w:type="dxa"/>
            <w:vAlign w:val="center"/>
          </w:tcPr>
          <w:p w:rsidR="00C10CDF" w:rsidRPr="008A30BF" w:rsidRDefault="00C10CDF" w:rsidP="008A30BF">
            <w:pPr>
              <w:spacing w:before="60" w:after="60"/>
              <w:rPr>
                <w:sz w:val="20"/>
                <w:szCs w:val="20"/>
              </w:rPr>
            </w:pPr>
            <w:r w:rsidRPr="008A30BF">
              <w:rPr>
                <w:sz w:val="20"/>
                <w:szCs w:val="20"/>
              </w:rPr>
              <w:t>Реконструкција дечијих игралишта у близини ромских насеља</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Оделење за имовинско правни и комунални надзор</w:t>
            </w:r>
          </w:p>
        </w:tc>
        <w:tc>
          <w:tcPr>
            <w:tcW w:w="1461" w:type="dxa"/>
            <w:vAlign w:val="center"/>
          </w:tcPr>
          <w:p w:rsidR="00C10CDF" w:rsidRPr="008A30BF" w:rsidRDefault="00C10CDF" w:rsidP="008A30BF">
            <w:pPr>
              <w:spacing w:before="60" w:after="60"/>
              <w:rPr>
                <w:sz w:val="20"/>
                <w:szCs w:val="20"/>
              </w:rPr>
            </w:pPr>
            <w:r w:rsidRPr="008A30BF">
              <w:rPr>
                <w:sz w:val="20"/>
                <w:szCs w:val="20"/>
              </w:rPr>
              <w:t>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400.000,00;  2020.-200.000,00 2021.-200.000,00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400.000,00;  2020.-200.000,00 2021.-200.000,00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реконструисаних дечијих игралишта</w:t>
            </w:r>
          </w:p>
        </w:tc>
      </w:tr>
      <w:tr w:rsidR="00C10CDF" w:rsidRPr="008A30BF">
        <w:trPr>
          <w:gridAfter w:val="1"/>
          <w:wAfter w:w="17" w:type="dxa"/>
        </w:trPr>
        <w:tc>
          <w:tcPr>
            <w:tcW w:w="2624" w:type="dxa"/>
            <w:gridSpan w:val="3"/>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ПОСЕБАН ЦИЉ 4:</w:t>
            </w:r>
          </w:p>
        </w:tc>
        <w:tc>
          <w:tcPr>
            <w:tcW w:w="2763"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Унапређење здравствене заштите Рома и Ромкиња у С. Паланци кроз повећање информисаности, доступности и квалитета здравствене заштите</w:t>
            </w:r>
          </w:p>
        </w:tc>
        <w:tc>
          <w:tcPr>
            <w:tcW w:w="2709" w:type="dxa"/>
            <w:gridSpan w:val="2"/>
            <w:vMerge w:val="restart"/>
            <w:shd w:val="clear" w:color="auto" w:fill="FABF8F"/>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4 (РСД):</w:t>
            </w:r>
          </w:p>
        </w:tc>
        <w:tc>
          <w:tcPr>
            <w:tcW w:w="1685" w:type="dxa"/>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810.000,00</w:t>
            </w: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4" w:type="dxa"/>
            <w:shd w:val="clear" w:color="auto" w:fill="FABF8F"/>
          </w:tcPr>
          <w:p w:rsidR="00C10CDF" w:rsidRPr="008A30BF" w:rsidRDefault="00C10CDF" w:rsidP="008A30BF">
            <w:pPr>
              <w:spacing w:before="60" w:after="60"/>
              <w:rPr>
                <w:b/>
                <w:sz w:val="20"/>
                <w:szCs w:val="20"/>
              </w:rPr>
            </w:pPr>
            <w:r w:rsidRPr="008A30BF">
              <w:rPr>
                <w:b/>
                <w:sz w:val="20"/>
                <w:szCs w:val="20"/>
              </w:rPr>
              <w:t>810.000,00</w:t>
            </w:r>
          </w:p>
        </w:tc>
      </w:tr>
      <w:tr w:rsidR="00C10CDF" w:rsidRPr="008A30BF">
        <w:trPr>
          <w:gridAfter w:val="1"/>
          <w:wAfter w:w="17" w:type="dxa"/>
        </w:trPr>
        <w:tc>
          <w:tcPr>
            <w:tcW w:w="2624" w:type="dxa"/>
            <w:gridSpan w:val="3"/>
            <w:vMerge/>
            <w:shd w:val="clear" w:color="auto" w:fill="FABF8F"/>
          </w:tcPr>
          <w:p w:rsidR="00C10CDF" w:rsidRPr="008A30BF" w:rsidRDefault="00C10CDF" w:rsidP="008A30BF">
            <w:pPr>
              <w:spacing w:before="60" w:after="60"/>
              <w:rPr>
                <w:b/>
                <w:sz w:val="20"/>
                <w:szCs w:val="20"/>
              </w:rPr>
            </w:pPr>
          </w:p>
        </w:tc>
        <w:tc>
          <w:tcPr>
            <w:tcW w:w="2763" w:type="dxa"/>
            <w:gridSpan w:val="2"/>
            <w:vMerge/>
            <w:shd w:val="clear" w:color="auto" w:fill="FABF8F"/>
          </w:tcPr>
          <w:p w:rsidR="00C10CDF" w:rsidRPr="008A30BF" w:rsidRDefault="00C10CDF" w:rsidP="008A30BF">
            <w:pPr>
              <w:spacing w:before="60" w:after="60"/>
              <w:rPr>
                <w:b/>
                <w:sz w:val="20"/>
                <w:szCs w:val="20"/>
              </w:rPr>
            </w:pPr>
          </w:p>
        </w:tc>
        <w:tc>
          <w:tcPr>
            <w:tcW w:w="2709" w:type="dxa"/>
            <w:gridSpan w:val="2"/>
            <w:vMerge/>
            <w:shd w:val="clear" w:color="auto" w:fill="FABF8F"/>
          </w:tcPr>
          <w:p w:rsidR="00C10CDF" w:rsidRPr="008A30BF" w:rsidRDefault="00C10CDF" w:rsidP="008A30BF">
            <w:pPr>
              <w:spacing w:before="60" w:after="60"/>
              <w:rPr>
                <w:b/>
                <w:sz w:val="20"/>
                <w:szCs w:val="20"/>
              </w:rPr>
            </w:pPr>
          </w:p>
        </w:tc>
        <w:tc>
          <w:tcPr>
            <w:tcW w:w="1685" w:type="dxa"/>
            <w:vMerge/>
            <w:shd w:val="clear" w:color="auto" w:fill="FABF8F"/>
          </w:tcPr>
          <w:p w:rsidR="00C10CDF" w:rsidRPr="008A30BF" w:rsidRDefault="00C10CDF" w:rsidP="008A30BF">
            <w:pPr>
              <w:spacing w:before="60" w:after="60"/>
              <w:rPr>
                <w:b/>
                <w:sz w:val="20"/>
                <w:szCs w:val="20"/>
              </w:rPr>
            </w:pP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4" w:type="dxa"/>
            <w:shd w:val="clear" w:color="auto" w:fill="FABF8F"/>
          </w:tcPr>
          <w:p w:rsidR="00C10CDF" w:rsidRPr="008A30BF" w:rsidRDefault="00C10CDF" w:rsidP="008A30BF">
            <w:pPr>
              <w:spacing w:before="60" w:after="60"/>
              <w:jc w:val="center"/>
              <w:rPr>
                <w:b/>
                <w:sz w:val="20"/>
                <w:szCs w:val="20"/>
              </w:rPr>
            </w:pPr>
            <w:r w:rsidRPr="008A30BF">
              <w:rPr>
                <w:b/>
                <w:sz w:val="20"/>
                <w:szCs w:val="20"/>
              </w:rPr>
              <w:t>/</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4.1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Одржавање инфо сесија о значају здравствене заштите, поседовању здравствене књижице и важности превентивних прегледа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4.1.1</w:t>
            </w:r>
          </w:p>
        </w:tc>
        <w:tc>
          <w:tcPr>
            <w:tcW w:w="1903" w:type="dxa"/>
            <w:vAlign w:val="center"/>
          </w:tcPr>
          <w:p w:rsidR="00C10CDF" w:rsidRPr="008A30BF" w:rsidRDefault="00C10CDF" w:rsidP="008A30BF">
            <w:pPr>
              <w:spacing w:before="60" w:after="60"/>
              <w:rPr>
                <w:sz w:val="20"/>
                <w:szCs w:val="20"/>
              </w:rPr>
            </w:pPr>
            <w:r w:rsidRPr="008A30BF">
              <w:rPr>
                <w:sz w:val="20"/>
                <w:szCs w:val="20"/>
              </w:rPr>
              <w:t>Инфо-сесије у ромским насељима о значају здравствене заштите, поседовању здравствене књижице и важности превентивних прегледа</w:t>
            </w:r>
          </w:p>
        </w:tc>
        <w:tc>
          <w:tcPr>
            <w:tcW w:w="1313" w:type="dxa"/>
            <w:gridSpan w:val="2"/>
            <w:vAlign w:val="center"/>
          </w:tcPr>
          <w:p w:rsidR="00C10CDF" w:rsidRPr="008A30BF" w:rsidRDefault="00C10CDF" w:rsidP="008A30BF">
            <w:pPr>
              <w:spacing w:before="60" w:after="60"/>
              <w:rPr>
                <w:sz w:val="20"/>
                <w:szCs w:val="20"/>
              </w:rPr>
            </w:pPr>
            <w:r w:rsidRPr="008A30BF">
              <w:rPr>
                <w:sz w:val="20"/>
              </w:rPr>
              <w:t>МЈ</w:t>
            </w:r>
          </w:p>
        </w:tc>
        <w:tc>
          <w:tcPr>
            <w:tcW w:w="1461" w:type="dxa"/>
            <w:vAlign w:val="center"/>
          </w:tcPr>
          <w:p w:rsidR="00C10CDF" w:rsidRPr="008A30BF" w:rsidRDefault="00C10CDF" w:rsidP="008A30BF">
            <w:pPr>
              <w:spacing w:before="60" w:after="60"/>
              <w:rPr>
                <w:sz w:val="20"/>
                <w:szCs w:val="20"/>
              </w:rPr>
            </w:pPr>
            <w:r w:rsidRPr="008A30BF">
              <w:rPr>
                <w:sz w:val="20"/>
              </w:rPr>
              <w:t>ДЗ, ОЦД, патронажа</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45.000,00; годишње 15.000,00 </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45.000,00; годишње 15.000,00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инфо-сесија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4.1.2</w:t>
            </w:r>
          </w:p>
        </w:tc>
        <w:tc>
          <w:tcPr>
            <w:tcW w:w="1903" w:type="dxa"/>
            <w:vAlign w:val="center"/>
          </w:tcPr>
          <w:p w:rsidR="00C10CDF" w:rsidRPr="008A30BF" w:rsidRDefault="00C10CDF" w:rsidP="008A30BF">
            <w:pPr>
              <w:spacing w:before="60" w:after="60"/>
              <w:rPr>
                <w:sz w:val="20"/>
                <w:szCs w:val="20"/>
              </w:rPr>
            </w:pPr>
            <w:r w:rsidRPr="008A30BF">
              <w:rPr>
                <w:sz w:val="20"/>
                <w:szCs w:val="20"/>
              </w:rPr>
              <w:t>Инфо-сесије са  Ромкињама о значају превентивних прегледа</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МЈ</w:t>
            </w:r>
          </w:p>
        </w:tc>
        <w:tc>
          <w:tcPr>
            <w:tcW w:w="1461" w:type="dxa"/>
            <w:vAlign w:val="center"/>
          </w:tcPr>
          <w:p w:rsidR="00C10CDF" w:rsidRPr="008A30BF" w:rsidRDefault="00C10CDF" w:rsidP="008A30BF">
            <w:pPr>
              <w:spacing w:before="60" w:after="60"/>
              <w:rPr>
                <w:sz w:val="20"/>
                <w:szCs w:val="20"/>
              </w:rPr>
            </w:pPr>
            <w:r w:rsidRPr="008A30BF">
              <w:rPr>
                <w:sz w:val="20"/>
              </w:rPr>
              <w:t>Здравствена медијаторка ДЗ, патронажа,</w:t>
            </w:r>
            <w:r w:rsidRPr="008A30BF">
              <w:rPr>
                <w:sz w:val="20"/>
                <w:szCs w:val="20"/>
              </w:rPr>
              <w:t xml:space="preserve"> ОЦД </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highlight w:val="yellow"/>
              </w:rPr>
            </w:pPr>
            <w:r w:rsidRPr="008A30BF">
              <w:rPr>
                <w:sz w:val="20"/>
                <w:szCs w:val="20"/>
              </w:rPr>
              <w:t>Укупно 30.000,00; годишње 10.000,00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30.000,00; годишње 10.000,00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инфо-сесија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4.2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Спровођење већег броја превентивних прегледа у насељима и Дому здравља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4.2.1</w:t>
            </w:r>
          </w:p>
        </w:tc>
        <w:tc>
          <w:tcPr>
            <w:tcW w:w="1903" w:type="dxa"/>
            <w:vAlign w:val="center"/>
          </w:tcPr>
          <w:p w:rsidR="00C10CDF" w:rsidRPr="008A30BF" w:rsidRDefault="00C10CDF" w:rsidP="008A30BF">
            <w:pPr>
              <w:spacing w:before="60" w:after="60"/>
              <w:rPr>
                <w:sz w:val="20"/>
                <w:szCs w:val="20"/>
              </w:rPr>
            </w:pPr>
            <w:r w:rsidRPr="008A30BF">
              <w:rPr>
                <w:sz w:val="20"/>
                <w:szCs w:val="20"/>
              </w:rPr>
              <w:t>Превентивни прегледи у насељима</w:t>
            </w:r>
          </w:p>
        </w:tc>
        <w:tc>
          <w:tcPr>
            <w:tcW w:w="1313" w:type="dxa"/>
            <w:gridSpan w:val="2"/>
            <w:vAlign w:val="center"/>
          </w:tcPr>
          <w:p w:rsidR="00C10CDF" w:rsidRPr="008A30BF" w:rsidRDefault="00C10CDF" w:rsidP="008A30BF">
            <w:pPr>
              <w:spacing w:before="60" w:after="60"/>
              <w:rPr>
                <w:sz w:val="20"/>
                <w:szCs w:val="20"/>
              </w:rPr>
            </w:pPr>
            <w:r w:rsidRPr="008A30BF">
              <w:rPr>
                <w:sz w:val="20"/>
              </w:rPr>
              <w:t>ДЗ</w:t>
            </w:r>
          </w:p>
        </w:tc>
        <w:tc>
          <w:tcPr>
            <w:tcW w:w="1461" w:type="dxa"/>
            <w:vAlign w:val="center"/>
          </w:tcPr>
          <w:p w:rsidR="00C10CDF" w:rsidRPr="008A30BF" w:rsidRDefault="00C10CDF" w:rsidP="008A30BF">
            <w:pPr>
              <w:spacing w:before="60" w:after="60"/>
              <w:rPr>
                <w:sz w:val="20"/>
                <w:szCs w:val="20"/>
              </w:rPr>
            </w:pPr>
            <w:r w:rsidRPr="008A30BF">
              <w:rPr>
                <w:sz w:val="20"/>
              </w:rPr>
              <w:t>МЈ, МЗ, патронажа,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60.000,00;</w:t>
            </w:r>
          </w:p>
          <w:p w:rsidR="00C10CDF" w:rsidRPr="008A30BF" w:rsidRDefault="00C10CDF" w:rsidP="008A30BF">
            <w:pPr>
              <w:spacing w:before="60" w:after="60"/>
              <w:jc w:val="right"/>
              <w:rPr>
                <w:sz w:val="20"/>
                <w:szCs w:val="20"/>
              </w:rPr>
            </w:pPr>
            <w:r w:rsidRPr="008A30BF">
              <w:rPr>
                <w:sz w:val="20"/>
                <w:szCs w:val="20"/>
              </w:rPr>
              <w:t>годишње 20.000,00</w:t>
            </w:r>
          </w:p>
          <w:p w:rsidR="00C10CDF" w:rsidRPr="008A30BF" w:rsidRDefault="00C10CDF" w:rsidP="008A30BF">
            <w:pPr>
              <w:spacing w:before="60" w:after="60"/>
              <w:jc w:val="right"/>
              <w:rPr>
                <w:sz w:val="20"/>
                <w:szCs w:val="20"/>
              </w:rPr>
            </w:pP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60.000,00;</w:t>
            </w:r>
          </w:p>
          <w:p w:rsidR="00C10CDF" w:rsidRPr="008A30BF" w:rsidRDefault="00C10CDF" w:rsidP="008A30BF">
            <w:pPr>
              <w:spacing w:before="60" w:after="60"/>
              <w:jc w:val="right"/>
              <w:rPr>
                <w:sz w:val="20"/>
                <w:szCs w:val="20"/>
              </w:rPr>
            </w:pPr>
            <w:r w:rsidRPr="008A30BF">
              <w:rPr>
                <w:sz w:val="20"/>
                <w:szCs w:val="20"/>
              </w:rPr>
              <w:t>годишње 20.000,00</w:t>
            </w:r>
          </w:p>
          <w:p w:rsidR="00C10CDF" w:rsidRPr="008A30BF" w:rsidRDefault="00C10CDF" w:rsidP="008A30BF">
            <w:pPr>
              <w:spacing w:before="60" w:after="60"/>
              <w:rPr>
                <w:sz w:val="20"/>
                <w:szCs w:val="20"/>
              </w:rPr>
            </w:pP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превентивних прегледа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4.2.2</w:t>
            </w:r>
          </w:p>
        </w:tc>
        <w:tc>
          <w:tcPr>
            <w:tcW w:w="1903" w:type="dxa"/>
            <w:vAlign w:val="center"/>
          </w:tcPr>
          <w:p w:rsidR="00C10CDF" w:rsidRPr="008A30BF" w:rsidRDefault="00C10CDF" w:rsidP="008A30BF">
            <w:pPr>
              <w:spacing w:before="60" w:after="60"/>
              <w:rPr>
                <w:sz w:val="20"/>
                <w:szCs w:val="20"/>
              </w:rPr>
            </w:pPr>
            <w:r w:rsidRPr="008A30BF">
              <w:rPr>
                <w:sz w:val="20"/>
                <w:szCs w:val="20"/>
              </w:rPr>
              <w:t>Превоз за грађане ромске националности ради превентивних прегледа у ДЗ</w:t>
            </w:r>
          </w:p>
        </w:tc>
        <w:tc>
          <w:tcPr>
            <w:tcW w:w="1313" w:type="dxa"/>
            <w:gridSpan w:val="2"/>
            <w:vAlign w:val="center"/>
          </w:tcPr>
          <w:p w:rsidR="00C10CDF" w:rsidRPr="008A30BF" w:rsidRDefault="00C10CDF" w:rsidP="008A30BF">
            <w:pPr>
              <w:spacing w:before="60" w:after="60"/>
              <w:rPr>
                <w:sz w:val="20"/>
                <w:szCs w:val="20"/>
              </w:rPr>
            </w:pPr>
            <w:r w:rsidRPr="008A30BF">
              <w:rPr>
                <w:sz w:val="20"/>
              </w:rPr>
              <w:t>Ромски координатор</w:t>
            </w:r>
          </w:p>
        </w:tc>
        <w:tc>
          <w:tcPr>
            <w:tcW w:w="1461" w:type="dxa"/>
            <w:vAlign w:val="center"/>
          </w:tcPr>
          <w:p w:rsidR="00C10CDF" w:rsidRPr="008A30BF" w:rsidRDefault="00C10CDF" w:rsidP="008A30BF">
            <w:pPr>
              <w:spacing w:before="60" w:after="60"/>
              <w:rPr>
                <w:sz w:val="20"/>
                <w:szCs w:val="20"/>
              </w:rPr>
            </w:pPr>
            <w:r w:rsidRPr="008A30BF">
              <w:rPr>
                <w:sz w:val="20"/>
                <w:szCs w:val="20"/>
              </w:rPr>
              <w:t>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2019-2020.</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45.000,00 годишње 15.000,00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45.000,00; годишње 15.000,00</w:t>
            </w:r>
          </w:p>
        </w:tc>
        <w:tc>
          <w:tcPr>
            <w:tcW w:w="2097"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превезених грађана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4.3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Едукација родитеља и младих о здравственој заштити деце и младих</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4.3.1</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са родитељима о значају здравствене заштите деце и младих</w:t>
            </w:r>
          </w:p>
        </w:tc>
        <w:tc>
          <w:tcPr>
            <w:tcW w:w="1313" w:type="dxa"/>
            <w:gridSpan w:val="2"/>
            <w:vAlign w:val="center"/>
          </w:tcPr>
          <w:p w:rsidR="00C10CDF" w:rsidRPr="008A30BF" w:rsidRDefault="00C10CDF" w:rsidP="008A30BF">
            <w:pPr>
              <w:spacing w:before="60" w:after="60"/>
              <w:rPr>
                <w:sz w:val="20"/>
                <w:szCs w:val="20"/>
              </w:rPr>
            </w:pPr>
            <w:r w:rsidRPr="008A30BF">
              <w:rPr>
                <w:sz w:val="20"/>
              </w:rPr>
              <w:t xml:space="preserve">МЈ </w:t>
            </w:r>
          </w:p>
        </w:tc>
        <w:tc>
          <w:tcPr>
            <w:tcW w:w="1461" w:type="dxa"/>
            <w:vAlign w:val="center"/>
          </w:tcPr>
          <w:p w:rsidR="00C10CDF" w:rsidRPr="008A30BF" w:rsidRDefault="00C10CDF" w:rsidP="008A30BF">
            <w:pPr>
              <w:spacing w:before="60" w:after="60"/>
              <w:rPr>
                <w:sz w:val="20"/>
                <w:szCs w:val="20"/>
              </w:rPr>
            </w:pPr>
            <w:r w:rsidRPr="008A30BF">
              <w:rPr>
                <w:sz w:val="20"/>
              </w:rPr>
              <w:t>Здравствена медијаторка, ДЗ, патронажа, МЗ,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180.000,00; </w:t>
            </w:r>
          </w:p>
          <w:p w:rsidR="00C10CDF" w:rsidRPr="008A30BF" w:rsidRDefault="00C10CDF" w:rsidP="008A30BF">
            <w:pPr>
              <w:spacing w:before="60" w:after="60"/>
              <w:jc w:val="right"/>
              <w:rPr>
                <w:sz w:val="20"/>
                <w:szCs w:val="20"/>
              </w:rPr>
            </w:pPr>
            <w:r w:rsidRPr="008A30BF">
              <w:rPr>
                <w:sz w:val="20"/>
                <w:szCs w:val="20"/>
              </w:rPr>
              <w:t>годишње 60.000,00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180.000,00; </w:t>
            </w:r>
          </w:p>
          <w:p w:rsidR="00C10CDF" w:rsidRPr="008A30BF" w:rsidRDefault="00C10CDF" w:rsidP="008A30BF">
            <w:pPr>
              <w:spacing w:before="60" w:after="60"/>
              <w:jc w:val="right"/>
              <w:rPr>
                <w:sz w:val="20"/>
                <w:szCs w:val="20"/>
              </w:rPr>
            </w:pPr>
            <w:r w:rsidRPr="008A30BF">
              <w:rPr>
                <w:sz w:val="20"/>
                <w:szCs w:val="20"/>
              </w:rPr>
              <w:t>годишње 60.000,00</w:t>
            </w:r>
          </w:p>
        </w:tc>
        <w:tc>
          <w:tcPr>
            <w:tcW w:w="2097" w:type="dxa"/>
            <w:vAlign w:val="center"/>
          </w:tcPr>
          <w:p w:rsidR="00C10CDF" w:rsidRPr="008A30BF" w:rsidRDefault="00C10CDF" w:rsidP="008A30BF">
            <w:pPr>
              <w:spacing w:before="60" w:after="60"/>
              <w:rPr>
                <w:sz w:val="20"/>
              </w:rPr>
            </w:pPr>
          </w:p>
          <w:p w:rsidR="00C10CDF" w:rsidRPr="008A30BF" w:rsidRDefault="00C10CDF" w:rsidP="008A30BF">
            <w:pPr>
              <w:spacing w:before="60" w:after="60"/>
              <w:rPr>
                <w:sz w:val="20"/>
              </w:rPr>
            </w:pPr>
            <w:r w:rsidRPr="008A30BF">
              <w:rPr>
                <w:sz w:val="20"/>
              </w:rPr>
              <w:t>Додатна средства се обезбеђују из донаторских  средстава</w:t>
            </w: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радионица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4.3.2</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са младима о сексуалном и репродуктивном здрављу</w:t>
            </w:r>
          </w:p>
        </w:tc>
        <w:tc>
          <w:tcPr>
            <w:tcW w:w="1313" w:type="dxa"/>
            <w:gridSpan w:val="2"/>
            <w:vAlign w:val="center"/>
          </w:tcPr>
          <w:p w:rsidR="00C10CDF" w:rsidRPr="008A30BF" w:rsidRDefault="00C10CDF" w:rsidP="008A30BF">
            <w:pPr>
              <w:spacing w:before="60" w:after="60"/>
              <w:rPr>
                <w:sz w:val="20"/>
                <w:szCs w:val="20"/>
              </w:rPr>
            </w:pPr>
            <w:r w:rsidRPr="008A30BF">
              <w:rPr>
                <w:sz w:val="20"/>
              </w:rPr>
              <w:t xml:space="preserve">Патронажа </w:t>
            </w:r>
          </w:p>
        </w:tc>
        <w:tc>
          <w:tcPr>
            <w:tcW w:w="1461" w:type="dxa"/>
            <w:vAlign w:val="center"/>
          </w:tcPr>
          <w:p w:rsidR="00C10CDF" w:rsidRPr="008A30BF" w:rsidRDefault="00C10CDF" w:rsidP="008A30BF">
            <w:pPr>
              <w:spacing w:before="60" w:after="60"/>
              <w:rPr>
                <w:sz w:val="20"/>
                <w:szCs w:val="20"/>
              </w:rPr>
            </w:pPr>
            <w:r w:rsidRPr="008A30BF">
              <w:rPr>
                <w:sz w:val="20"/>
              </w:rPr>
              <w:t>Здравствена медијаторка, ДЗ, МЈ, КЗМ, ОЦД, СШ</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120.000,00;</w:t>
            </w:r>
          </w:p>
          <w:p w:rsidR="00C10CDF" w:rsidRPr="008A30BF" w:rsidRDefault="00C10CDF" w:rsidP="008A30BF">
            <w:pPr>
              <w:spacing w:before="60" w:after="60"/>
              <w:jc w:val="right"/>
              <w:rPr>
                <w:sz w:val="20"/>
                <w:szCs w:val="20"/>
              </w:rPr>
            </w:pPr>
            <w:r w:rsidRPr="008A30BF">
              <w:rPr>
                <w:sz w:val="20"/>
                <w:szCs w:val="20"/>
              </w:rPr>
              <w:t>годишње  40.000,00</w:t>
            </w:r>
          </w:p>
          <w:p w:rsidR="00C10CDF" w:rsidRPr="008A30BF" w:rsidRDefault="00C10CDF" w:rsidP="008A30BF">
            <w:pPr>
              <w:spacing w:before="60" w:after="60"/>
              <w:jc w:val="right"/>
              <w:rPr>
                <w:sz w:val="20"/>
                <w:szCs w:val="20"/>
              </w:rPr>
            </w:pPr>
          </w:p>
        </w:tc>
        <w:tc>
          <w:tcPr>
            <w:tcW w:w="1685" w:type="dxa"/>
          </w:tcPr>
          <w:p w:rsidR="00C10CDF" w:rsidRPr="008A30BF" w:rsidRDefault="00C10CDF" w:rsidP="008A30BF">
            <w:pPr>
              <w:spacing w:before="60" w:after="60"/>
              <w:jc w:val="right"/>
              <w:rPr>
                <w:sz w:val="20"/>
                <w:szCs w:val="20"/>
              </w:rPr>
            </w:pPr>
            <w:r w:rsidRPr="008A30BF">
              <w:rPr>
                <w:sz w:val="20"/>
                <w:szCs w:val="20"/>
              </w:rPr>
              <w:t>Укупно 120.000,00;</w:t>
            </w:r>
          </w:p>
          <w:p w:rsidR="00C10CDF" w:rsidRPr="008A30BF" w:rsidRDefault="00C10CDF" w:rsidP="008A30BF">
            <w:pPr>
              <w:spacing w:before="60" w:after="60"/>
              <w:jc w:val="right"/>
              <w:rPr>
                <w:sz w:val="20"/>
                <w:szCs w:val="20"/>
              </w:rPr>
            </w:pPr>
            <w:r w:rsidRPr="008A30BF">
              <w:rPr>
                <w:sz w:val="20"/>
                <w:szCs w:val="20"/>
              </w:rPr>
              <w:t>годишње  40.000,00</w:t>
            </w:r>
          </w:p>
          <w:p w:rsidR="00C10CDF" w:rsidRPr="008A30BF" w:rsidRDefault="00C10CDF" w:rsidP="008A30BF">
            <w:pPr>
              <w:spacing w:before="60" w:after="60"/>
              <w:rPr>
                <w:sz w:val="20"/>
                <w:szCs w:val="20"/>
              </w:rPr>
            </w:pPr>
          </w:p>
        </w:tc>
        <w:tc>
          <w:tcPr>
            <w:tcW w:w="2097" w:type="dxa"/>
          </w:tcPr>
          <w:p w:rsidR="00C10CDF" w:rsidRPr="008A30BF" w:rsidRDefault="00C10CDF" w:rsidP="008A30BF">
            <w:pPr>
              <w:spacing w:before="60" w:after="60"/>
              <w:rPr>
                <w:sz w:val="20"/>
                <w:szCs w:val="20"/>
              </w:rPr>
            </w:pPr>
          </w:p>
          <w:p w:rsidR="00C10CDF" w:rsidRPr="008A30BF" w:rsidRDefault="00C10CDF" w:rsidP="008A30BF">
            <w:pPr>
              <w:spacing w:before="60" w:after="60"/>
              <w:jc w:val="center"/>
              <w:rPr>
                <w:sz w:val="20"/>
                <w:szCs w:val="20"/>
              </w:rPr>
            </w:pPr>
            <w:r w:rsidRPr="008A30BF">
              <w:rPr>
                <w:sz w:val="20"/>
                <w:szCs w:val="20"/>
                <w:lang w:val="en-US"/>
              </w:rPr>
              <w:t>/</w:t>
            </w:r>
          </w:p>
          <w:p w:rsidR="00C10CDF" w:rsidRPr="008A30BF" w:rsidRDefault="00C10CDF" w:rsidP="008A30BF">
            <w:pPr>
              <w:spacing w:before="60" w:after="60"/>
              <w:rPr>
                <w:sz w:val="20"/>
                <w:szCs w:val="20"/>
              </w:rPr>
            </w:pPr>
          </w:p>
          <w:p w:rsidR="00C10CDF" w:rsidRPr="008A30BF" w:rsidRDefault="00C10CDF" w:rsidP="008A30BF">
            <w:pPr>
              <w:spacing w:before="60" w:after="60"/>
              <w:rPr>
                <w:sz w:val="20"/>
                <w:szCs w:val="20"/>
              </w:rPr>
            </w:pP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радионица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4.3.3</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са младима о болестима зависности</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Патронажа</w:t>
            </w:r>
          </w:p>
        </w:tc>
        <w:tc>
          <w:tcPr>
            <w:tcW w:w="1461" w:type="dxa"/>
            <w:vAlign w:val="center"/>
          </w:tcPr>
          <w:p w:rsidR="00C10CDF" w:rsidRPr="008A30BF" w:rsidRDefault="00C10CDF" w:rsidP="008A30BF">
            <w:pPr>
              <w:spacing w:before="60" w:after="60"/>
              <w:rPr>
                <w:sz w:val="20"/>
                <w:szCs w:val="20"/>
              </w:rPr>
            </w:pPr>
            <w:r w:rsidRPr="008A30BF">
              <w:rPr>
                <w:sz w:val="20"/>
              </w:rPr>
              <w:t xml:space="preserve">Здравствена медијаторка, ДЗ, МЈ, КЗМ, </w:t>
            </w:r>
            <w:r w:rsidRPr="008A30BF">
              <w:rPr>
                <w:sz w:val="20"/>
                <w:szCs w:val="20"/>
              </w:rPr>
              <w:t>ОЦД, СШ</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45.000,00; </w:t>
            </w:r>
          </w:p>
          <w:p w:rsidR="00C10CDF" w:rsidRPr="008A30BF" w:rsidRDefault="00C10CDF" w:rsidP="008A30BF">
            <w:pPr>
              <w:spacing w:before="60" w:after="60"/>
              <w:jc w:val="right"/>
              <w:rPr>
                <w:sz w:val="20"/>
                <w:szCs w:val="20"/>
              </w:rPr>
            </w:pPr>
            <w:r w:rsidRPr="008A30BF">
              <w:rPr>
                <w:sz w:val="20"/>
                <w:szCs w:val="20"/>
              </w:rPr>
              <w:t>годишње  15.000,00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45.000,00; </w:t>
            </w:r>
          </w:p>
          <w:p w:rsidR="00C10CDF" w:rsidRPr="008A30BF" w:rsidRDefault="00C10CDF" w:rsidP="008A30BF">
            <w:pPr>
              <w:spacing w:before="60" w:after="60"/>
              <w:jc w:val="right"/>
              <w:rPr>
                <w:sz w:val="20"/>
                <w:szCs w:val="20"/>
                <w:highlight w:val="yellow"/>
              </w:rPr>
            </w:pPr>
            <w:r w:rsidRPr="008A30BF">
              <w:rPr>
                <w:sz w:val="20"/>
                <w:szCs w:val="20"/>
              </w:rPr>
              <w:t>годишње  15.000,00</w:t>
            </w:r>
          </w:p>
        </w:tc>
        <w:tc>
          <w:tcPr>
            <w:tcW w:w="2097" w:type="dxa"/>
            <w:vAlign w:val="center"/>
          </w:tcPr>
          <w:p w:rsidR="00C10CDF" w:rsidRPr="008A30BF" w:rsidRDefault="00C10CDF" w:rsidP="008A30BF">
            <w:pPr>
              <w:spacing w:before="60" w:after="60"/>
              <w:rPr>
                <w:sz w:val="20"/>
              </w:rPr>
            </w:pPr>
          </w:p>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p w:rsidR="00C10CDF" w:rsidRPr="008A30BF" w:rsidRDefault="00C10CDF" w:rsidP="008A30BF">
            <w:pPr>
              <w:spacing w:before="60" w:after="60"/>
              <w:rPr>
                <w:sz w:val="20"/>
                <w:szCs w:val="20"/>
              </w:rPr>
            </w:pP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rPr>
            </w:pPr>
            <w:r w:rsidRPr="008A30BF">
              <w:rPr>
                <w:sz w:val="20"/>
                <w:szCs w:val="20"/>
              </w:rPr>
              <w:t>Број радионица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4.4 </w:t>
            </w:r>
          </w:p>
        </w:tc>
        <w:tc>
          <w:tcPr>
            <w:tcW w:w="2763" w:type="dxa"/>
            <w:gridSpan w:val="2"/>
            <w:shd w:val="clear" w:color="auto" w:fill="FDE9D9"/>
            <w:vAlign w:val="center"/>
          </w:tcPr>
          <w:p w:rsidR="00C10CDF" w:rsidRPr="008A30BF" w:rsidRDefault="00C10CDF" w:rsidP="008A30BF">
            <w:pPr>
              <w:spacing w:before="60" w:after="60"/>
              <w:rPr>
                <w:sz w:val="20"/>
                <w:szCs w:val="20"/>
              </w:rPr>
            </w:pPr>
            <w:r w:rsidRPr="008A30BF">
              <w:rPr>
                <w:b/>
                <w:sz w:val="20"/>
                <w:szCs w:val="20"/>
              </w:rPr>
              <w:t>Информисање и едукација Ромкиња о женском здрављу</w:t>
            </w:r>
          </w:p>
        </w:tc>
        <w:tc>
          <w:tcPr>
            <w:tcW w:w="4394" w:type="dxa"/>
            <w:gridSpan w:val="3"/>
            <w:shd w:val="clear" w:color="auto" w:fill="FDE9D9"/>
            <w:vAlign w:val="center"/>
          </w:tcPr>
          <w:p w:rsidR="00C10CDF" w:rsidRPr="008A30BF" w:rsidRDefault="00C10CDF" w:rsidP="008A30BF">
            <w:pPr>
              <w:spacing w:before="60" w:after="60"/>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sz w:val="20"/>
                <w:szCs w:val="20"/>
              </w:rPr>
            </w:pPr>
            <w:r w:rsidRPr="008A30BF">
              <w:rPr>
                <w:sz w:val="20"/>
                <w:szCs w:val="20"/>
              </w:rPr>
              <w:t>/</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4.4.1</w:t>
            </w:r>
          </w:p>
        </w:tc>
        <w:tc>
          <w:tcPr>
            <w:tcW w:w="1903" w:type="dxa"/>
            <w:vAlign w:val="center"/>
          </w:tcPr>
          <w:p w:rsidR="00C10CDF" w:rsidRPr="008A30BF" w:rsidRDefault="00C10CDF" w:rsidP="008A30BF">
            <w:pPr>
              <w:spacing w:before="60" w:after="60"/>
              <w:rPr>
                <w:sz w:val="20"/>
                <w:szCs w:val="20"/>
              </w:rPr>
            </w:pPr>
            <w:r w:rsidRPr="008A30BF">
              <w:rPr>
                <w:sz w:val="20"/>
                <w:szCs w:val="20"/>
              </w:rPr>
              <w:t>Превоз за превентивне гинеколошке прегледе у ДЗ</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МЈ</w:t>
            </w:r>
            <w:r w:rsidRPr="008A30BF">
              <w:rPr>
                <w:sz w:val="20"/>
              </w:rPr>
              <w:t xml:space="preserve"> </w:t>
            </w:r>
          </w:p>
        </w:tc>
        <w:tc>
          <w:tcPr>
            <w:tcW w:w="1461" w:type="dxa"/>
            <w:vAlign w:val="center"/>
          </w:tcPr>
          <w:p w:rsidR="00C10CDF" w:rsidRPr="008A30BF" w:rsidRDefault="00C10CDF" w:rsidP="008A30BF">
            <w:pPr>
              <w:spacing w:before="60" w:after="60"/>
              <w:rPr>
                <w:sz w:val="20"/>
                <w:szCs w:val="20"/>
              </w:rPr>
            </w:pPr>
            <w:r w:rsidRPr="008A30BF">
              <w:rPr>
                <w:sz w:val="20"/>
              </w:rPr>
              <w:t>ДЗ</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60.000, 00</w:t>
            </w:r>
          </w:p>
          <w:p w:rsidR="00C10CDF" w:rsidRPr="008A30BF" w:rsidRDefault="00C10CDF" w:rsidP="008A30BF">
            <w:pPr>
              <w:spacing w:before="60" w:after="60"/>
              <w:jc w:val="right"/>
              <w:rPr>
                <w:sz w:val="20"/>
                <w:szCs w:val="20"/>
              </w:rPr>
            </w:pPr>
            <w:r w:rsidRPr="008A30BF">
              <w:rPr>
                <w:sz w:val="20"/>
                <w:szCs w:val="20"/>
              </w:rPr>
              <w:t xml:space="preserve">годишње 20.000,00 </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 xml:space="preserve">Укупно </w:t>
            </w:r>
          </w:p>
          <w:p w:rsidR="00C10CDF" w:rsidRPr="008A30BF" w:rsidRDefault="00C10CDF" w:rsidP="008A30BF">
            <w:pPr>
              <w:spacing w:before="60" w:after="60"/>
              <w:jc w:val="right"/>
              <w:rPr>
                <w:sz w:val="20"/>
                <w:szCs w:val="20"/>
              </w:rPr>
            </w:pPr>
            <w:r w:rsidRPr="008A30BF">
              <w:rPr>
                <w:sz w:val="20"/>
                <w:szCs w:val="20"/>
              </w:rPr>
              <w:t>60.000,00;</w:t>
            </w:r>
          </w:p>
          <w:p w:rsidR="00C10CDF" w:rsidRPr="008A30BF" w:rsidRDefault="00C10CDF" w:rsidP="008A30BF">
            <w:pPr>
              <w:spacing w:before="60" w:after="60"/>
              <w:jc w:val="right"/>
              <w:rPr>
                <w:sz w:val="20"/>
                <w:szCs w:val="20"/>
                <w:highlight w:val="yellow"/>
              </w:rPr>
            </w:pPr>
            <w:r w:rsidRPr="008A30BF">
              <w:rPr>
                <w:sz w:val="20"/>
                <w:szCs w:val="20"/>
              </w:rPr>
              <w:t>годишње 20.000,00</w:t>
            </w:r>
          </w:p>
        </w:tc>
        <w:tc>
          <w:tcPr>
            <w:tcW w:w="2097" w:type="dxa"/>
            <w:vAlign w:val="center"/>
          </w:tcPr>
          <w:p w:rsidR="00C10CDF" w:rsidRPr="008A30BF" w:rsidRDefault="00C10CDF" w:rsidP="008A30BF">
            <w:pPr>
              <w:spacing w:before="60" w:after="60"/>
              <w:jc w:val="center"/>
              <w:rPr>
                <w:sz w:val="20"/>
                <w:szCs w:val="20"/>
                <w:lang w:val="en-US"/>
              </w:rPr>
            </w:pPr>
            <w:r w:rsidRPr="008A30BF">
              <w:rPr>
                <w:sz w:val="20"/>
                <w:szCs w:val="20"/>
                <w:lang w:val="en-US"/>
              </w:rPr>
              <w:t>/</w:t>
            </w:r>
          </w:p>
        </w:tc>
        <w:tc>
          <w:tcPr>
            <w:tcW w:w="1644" w:type="dxa"/>
            <w:vAlign w:val="center"/>
          </w:tcPr>
          <w:p w:rsidR="00C10CDF" w:rsidRPr="008A30BF" w:rsidRDefault="00C10CDF" w:rsidP="008A30BF">
            <w:pPr>
              <w:spacing w:before="60" w:after="60"/>
              <w:rPr>
                <w:sz w:val="20"/>
                <w:szCs w:val="20"/>
              </w:rPr>
            </w:pPr>
            <w:r w:rsidRPr="008A30BF">
              <w:rPr>
                <w:sz w:val="20"/>
                <w:szCs w:val="20"/>
              </w:rPr>
              <w:t>Број превезених грађанки</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4.4.2</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на тему репродуктивног здравља</w:t>
            </w:r>
          </w:p>
        </w:tc>
        <w:tc>
          <w:tcPr>
            <w:tcW w:w="1313" w:type="dxa"/>
            <w:gridSpan w:val="2"/>
            <w:vAlign w:val="center"/>
          </w:tcPr>
          <w:p w:rsidR="00C10CDF" w:rsidRPr="008A30BF" w:rsidRDefault="00C10CDF" w:rsidP="008A30BF">
            <w:pPr>
              <w:spacing w:before="60" w:after="60"/>
              <w:rPr>
                <w:sz w:val="20"/>
              </w:rPr>
            </w:pPr>
            <w:r w:rsidRPr="008A30BF">
              <w:rPr>
                <w:sz w:val="20"/>
              </w:rPr>
              <w:t>Патронажа</w:t>
            </w:r>
          </w:p>
        </w:tc>
        <w:tc>
          <w:tcPr>
            <w:tcW w:w="1461" w:type="dxa"/>
            <w:vAlign w:val="center"/>
          </w:tcPr>
          <w:p w:rsidR="00C10CDF" w:rsidRPr="008A30BF" w:rsidRDefault="00C10CDF" w:rsidP="008A30BF">
            <w:pPr>
              <w:spacing w:before="60" w:after="60"/>
              <w:rPr>
                <w:sz w:val="20"/>
                <w:szCs w:val="20"/>
              </w:rPr>
            </w:pPr>
            <w:r w:rsidRPr="008A30BF">
              <w:rPr>
                <w:sz w:val="20"/>
              </w:rPr>
              <w:t xml:space="preserve">Здравствена медијаторка, ДЗ, </w:t>
            </w:r>
            <w:r w:rsidRPr="008A30BF">
              <w:rPr>
                <w:sz w:val="20"/>
                <w:szCs w:val="20"/>
              </w:rPr>
              <w:t>ОЦД, 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rPr>
              <w:t>Укупно 225.000,00; годишње 75.000,00</w:t>
            </w:r>
          </w:p>
        </w:tc>
        <w:tc>
          <w:tcPr>
            <w:tcW w:w="1685" w:type="dxa"/>
            <w:vAlign w:val="center"/>
          </w:tcPr>
          <w:p w:rsidR="00C10CDF" w:rsidRPr="008A30BF" w:rsidRDefault="00C10CDF" w:rsidP="008A30BF">
            <w:pPr>
              <w:spacing w:before="60" w:after="60"/>
              <w:jc w:val="right"/>
              <w:rPr>
                <w:sz w:val="20"/>
              </w:rPr>
            </w:pPr>
            <w:r w:rsidRPr="008A30BF">
              <w:rPr>
                <w:sz w:val="20"/>
              </w:rPr>
              <w:t>Укупно 225.000,00; годишње 75.000,00</w:t>
            </w:r>
          </w:p>
        </w:tc>
        <w:tc>
          <w:tcPr>
            <w:tcW w:w="2097" w:type="dxa"/>
            <w:vAlign w:val="center"/>
          </w:tcPr>
          <w:p w:rsidR="00C10CDF" w:rsidRPr="008A30BF" w:rsidRDefault="00C10CDF" w:rsidP="008A30BF">
            <w:pPr>
              <w:spacing w:before="60" w:after="60"/>
              <w:rPr>
                <w:sz w:val="20"/>
              </w:rPr>
            </w:pPr>
            <w:r w:rsidRPr="008A30BF">
              <w:rPr>
                <w:sz w:val="20"/>
              </w:rPr>
              <w:t>Додатна средства се обезбеђују из донаторских  средстава</w:t>
            </w:r>
          </w:p>
          <w:p w:rsidR="00C10CDF" w:rsidRPr="008A30BF" w:rsidRDefault="00C10CDF" w:rsidP="008A30BF">
            <w:pPr>
              <w:spacing w:before="60" w:after="60"/>
              <w:rPr>
                <w:sz w:val="20"/>
                <w:szCs w:val="20"/>
              </w:rPr>
            </w:pPr>
          </w:p>
        </w:tc>
        <w:tc>
          <w:tcPr>
            <w:tcW w:w="1644" w:type="dxa"/>
            <w:vAlign w:val="center"/>
          </w:tcPr>
          <w:p w:rsidR="00C10CDF" w:rsidRPr="008A30BF" w:rsidRDefault="00C10CDF" w:rsidP="008A30BF">
            <w:pPr>
              <w:spacing w:before="60" w:after="60"/>
              <w:rPr>
                <w:sz w:val="20"/>
                <w:szCs w:val="20"/>
                <w:lang/>
              </w:rPr>
            </w:pPr>
            <w:r w:rsidRPr="008A30BF">
              <w:rPr>
                <w:sz w:val="20"/>
                <w:szCs w:val="20"/>
              </w:rPr>
              <w:t>Број учесница на радионицама</w:t>
            </w:r>
          </w:p>
        </w:tc>
      </w:tr>
      <w:tr w:rsidR="00C10CDF" w:rsidRPr="008A30BF">
        <w:trPr>
          <w:gridAfter w:val="1"/>
          <w:wAfter w:w="17" w:type="dxa"/>
        </w:trPr>
        <w:tc>
          <w:tcPr>
            <w:tcW w:w="2624" w:type="dxa"/>
            <w:gridSpan w:val="3"/>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ПОСЕБАН ЦИЉ 5:</w:t>
            </w:r>
          </w:p>
        </w:tc>
        <w:tc>
          <w:tcPr>
            <w:tcW w:w="2763"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 xml:space="preserve">Унапређење квалитета и доступности услуга социјалне заштите Ромима и Ромкињама </w:t>
            </w:r>
          </w:p>
        </w:tc>
        <w:tc>
          <w:tcPr>
            <w:tcW w:w="2709" w:type="dxa"/>
            <w:gridSpan w:val="2"/>
            <w:vMerge w:val="restart"/>
            <w:shd w:val="clear" w:color="auto" w:fill="FABF8F"/>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5 (РСД):</w:t>
            </w:r>
          </w:p>
        </w:tc>
        <w:tc>
          <w:tcPr>
            <w:tcW w:w="1685" w:type="dxa"/>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1.426.000,00</w:t>
            </w: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4" w:type="dxa"/>
            <w:shd w:val="clear" w:color="auto" w:fill="FABF8F"/>
          </w:tcPr>
          <w:p w:rsidR="00C10CDF" w:rsidRPr="008A30BF" w:rsidRDefault="00C10CDF" w:rsidP="008A30BF">
            <w:pPr>
              <w:spacing w:before="60" w:after="60"/>
              <w:rPr>
                <w:b/>
                <w:sz w:val="20"/>
                <w:szCs w:val="20"/>
              </w:rPr>
            </w:pPr>
            <w:r w:rsidRPr="008A30BF">
              <w:rPr>
                <w:b/>
                <w:sz w:val="20"/>
                <w:szCs w:val="20"/>
              </w:rPr>
              <w:t>1.426.000,00</w:t>
            </w:r>
          </w:p>
        </w:tc>
      </w:tr>
      <w:tr w:rsidR="00C10CDF" w:rsidRPr="008A30BF">
        <w:trPr>
          <w:gridAfter w:val="1"/>
          <w:wAfter w:w="17" w:type="dxa"/>
        </w:trPr>
        <w:tc>
          <w:tcPr>
            <w:tcW w:w="2624" w:type="dxa"/>
            <w:gridSpan w:val="3"/>
            <w:vMerge/>
            <w:shd w:val="clear" w:color="auto" w:fill="FABF8F"/>
          </w:tcPr>
          <w:p w:rsidR="00C10CDF" w:rsidRPr="008A30BF" w:rsidRDefault="00C10CDF" w:rsidP="008A30BF">
            <w:pPr>
              <w:spacing w:before="60" w:after="60"/>
              <w:rPr>
                <w:b/>
                <w:sz w:val="20"/>
                <w:szCs w:val="20"/>
              </w:rPr>
            </w:pPr>
          </w:p>
        </w:tc>
        <w:tc>
          <w:tcPr>
            <w:tcW w:w="2763" w:type="dxa"/>
            <w:gridSpan w:val="2"/>
            <w:vMerge/>
            <w:shd w:val="clear" w:color="auto" w:fill="FABF8F"/>
          </w:tcPr>
          <w:p w:rsidR="00C10CDF" w:rsidRPr="008A30BF" w:rsidRDefault="00C10CDF" w:rsidP="008A30BF">
            <w:pPr>
              <w:spacing w:before="60" w:after="60"/>
              <w:rPr>
                <w:b/>
                <w:sz w:val="20"/>
                <w:szCs w:val="20"/>
              </w:rPr>
            </w:pPr>
          </w:p>
        </w:tc>
        <w:tc>
          <w:tcPr>
            <w:tcW w:w="2709" w:type="dxa"/>
            <w:gridSpan w:val="2"/>
            <w:vMerge/>
            <w:shd w:val="clear" w:color="auto" w:fill="FABF8F"/>
          </w:tcPr>
          <w:p w:rsidR="00C10CDF" w:rsidRPr="008A30BF" w:rsidRDefault="00C10CDF" w:rsidP="008A30BF">
            <w:pPr>
              <w:spacing w:before="60" w:after="60"/>
              <w:rPr>
                <w:b/>
                <w:sz w:val="20"/>
                <w:szCs w:val="20"/>
              </w:rPr>
            </w:pPr>
          </w:p>
        </w:tc>
        <w:tc>
          <w:tcPr>
            <w:tcW w:w="1685" w:type="dxa"/>
            <w:vMerge/>
            <w:shd w:val="clear" w:color="auto" w:fill="FABF8F"/>
          </w:tcPr>
          <w:p w:rsidR="00C10CDF" w:rsidRPr="008A30BF" w:rsidRDefault="00C10CDF" w:rsidP="008A30BF">
            <w:pPr>
              <w:spacing w:before="60" w:after="60"/>
              <w:rPr>
                <w:b/>
                <w:sz w:val="20"/>
                <w:szCs w:val="20"/>
              </w:rPr>
            </w:pPr>
          </w:p>
        </w:tc>
        <w:tc>
          <w:tcPr>
            <w:tcW w:w="2097" w:type="dxa"/>
            <w:shd w:val="clear" w:color="auto" w:fill="FABF8F"/>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4" w:type="dxa"/>
            <w:shd w:val="clear" w:color="auto" w:fill="FABF8F"/>
          </w:tcPr>
          <w:p w:rsidR="00C10CDF" w:rsidRPr="008A30BF" w:rsidRDefault="00C10CDF" w:rsidP="008A30BF">
            <w:pPr>
              <w:spacing w:before="60" w:after="60"/>
              <w:jc w:val="center"/>
              <w:rPr>
                <w:b/>
                <w:sz w:val="20"/>
                <w:szCs w:val="20"/>
              </w:rPr>
            </w:pPr>
            <w:r w:rsidRPr="008A30BF">
              <w:rPr>
                <w:b/>
                <w:sz w:val="20"/>
                <w:szCs w:val="20"/>
              </w:rPr>
              <w:t>/</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5.1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Унапредити институционални оквир у области социјалне заштите</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Одлука о оснивању Савета за социјалну заштиту</w:t>
            </w:r>
          </w:p>
          <w:p w:rsidR="00C10CDF" w:rsidRPr="008A30BF" w:rsidRDefault="00C10CDF" w:rsidP="008A30BF">
            <w:pPr>
              <w:spacing w:before="60" w:after="60"/>
              <w:rPr>
                <w:b/>
                <w:sz w:val="20"/>
                <w:szCs w:val="20"/>
              </w:rPr>
            </w:pPr>
            <w:r w:rsidRPr="008A30BF">
              <w:rPr>
                <w:b/>
                <w:sz w:val="20"/>
                <w:szCs w:val="20"/>
              </w:rPr>
              <w:t>Одлука о изради Стратегије социјалне заштите са именовањем чланова РГ</w:t>
            </w:r>
          </w:p>
          <w:p w:rsidR="00C10CDF" w:rsidRPr="008A30BF" w:rsidRDefault="00C10CDF" w:rsidP="008A30BF">
            <w:pPr>
              <w:spacing w:before="60" w:after="60"/>
              <w:rPr>
                <w:b/>
                <w:sz w:val="20"/>
                <w:szCs w:val="20"/>
              </w:rPr>
            </w:pPr>
            <w:r w:rsidRPr="008A30BF">
              <w:rPr>
                <w:b/>
                <w:sz w:val="20"/>
                <w:szCs w:val="20"/>
              </w:rPr>
              <w:t>Одлука о усвајању Стратегије социјалне заштите</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5.1.1</w:t>
            </w:r>
          </w:p>
        </w:tc>
        <w:tc>
          <w:tcPr>
            <w:tcW w:w="1903" w:type="dxa"/>
            <w:vAlign w:val="center"/>
          </w:tcPr>
          <w:p w:rsidR="00C10CDF" w:rsidRPr="008A30BF" w:rsidRDefault="00C10CDF" w:rsidP="008A30BF">
            <w:pPr>
              <w:spacing w:before="60" w:after="60"/>
              <w:rPr>
                <w:sz w:val="20"/>
                <w:szCs w:val="20"/>
              </w:rPr>
            </w:pPr>
            <w:r w:rsidRPr="008A30BF">
              <w:rPr>
                <w:sz w:val="20"/>
                <w:szCs w:val="20"/>
              </w:rPr>
              <w:t>Оснивање Савета за социјалну заштиту</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Скупштина општине</w:t>
            </w:r>
          </w:p>
        </w:tc>
        <w:tc>
          <w:tcPr>
            <w:tcW w:w="1461" w:type="dxa"/>
            <w:vAlign w:val="center"/>
          </w:tcPr>
          <w:p w:rsidR="00C10CDF" w:rsidRPr="008A30BF" w:rsidRDefault="00C10CDF" w:rsidP="008A30BF">
            <w:pPr>
              <w:spacing w:before="60" w:after="60"/>
              <w:rPr>
                <w:sz w:val="20"/>
                <w:szCs w:val="20"/>
              </w:rPr>
            </w:pPr>
            <w:r w:rsidRPr="008A30BF">
              <w:rPr>
                <w:sz w:val="20"/>
                <w:szCs w:val="20"/>
              </w:rPr>
              <w:t>Општинско веће</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w:t>
            </w:r>
          </w:p>
        </w:tc>
        <w:tc>
          <w:tcPr>
            <w:tcW w:w="1434"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85"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2097"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44" w:type="dxa"/>
            <w:vAlign w:val="center"/>
          </w:tcPr>
          <w:p w:rsidR="00C10CDF" w:rsidRPr="008A30BF" w:rsidRDefault="00C10CDF" w:rsidP="008A30BF">
            <w:pPr>
              <w:spacing w:before="60" w:after="60"/>
              <w:rPr>
                <w:sz w:val="20"/>
                <w:szCs w:val="20"/>
              </w:rPr>
            </w:pPr>
            <w:r w:rsidRPr="008A30BF">
              <w:rPr>
                <w:sz w:val="20"/>
                <w:szCs w:val="20"/>
              </w:rPr>
              <w:t>Савет за социјалну заштиту основан (да/не)</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5.1.2</w:t>
            </w:r>
          </w:p>
        </w:tc>
        <w:tc>
          <w:tcPr>
            <w:tcW w:w="1903" w:type="dxa"/>
            <w:vAlign w:val="center"/>
          </w:tcPr>
          <w:p w:rsidR="00C10CDF" w:rsidRPr="008A30BF" w:rsidRDefault="00C10CDF" w:rsidP="008A30BF">
            <w:pPr>
              <w:spacing w:before="60" w:after="60"/>
              <w:rPr>
                <w:sz w:val="20"/>
                <w:szCs w:val="20"/>
              </w:rPr>
            </w:pPr>
            <w:r w:rsidRPr="008A30BF">
              <w:rPr>
                <w:sz w:val="20"/>
                <w:szCs w:val="20"/>
              </w:rPr>
              <w:t>Израда Стратегије социјалне заштите</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ЦСР</w:t>
            </w:r>
          </w:p>
        </w:tc>
        <w:tc>
          <w:tcPr>
            <w:tcW w:w="1461" w:type="dxa"/>
            <w:vAlign w:val="center"/>
          </w:tcPr>
          <w:p w:rsidR="00C10CDF" w:rsidRPr="008A30BF" w:rsidRDefault="00C10CDF" w:rsidP="008A30BF">
            <w:pPr>
              <w:spacing w:before="60" w:after="60"/>
              <w:rPr>
                <w:sz w:val="20"/>
                <w:szCs w:val="20"/>
              </w:rPr>
            </w:pPr>
            <w:r w:rsidRPr="008A30BF">
              <w:rPr>
                <w:sz w:val="20"/>
                <w:szCs w:val="20"/>
              </w:rPr>
              <w:t>Скупштина, надлежне институције</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2021.</w:t>
            </w:r>
          </w:p>
        </w:tc>
        <w:tc>
          <w:tcPr>
            <w:tcW w:w="1434"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85"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2097"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44" w:type="dxa"/>
            <w:vAlign w:val="center"/>
          </w:tcPr>
          <w:p w:rsidR="00C10CDF" w:rsidRPr="008A30BF" w:rsidRDefault="00C10CDF" w:rsidP="008A30BF">
            <w:pPr>
              <w:spacing w:before="60" w:after="60"/>
              <w:rPr>
                <w:sz w:val="20"/>
                <w:szCs w:val="20"/>
              </w:rPr>
            </w:pPr>
            <w:r w:rsidRPr="008A30BF">
              <w:rPr>
                <w:sz w:val="20"/>
                <w:szCs w:val="20"/>
              </w:rPr>
              <w:t>Стратегија усвојена (да/не)</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МЕРА 5.2</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Подршка жртвама партнерског и породичног насиља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Одлука о оснивању објекта прихватне станице</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5.2.1</w:t>
            </w:r>
          </w:p>
        </w:tc>
        <w:tc>
          <w:tcPr>
            <w:tcW w:w="1903" w:type="dxa"/>
            <w:vAlign w:val="center"/>
          </w:tcPr>
          <w:p w:rsidR="00C10CDF" w:rsidRPr="008A30BF" w:rsidRDefault="00C10CDF" w:rsidP="008A30BF">
            <w:pPr>
              <w:spacing w:before="60" w:after="60"/>
              <w:rPr>
                <w:sz w:val="20"/>
                <w:szCs w:val="20"/>
              </w:rPr>
            </w:pPr>
            <w:r w:rsidRPr="008A30BF">
              <w:rPr>
                <w:sz w:val="20"/>
                <w:szCs w:val="20"/>
              </w:rPr>
              <w:t>Радионице за оснаживање Ромкиња за пријављивање случајева насиља</w:t>
            </w:r>
          </w:p>
        </w:tc>
        <w:tc>
          <w:tcPr>
            <w:tcW w:w="1313" w:type="dxa"/>
            <w:gridSpan w:val="2"/>
            <w:vAlign w:val="center"/>
          </w:tcPr>
          <w:p w:rsidR="00C10CDF" w:rsidRPr="008A30BF" w:rsidRDefault="00C10CDF" w:rsidP="008A30BF">
            <w:pPr>
              <w:spacing w:before="60" w:after="60"/>
              <w:rPr>
                <w:sz w:val="20"/>
                <w:szCs w:val="20"/>
              </w:rPr>
            </w:pPr>
            <w:r w:rsidRPr="008A30BF">
              <w:rPr>
                <w:sz w:val="20"/>
              </w:rPr>
              <w:t>Фемина, ЦСР</w:t>
            </w:r>
          </w:p>
        </w:tc>
        <w:tc>
          <w:tcPr>
            <w:tcW w:w="1461" w:type="dxa"/>
            <w:vAlign w:val="center"/>
          </w:tcPr>
          <w:p w:rsidR="00C10CDF" w:rsidRPr="008A30BF" w:rsidRDefault="00C10CDF" w:rsidP="008A30BF">
            <w:pPr>
              <w:spacing w:before="60" w:after="60"/>
              <w:rPr>
                <w:sz w:val="20"/>
                <w:szCs w:val="20"/>
              </w:rPr>
            </w:pPr>
            <w:r w:rsidRPr="008A30BF">
              <w:rPr>
                <w:sz w:val="20"/>
              </w:rPr>
              <w:t>ОЦД, 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156.000,</w:t>
            </w:r>
            <w:r w:rsidRPr="008A30BF">
              <w:rPr>
                <w:sz w:val="20"/>
                <w:szCs w:val="20"/>
                <w:lang w:val="en-US"/>
              </w:rPr>
              <w:t>00;</w:t>
            </w:r>
            <w:r w:rsidRPr="008A30BF">
              <w:rPr>
                <w:sz w:val="20"/>
                <w:szCs w:val="20"/>
              </w:rPr>
              <w:t xml:space="preserve"> годишње 52.000,00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156.000,</w:t>
            </w:r>
            <w:r w:rsidRPr="008A30BF">
              <w:rPr>
                <w:sz w:val="20"/>
                <w:szCs w:val="20"/>
                <w:lang w:val="en-US"/>
              </w:rPr>
              <w:t>00;</w:t>
            </w:r>
            <w:r w:rsidRPr="008A30BF">
              <w:rPr>
                <w:sz w:val="20"/>
                <w:szCs w:val="20"/>
              </w:rPr>
              <w:t xml:space="preserve"> годишње 52.000,00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tc>
        <w:tc>
          <w:tcPr>
            <w:tcW w:w="1644" w:type="dxa"/>
            <w:vAlign w:val="center"/>
          </w:tcPr>
          <w:p w:rsidR="00C10CDF" w:rsidRPr="008A30BF" w:rsidRDefault="00C10CDF" w:rsidP="008A30BF">
            <w:pPr>
              <w:spacing w:before="60" w:after="60"/>
              <w:rPr>
                <w:sz w:val="20"/>
                <w:szCs w:val="20"/>
              </w:rPr>
            </w:pPr>
            <w:r w:rsidRPr="008A30BF">
              <w:rPr>
                <w:sz w:val="20"/>
                <w:szCs w:val="20"/>
              </w:rPr>
              <w:t>Број радионица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5.2.2</w:t>
            </w:r>
          </w:p>
        </w:tc>
        <w:tc>
          <w:tcPr>
            <w:tcW w:w="1903" w:type="dxa"/>
            <w:vAlign w:val="center"/>
          </w:tcPr>
          <w:p w:rsidR="00C10CDF" w:rsidRPr="008A30BF" w:rsidRDefault="00C10CDF" w:rsidP="008A30BF">
            <w:pPr>
              <w:spacing w:before="60" w:after="60"/>
              <w:rPr>
                <w:sz w:val="20"/>
                <w:szCs w:val="20"/>
              </w:rPr>
            </w:pPr>
            <w:r w:rsidRPr="008A30BF">
              <w:rPr>
                <w:sz w:val="20"/>
                <w:szCs w:val="20"/>
              </w:rPr>
              <w:t>Обука Ромкиња за рад на СОС телефону за жртве насиља</w:t>
            </w:r>
          </w:p>
        </w:tc>
        <w:tc>
          <w:tcPr>
            <w:tcW w:w="1313" w:type="dxa"/>
            <w:gridSpan w:val="2"/>
            <w:vAlign w:val="center"/>
          </w:tcPr>
          <w:p w:rsidR="00C10CDF" w:rsidRPr="008A30BF" w:rsidRDefault="00C10CDF" w:rsidP="008A30BF">
            <w:pPr>
              <w:spacing w:before="60" w:after="60"/>
              <w:rPr>
                <w:sz w:val="20"/>
                <w:szCs w:val="20"/>
              </w:rPr>
            </w:pPr>
            <w:r w:rsidRPr="008A30BF">
              <w:rPr>
                <w:sz w:val="20"/>
              </w:rPr>
              <w:t>Фемина</w:t>
            </w:r>
          </w:p>
        </w:tc>
        <w:tc>
          <w:tcPr>
            <w:tcW w:w="1461" w:type="dxa"/>
            <w:vAlign w:val="center"/>
          </w:tcPr>
          <w:p w:rsidR="00C10CDF" w:rsidRPr="008A30BF" w:rsidRDefault="00C10CDF" w:rsidP="008A30BF">
            <w:pPr>
              <w:spacing w:before="60" w:after="60"/>
              <w:rPr>
                <w:sz w:val="20"/>
                <w:szCs w:val="20"/>
              </w:rPr>
            </w:pPr>
            <w:r w:rsidRPr="008A30BF">
              <w:rPr>
                <w:sz w:val="20"/>
              </w:rPr>
              <w:t>ОЦД, МЈ</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50.000,00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50.000,00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tc>
        <w:tc>
          <w:tcPr>
            <w:tcW w:w="1644" w:type="dxa"/>
            <w:vAlign w:val="center"/>
          </w:tcPr>
          <w:p w:rsidR="00C10CDF" w:rsidRPr="008A30BF" w:rsidRDefault="00C10CDF" w:rsidP="008A30BF">
            <w:pPr>
              <w:spacing w:before="60" w:after="60"/>
              <w:rPr>
                <w:sz w:val="20"/>
                <w:szCs w:val="20"/>
              </w:rPr>
            </w:pPr>
            <w:r w:rsidRPr="008A30BF">
              <w:rPr>
                <w:sz w:val="20"/>
                <w:szCs w:val="20"/>
              </w:rPr>
              <w:t>Број обучених Ромкиња за рад на СОС телефону</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5.2.3</w:t>
            </w:r>
          </w:p>
        </w:tc>
        <w:tc>
          <w:tcPr>
            <w:tcW w:w="1903" w:type="dxa"/>
            <w:vAlign w:val="center"/>
          </w:tcPr>
          <w:p w:rsidR="00C10CDF" w:rsidRPr="008A30BF" w:rsidRDefault="00C10CDF" w:rsidP="008A30BF">
            <w:pPr>
              <w:spacing w:before="60" w:after="60"/>
              <w:rPr>
                <w:sz w:val="20"/>
                <w:szCs w:val="20"/>
              </w:rPr>
            </w:pPr>
            <w:r w:rsidRPr="008A30BF">
              <w:rPr>
                <w:sz w:val="20"/>
                <w:szCs w:val="20"/>
              </w:rPr>
              <w:t>Адаптација објекта прихватне станице за тренутни смештај и подршку лицима у потреби за таквом услугом</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Општина</w:t>
            </w:r>
          </w:p>
        </w:tc>
        <w:tc>
          <w:tcPr>
            <w:tcW w:w="1461" w:type="dxa"/>
            <w:vAlign w:val="center"/>
          </w:tcPr>
          <w:p w:rsidR="00C10CDF" w:rsidRPr="008A30BF" w:rsidRDefault="00C10CDF" w:rsidP="008A30BF">
            <w:pPr>
              <w:spacing w:before="60" w:after="60"/>
              <w:rPr>
                <w:sz w:val="20"/>
                <w:szCs w:val="20"/>
              </w:rPr>
            </w:pPr>
            <w:r w:rsidRPr="008A30BF">
              <w:rPr>
                <w:sz w:val="20"/>
              </w:rPr>
              <w:t>ЦСР, ОВ, Црвени Крст</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500.000,00; 2020.-250.000,00 2021.-250.000,00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500.000,00; 2020.-250.000,00 2021.-250.000,00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tc>
        <w:tc>
          <w:tcPr>
            <w:tcW w:w="1644" w:type="dxa"/>
            <w:vAlign w:val="center"/>
          </w:tcPr>
          <w:p w:rsidR="00C10CDF" w:rsidRPr="008A30BF" w:rsidRDefault="00C10CDF" w:rsidP="008A30BF">
            <w:pPr>
              <w:spacing w:before="60" w:after="60"/>
              <w:rPr>
                <w:sz w:val="20"/>
                <w:szCs w:val="20"/>
              </w:rPr>
            </w:pPr>
            <w:r w:rsidRPr="008A30BF">
              <w:rPr>
                <w:sz w:val="20"/>
                <w:szCs w:val="20"/>
              </w:rPr>
              <w:t>Број адаптираних објеката</w:t>
            </w:r>
          </w:p>
        </w:tc>
      </w:tr>
      <w:tr w:rsidR="00C10CDF" w:rsidRPr="008A30BF">
        <w:trPr>
          <w:gridAfter w:val="1"/>
          <w:wAfter w:w="17" w:type="dxa"/>
        </w:trPr>
        <w:tc>
          <w:tcPr>
            <w:tcW w:w="2624" w:type="dxa"/>
            <w:gridSpan w:val="3"/>
            <w:shd w:val="clear" w:color="auto" w:fill="FDE9D9"/>
            <w:vAlign w:val="center"/>
          </w:tcPr>
          <w:p w:rsidR="00C10CDF" w:rsidRPr="008A30BF" w:rsidRDefault="00C10CDF" w:rsidP="008A30BF">
            <w:pPr>
              <w:spacing w:before="60" w:after="60"/>
              <w:rPr>
                <w:b/>
                <w:sz w:val="20"/>
                <w:szCs w:val="20"/>
              </w:rPr>
            </w:pPr>
            <w:r w:rsidRPr="008A30BF">
              <w:rPr>
                <w:b/>
                <w:sz w:val="20"/>
                <w:szCs w:val="20"/>
              </w:rPr>
              <w:t xml:space="preserve">МЕРА 5.3 </w:t>
            </w:r>
          </w:p>
        </w:tc>
        <w:tc>
          <w:tcPr>
            <w:tcW w:w="2763"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Повећати доступност информација о услугама социјалне заштите и пружање материјалне подршке повратницима</w:t>
            </w:r>
          </w:p>
        </w:tc>
        <w:tc>
          <w:tcPr>
            <w:tcW w:w="4394" w:type="dxa"/>
            <w:gridSpan w:val="3"/>
            <w:shd w:val="clear" w:color="auto" w:fill="FDE9D9"/>
            <w:vAlign w:val="center"/>
          </w:tcPr>
          <w:p w:rsidR="00C10CDF" w:rsidRPr="008A30BF" w:rsidRDefault="00C10CDF" w:rsidP="008A30BF">
            <w:pPr>
              <w:spacing w:before="60" w:after="60"/>
              <w:jc w:val="right"/>
              <w:rPr>
                <w:sz w:val="20"/>
                <w:szCs w:val="20"/>
              </w:rPr>
            </w:pPr>
            <w:r w:rsidRPr="008A30BF">
              <w:rPr>
                <w:sz w:val="20"/>
                <w:szCs w:val="20"/>
              </w:rPr>
              <w:t>Потребне измене прописа/аката којима се спроводи мера:</w:t>
            </w:r>
          </w:p>
        </w:tc>
        <w:tc>
          <w:tcPr>
            <w:tcW w:w="3741" w:type="dxa"/>
            <w:gridSpan w:val="2"/>
            <w:shd w:val="clear" w:color="auto" w:fill="FDE9D9"/>
            <w:vAlign w:val="center"/>
          </w:tcPr>
          <w:p w:rsidR="00C10CDF" w:rsidRPr="008A30BF" w:rsidRDefault="00C10CDF" w:rsidP="008A30BF">
            <w:pPr>
              <w:spacing w:before="60" w:after="60"/>
              <w:rPr>
                <w:b/>
                <w:sz w:val="20"/>
                <w:szCs w:val="20"/>
              </w:rPr>
            </w:pPr>
            <w:r w:rsidRPr="008A30BF">
              <w:rPr>
                <w:b/>
                <w:sz w:val="20"/>
                <w:szCs w:val="20"/>
              </w:rPr>
              <w:t>Израда обрасца сагласности за повратнике за прикупљање личних података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5.3.1</w:t>
            </w:r>
          </w:p>
        </w:tc>
        <w:tc>
          <w:tcPr>
            <w:tcW w:w="1903" w:type="dxa"/>
            <w:vAlign w:val="center"/>
          </w:tcPr>
          <w:p w:rsidR="00C10CDF" w:rsidRPr="008A30BF" w:rsidRDefault="00C10CDF" w:rsidP="008A30BF">
            <w:pPr>
              <w:spacing w:before="60" w:after="60"/>
              <w:rPr>
                <w:sz w:val="20"/>
                <w:szCs w:val="20"/>
              </w:rPr>
            </w:pPr>
            <w:r w:rsidRPr="008A30BF">
              <w:rPr>
                <w:sz w:val="20"/>
                <w:szCs w:val="20"/>
              </w:rPr>
              <w:t xml:space="preserve">Анализа потреба повратника </w:t>
            </w:r>
          </w:p>
        </w:tc>
        <w:tc>
          <w:tcPr>
            <w:tcW w:w="1313" w:type="dxa"/>
            <w:gridSpan w:val="2"/>
            <w:vAlign w:val="center"/>
          </w:tcPr>
          <w:p w:rsidR="00C10CDF" w:rsidRPr="008A30BF" w:rsidRDefault="00C10CDF" w:rsidP="008A30BF">
            <w:pPr>
              <w:spacing w:before="60" w:after="60"/>
              <w:rPr>
                <w:sz w:val="20"/>
                <w:szCs w:val="20"/>
              </w:rPr>
            </w:pPr>
            <w:r w:rsidRPr="008A30BF">
              <w:rPr>
                <w:sz w:val="20"/>
              </w:rPr>
              <w:t>МЈ</w:t>
            </w:r>
          </w:p>
        </w:tc>
        <w:tc>
          <w:tcPr>
            <w:tcW w:w="1461" w:type="dxa"/>
            <w:vAlign w:val="center"/>
          </w:tcPr>
          <w:p w:rsidR="00C10CDF" w:rsidRPr="008A30BF" w:rsidRDefault="00C10CDF" w:rsidP="008A30BF">
            <w:pPr>
              <w:spacing w:before="60" w:after="60"/>
              <w:rPr>
                <w:sz w:val="20"/>
                <w:szCs w:val="20"/>
              </w:rPr>
            </w:pPr>
            <w:r w:rsidRPr="008A30BF">
              <w:rPr>
                <w:sz w:val="20"/>
              </w:rPr>
              <w:t>КИРС, ОЦД, ЦСР, НСЗ, ОУ, ДЗ</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 xml:space="preserve">Укупно 30.000,00; годишње 10.000,00 </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30.000,00; годишње 10.000,00</w:t>
            </w:r>
          </w:p>
        </w:tc>
        <w:tc>
          <w:tcPr>
            <w:tcW w:w="2097" w:type="dxa"/>
            <w:vAlign w:val="center"/>
          </w:tcPr>
          <w:p w:rsidR="00C10CDF" w:rsidRPr="008A30BF" w:rsidRDefault="00C10CDF" w:rsidP="008A30BF">
            <w:pPr>
              <w:spacing w:before="60" w:after="60"/>
              <w:jc w:val="center"/>
              <w:rPr>
                <w:sz w:val="20"/>
                <w:szCs w:val="20"/>
              </w:rPr>
            </w:pPr>
            <w:r w:rsidRPr="008A30BF">
              <w:rPr>
                <w:sz w:val="20"/>
                <w:szCs w:val="20"/>
              </w:rPr>
              <w:t>/</w:t>
            </w:r>
          </w:p>
        </w:tc>
        <w:tc>
          <w:tcPr>
            <w:tcW w:w="1644" w:type="dxa"/>
            <w:vAlign w:val="center"/>
          </w:tcPr>
          <w:p w:rsidR="00C10CDF" w:rsidRPr="008A30BF" w:rsidRDefault="00C10CDF" w:rsidP="008A30BF">
            <w:pPr>
              <w:spacing w:before="60" w:after="60"/>
              <w:rPr>
                <w:sz w:val="20"/>
                <w:szCs w:val="20"/>
              </w:rPr>
            </w:pPr>
            <w:r w:rsidRPr="008A30BF">
              <w:rPr>
                <w:sz w:val="20"/>
                <w:szCs w:val="20"/>
              </w:rPr>
              <w:t xml:space="preserve">Број анализа о потребама повратника </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5.3.2</w:t>
            </w:r>
          </w:p>
        </w:tc>
        <w:tc>
          <w:tcPr>
            <w:tcW w:w="1903" w:type="dxa"/>
            <w:vAlign w:val="center"/>
          </w:tcPr>
          <w:p w:rsidR="00C10CDF" w:rsidRPr="008A30BF" w:rsidRDefault="00C10CDF" w:rsidP="008A30BF">
            <w:pPr>
              <w:spacing w:before="60" w:after="60"/>
              <w:rPr>
                <w:sz w:val="20"/>
                <w:szCs w:val="20"/>
              </w:rPr>
            </w:pPr>
            <w:r w:rsidRPr="008A30BF">
              <w:rPr>
                <w:sz w:val="20"/>
                <w:szCs w:val="20"/>
              </w:rPr>
              <w:t>Подела пакета за ургентну подршку повратницима (пакет хране, хигијене, обуће, одеће) у стању материјалне потребе</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ЦСР</w:t>
            </w:r>
          </w:p>
        </w:tc>
        <w:tc>
          <w:tcPr>
            <w:tcW w:w="1461" w:type="dxa"/>
            <w:vAlign w:val="center"/>
          </w:tcPr>
          <w:p w:rsidR="00C10CDF" w:rsidRPr="008A30BF" w:rsidRDefault="00C10CDF" w:rsidP="008A30BF">
            <w:pPr>
              <w:spacing w:before="60" w:after="60"/>
              <w:rPr>
                <w:sz w:val="20"/>
                <w:szCs w:val="20"/>
              </w:rPr>
            </w:pPr>
            <w:r w:rsidRPr="008A30BF">
              <w:rPr>
                <w:sz w:val="20"/>
                <w:szCs w:val="20"/>
              </w:rPr>
              <w:t>Општина,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2020-2021.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600.000,00 2020.-300.000,00 2021. - 300.000,00</w:t>
            </w:r>
          </w:p>
        </w:tc>
        <w:tc>
          <w:tcPr>
            <w:tcW w:w="1685" w:type="dxa"/>
            <w:vAlign w:val="center"/>
          </w:tcPr>
          <w:p w:rsidR="00C10CDF" w:rsidRPr="008A30BF" w:rsidRDefault="00C10CDF" w:rsidP="008A30BF">
            <w:pPr>
              <w:spacing w:before="60" w:after="60"/>
              <w:jc w:val="right"/>
              <w:rPr>
                <w:sz w:val="20"/>
                <w:szCs w:val="20"/>
                <w:highlight w:val="yellow"/>
              </w:rPr>
            </w:pPr>
            <w:r w:rsidRPr="008A30BF">
              <w:rPr>
                <w:sz w:val="20"/>
                <w:szCs w:val="20"/>
              </w:rPr>
              <w:t>Укупно 600.000,00; 2020.-300.000,00 2021. - 300.000,00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p>
        </w:tc>
        <w:tc>
          <w:tcPr>
            <w:tcW w:w="1644" w:type="dxa"/>
            <w:vAlign w:val="center"/>
          </w:tcPr>
          <w:p w:rsidR="00C10CDF" w:rsidRPr="008A30BF" w:rsidRDefault="00C10CDF" w:rsidP="008A30BF">
            <w:pPr>
              <w:spacing w:before="60" w:after="60"/>
              <w:rPr>
                <w:sz w:val="20"/>
                <w:szCs w:val="20"/>
              </w:rPr>
            </w:pPr>
            <w:r w:rsidRPr="008A30BF">
              <w:rPr>
                <w:sz w:val="20"/>
                <w:szCs w:val="20"/>
              </w:rPr>
              <w:t>Број подељених пакета</w:t>
            </w:r>
          </w:p>
        </w:tc>
      </w:tr>
      <w:tr w:rsidR="00C10CDF" w:rsidRPr="008A30BF">
        <w:trPr>
          <w:gridAfter w:val="1"/>
          <w:wAfter w:w="17" w:type="dxa"/>
        </w:trPr>
        <w:tc>
          <w:tcPr>
            <w:tcW w:w="710" w:type="dxa"/>
            <w:vAlign w:val="center"/>
          </w:tcPr>
          <w:p w:rsidR="00C10CDF" w:rsidRPr="008A30BF" w:rsidRDefault="00C10CDF" w:rsidP="008A30BF">
            <w:pPr>
              <w:spacing w:before="60" w:after="60"/>
              <w:jc w:val="right"/>
              <w:rPr>
                <w:sz w:val="20"/>
                <w:szCs w:val="20"/>
              </w:rPr>
            </w:pPr>
            <w:r w:rsidRPr="008A30BF">
              <w:rPr>
                <w:sz w:val="20"/>
                <w:szCs w:val="20"/>
              </w:rPr>
              <w:t>5.3.3</w:t>
            </w:r>
          </w:p>
        </w:tc>
        <w:tc>
          <w:tcPr>
            <w:tcW w:w="1903" w:type="dxa"/>
            <w:vAlign w:val="center"/>
          </w:tcPr>
          <w:p w:rsidR="00C10CDF" w:rsidRPr="008A30BF" w:rsidRDefault="00C10CDF" w:rsidP="008A30BF">
            <w:pPr>
              <w:spacing w:before="60" w:after="60"/>
              <w:rPr>
                <w:sz w:val="20"/>
                <w:szCs w:val="20"/>
              </w:rPr>
            </w:pPr>
            <w:r w:rsidRPr="008A30BF">
              <w:rPr>
                <w:sz w:val="20"/>
                <w:szCs w:val="20"/>
              </w:rPr>
              <w:t>Обезбеђивање личних докумената за повратнике у стању материјалне потребе</w:t>
            </w:r>
          </w:p>
        </w:tc>
        <w:tc>
          <w:tcPr>
            <w:tcW w:w="1313" w:type="dxa"/>
            <w:gridSpan w:val="2"/>
            <w:vAlign w:val="center"/>
          </w:tcPr>
          <w:p w:rsidR="00C10CDF" w:rsidRPr="008A30BF" w:rsidRDefault="00C10CDF" w:rsidP="008A30BF">
            <w:pPr>
              <w:spacing w:before="60" w:after="60"/>
              <w:rPr>
                <w:sz w:val="20"/>
                <w:szCs w:val="20"/>
              </w:rPr>
            </w:pPr>
            <w:r w:rsidRPr="008A30BF">
              <w:rPr>
                <w:sz w:val="20"/>
                <w:szCs w:val="20"/>
              </w:rPr>
              <w:t xml:space="preserve">ЦСР </w:t>
            </w:r>
          </w:p>
        </w:tc>
        <w:tc>
          <w:tcPr>
            <w:tcW w:w="1461" w:type="dxa"/>
            <w:vAlign w:val="center"/>
          </w:tcPr>
          <w:p w:rsidR="00C10CDF" w:rsidRPr="008A30BF" w:rsidRDefault="00C10CDF" w:rsidP="008A30BF">
            <w:pPr>
              <w:spacing w:before="60" w:after="60"/>
              <w:rPr>
                <w:sz w:val="20"/>
                <w:szCs w:val="20"/>
              </w:rPr>
            </w:pPr>
            <w:r w:rsidRPr="008A30BF">
              <w:rPr>
                <w:sz w:val="20"/>
                <w:szCs w:val="20"/>
              </w:rPr>
              <w:t>МЈ, ОЦД</w:t>
            </w:r>
          </w:p>
        </w:tc>
        <w:tc>
          <w:tcPr>
            <w:tcW w:w="1275" w:type="dxa"/>
            <w:vAlign w:val="center"/>
          </w:tcPr>
          <w:p w:rsidR="00C10CDF" w:rsidRPr="008A30BF" w:rsidRDefault="00C10CDF" w:rsidP="008A30BF">
            <w:pPr>
              <w:spacing w:before="60" w:after="60"/>
              <w:jc w:val="center"/>
              <w:rPr>
                <w:sz w:val="20"/>
                <w:szCs w:val="20"/>
              </w:rPr>
            </w:pPr>
            <w:r w:rsidRPr="008A30BF">
              <w:rPr>
                <w:sz w:val="20"/>
                <w:szCs w:val="20"/>
              </w:rPr>
              <w:t>2019-2021.</w:t>
            </w:r>
          </w:p>
        </w:tc>
        <w:tc>
          <w:tcPr>
            <w:tcW w:w="1434" w:type="dxa"/>
            <w:vAlign w:val="center"/>
          </w:tcPr>
          <w:p w:rsidR="00C10CDF" w:rsidRPr="008A30BF" w:rsidRDefault="00C10CDF" w:rsidP="008A30BF">
            <w:pPr>
              <w:spacing w:before="60" w:after="60"/>
              <w:jc w:val="right"/>
              <w:rPr>
                <w:sz w:val="20"/>
                <w:szCs w:val="20"/>
              </w:rPr>
            </w:pPr>
            <w:r w:rsidRPr="008A30BF">
              <w:rPr>
                <w:sz w:val="20"/>
                <w:szCs w:val="20"/>
              </w:rPr>
              <w:t>Укупно 90.000,00; годишње  30.000,00</w:t>
            </w:r>
          </w:p>
        </w:tc>
        <w:tc>
          <w:tcPr>
            <w:tcW w:w="1685" w:type="dxa"/>
            <w:vAlign w:val="center"/>
          </w:tcPr>
          <w:p w:rsidR="00C10CDF" w:rsidRPr="008A30BF" w:rsidRDefault="00C10CDF" w:rsidP="008A30BF">
            <w:pPr>
              <w:spacing w:before="60" w:after="60"/>
              <w:jc w:val="right"/>
              <w:rPr>
                <w:sz w:val="20"/>
                <w:szCs w:val="20"/>
              </w:rPr>
            </w:pPr>
            <w:r w:rsidRPr="008A30BF">
              <w:rPr>
                <w:sz w:val="20"/>
                <w:szCs w:val="20"/>
              </w:rPr>
              <w:t>Укупно 90.000,00; годишње  30.000,00</w:t>
            </w:r>
          </w:p>
        </w:tc>
        <w:tc>
          <w:tcPr>
            <w:tcW w:w="2097" w:type="dxa"/>
            <w:vAlign w:val="center"/>
          </w:tcPr>
          <w:p w:rsidR="00C10CDF" w:rsidRPr="008A30BF" w:rsidRDefault="00C10CDF" w:rsidP="008A30BF">
            <w:pPr>
              <w:spacing w:before="60" w:after="60"/>
              <w:rPr>
                <w:sz w:val="20"/>
                <w:szCs w:val="20"/>
              </w:rPr>
            </w:pPr>
            <w:r w:rsidRPr="008A30BF">
              <w:rPr>
                <w:sz w:val="20"/>
              </w:rPr>
              <w:t>Додатна средства се обезбеђују из донаторских  средстава</w:t>
            </w:r>
            <w:r w:rsidRPr="008A30BF">
              <w:rPr>
                <w:sz w:val="20"/>
                <w:szCs w:val="20"/>
              </w:rPr>
              <w:t xml:space="preserve"> (Праксис)</w:t>
            </w:r>
          </w:p>
        </w:tc>
        <w:tc>
          <w:tcPr>
            <w:tcW w:w="1644" w:type="dxa"/>
            <w:vAlign w:val="center"/>
          </w:tcPr>
          <w:p w:rsidR="00C10CDF" w:rsidRPr="008A30BF" w:rsidRDefault="00C10CDF" w:rsidP="008A30BF">
            <w:pPr>
              <w:spacing w:before="60" w:after="60"/>
              <w:rPr>
                <w:sz w:val="20"/>
                <w:szCs w:val="20"/>
              </w:rPr>
            </w:pPr>
            <w:r w:rsidRPr="008A30BF">
              <w:rPr>
                <w:sz w:val="20"/>
                <w:szCs w:val="20"/>
              </w:rPr>
              <w:t>Број обезбеђених личних докумената</w:t>
            </w:r>
          </w:p>
        </w:tc>
      </w:tr>
    </w:tbl>
    <w:p w:rsidR="00C10CDF" w:rsidRDefault="00C10CDF" w:rsidP="0042052A"/>
    <w:p w:rsidR="00C10CDF" w:rsidRDefault="00C10CDF" w:rsidP="0042052A">
      <w:pPr>
        <w:sectPr w:rsidR="00C10CDF" w:rsidSect="00233F65">
          <w:pgSz w:w="15840" w:h="12240" w:orient="landscape"/>
          <w:pgMar w:top="1440" w:right="1440" w:bottom="1440" w:left="1440" w:header="720" w:footer="720" w:gutter="0"/>
          <w:cols w:space="720"/>
          <w:docGrid w:linePitch="360"/>
        </w:sectPr>
      </w:pPr>
    </w:p>
    <w:p w:rsidR="00C10CDF" w:rsidRDefault="00C10CDF" w:rsidP="00066E1F">
      <w:pPr>
        <w:pStyle w:val="Heading1"/>
      </w:pPr>
      <w:bookmarkStart w:id="30" w:name="_Toc535290036"/>
      <w:bookmarkStart w:id="31" w:name="_Toc6941740"/>
      <w:r w:rsidRPr="008B1C90">
        <w:t>ОКВИР ПРОГРАМСКОГ БУЏЕТА ЗА СПРОВОЂЕЊЕ АКЦИОНОГ ПЛАНА</w:t>
      </w:r>
      <w:bookmarkEnd w:id="30"/>
      <w:bookmarkEnd w:id="31"/>
    </w:p>
    <w:p w:rsidR="00C10CDF" w:rsidRPr="002E5AA0" w:rsidRDefault="00C10CDF" w:rsidP="002E5AA0">
      <w:r w:rsidRPr="002E5AA0">
        <w:t xml:space="preserve">Израдом и усвајањем Локалног акционог плана за социјално укључивање Рома и Ромкиња у општини Смедеревска Паланка за период 2019-2021. година стварају се услови за доследно спровођење дефинисаних мера и активности уз обезбеђивање потребних финансијских ресурса из буџета општине Смедеревска Паланка у годинама реализације локалног акционог плана. </w:t>
      </w:r>
    </w:p>
    <w:p w:rsidR="00C10CDF" w:rsidRPr="002E5AA0" w:rsidRDefault="00C10CDF" w:rsidP="002E5AA0">
      <w:r w:rsidRPr="002E5AA0">
        <w:t>Акциони план садржи и процену трошкова активности предвиђених предметним планом, те је неопходно вршити и адекватно планирање дефинисаних расхода по мерама и активностима у конкретним програмима буџета општине, а ради остваривања циљева програмског буџетирања.</w:t>
      </w:r>
    </w:p>
    <w:p w:rsidR="00C10CDF" w:rsidRPr="002E5AA0" w:rsidRDefault="00C10CDF" w:rsidP="002E5AA0">
      <w:r w:rsidRPr="002E5AA0">
        <w:t>Један од битних фактора у постављању релације између активности, рокова и извора финансирања, била је и динамика планирања и спровођења програмских активности/пројеката финансираних из буџета, односно донаторских средстава.</w:t>
      </w:r>
    </w:p>
    <w:p w:rsidR="00C10CDF" w:rsidRDefault="00C10CDF" w:rsidP="00E71C5F">
      <w:r w:rsidRPr="002E5AA0">
        <w:t>У првој години (2019. година) спровођења активности предвиђају се средства из буџета општине Смедеревска Паланка</w:t>
      </w:r>
      <w:r>
        <w:rPr>
          <w:lang/>
        </w:rPr>
        <w:t xml:space="preserve"> </w:t>
      </w:r>
      <w:r>
        <w:t xml:space="preserve">на следећи начин: </w:t>
      </w:r>
      <w:r w:rsidRPr="00C71365">
        <w:rPr>
          <w:b/>
        </w:rPr>
        <w:t>табела 1</w:t>
      </w:r>
      <w:r>
        <w:t xml:space="preserve"> садржи податке о активностима и припадајућим износима за њихово спровођење који ће бити обезбеђени из буџета локалне самоуправе за 2019. годину; у т</w:t>
      </w:r>
      <w:r w:rsidRPr="0061786F">
        <w:rPr>
          <w:b/>
        </w:rPr>
        <w:t>абели 2</w:t>
      </w:r>
      <w:r>
        <w:t xml:space="preserve"> су, са друге стране, наведене активности које ће бити финансиране из средстава Оперативног плана за 2019. годину. </w:t>
      </w:r>
      <w:r w:rsidRPr="0069286E">
        <w:t xml:space="preserve">Оперативни план ће, у складу са </w:t>
      </w:r>
      <w:r w:rsidRPr="0069286E">
        <w:rPr>
          <w:lang w:val="ru-RU"/>
        </w:rPr>
        <w:t>Пројектом „ЕУ подршка инклузији Рома – Оснаживање локалних заједница за инклузију Рома“</w:t>
      </w:r>
      <w:r w:rsidRPr="0069286E">
        <w:t>, бити финансиран по принципу суфинансирања из средстава буџета општине и СКГО (донација ЕУ кроз наведени пројекат финансиран у оквиру ИПА 2016 програма) у пропорционалном износу (детаљније у наставку дела 6.).</w:t>
      </w:r>
      <w:r>
        <w:t xml:space="preserve"> У складу са наведеним Пројектом, средства за спровођење Оперативног плана се у ширем смислу сматрају средствима јединице локалне самоуправе, зато су у табели 5. Акциони план и приказана у колони „Из буџета ЈЛС“. </w:t>
      </w:r>
    </w:p>
    <w:p w:rsidR="00C10CDF" w:rsidRPr="002E5AA0" w:rsidRDefault="00C10CDF" w:rsidP="002E5AA0">
      <w:r w:rsidRPr="009C5FA3">
        <w:rPr>
          <w:b/>
        </w:rPr>
        <w:t>Табела</w:t>
      </w:r>
      <w:r>
        <w:rPr>
          <w:b/>
        </w:rPr>
        <w:t xml:space="preserve"> 1</w:t>
      </w:r>
      <w:r w:rsidRPr="009C5FA3">
        <w:rPr>
          <w:b/>
        </w:rPr>
        <w:t>:</w:t>
      </w:r>
      <w:r>
        <w:t xml:space="preserve"> Средства </w:t>
      </w:r>
      <w:r>
        <w:rPr>
          <w:rFonts w:cs="Times New Roman"/>
          <w:noProof/>
          <w:lang w:val="ru-RU"/>
        </w:rPr>
        <w:t>из буџета општине за спровођење активности ЛАП-а за социјално укључивање Рома и Ромкиња у Смедеревској Паланци у 2019. години</w:t>
      </w:r>
    </w:p>
    <w:p w:rsidR="00C10CDF" w:rsidRDefault="00C10CDF" w:rsidP="00476A5D">
      <w:pPr>
        <w:autoSpaceDE w:val="0"/>
        <w:autoSpaceDN w:val="0"/>
        <w:adjustRightInd w:val="0"/>
        <w:spacing w:before="0"/>
        <w:rPr>
          <w:rFonts w:cs="Times New Roman"/>
          <w:noProof/>
        </w:rPr>
      </w:pP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700"/>
        <w:gridCol w:w="4985"/>
        <w:gridCol w:w="2166"/>
      </w:tblGrid>
      <w:tr w:rsidR="00C10CDF" w:rsidRPr="008A30BF">
        <w:trPr>
          <w:trHeight w:val="1301"/>
        </w:trPr>
        <w:tc>
          <w:tcPr>
            <w:tcW w:w="959" w:type="dxa"/>
          </w:tcPr>
          <w:p w:rsidR="00C10CDF" w:rsidRPr="008A30BF" w:rsidRDefault="00C10CDF" w:rsidP="00370D27">
            <w:pPr>
              <w:autoSpaceDE w:val="0"/>
              <w:autoSpaceDN w:val="0"/>
              <w:adjustRightInd w:val="0"/>
              <w:spacing w:before="240"/>
              <w:jc w:val="center"/>
              <w:rPr>
                <w:rFonts w:cs="Times New Roman"/>
                <w:b/>
                <w:noProof/>
              </w:rPr>
            </w:pPr>
          </w:p>
          <w:p w:rsidR="00C10CDF" w:rsidRPr="008A30BF" w:rsidRDefault="00C10CDF" w:rsidP="00370D27">
            <w:pPr>
              <w:autoSpaceDE w:val="0"/>
              <w:autoSpaceDN w:val="0"/>
              <w:adjustRightInd w:val="0"/>
              <w:spacing w:before="240"/>
              <w:jc w:val="center"/>
              <w:rPr>
                <w:rFonts w:cs="Times New Roman"/>
                <w:b/>
                <w:noProof/>
              </w:rPr>
            </w:pPr>
            <w:r w:rsidRPr="008A30BF">
              <w:rPr>
                <w:rFonts w:cs="Times New Roman"/>
                <w:b/>
                <w:noProof/>
              </w:rPr>
              <w:t>Ðåä.áð.</w:t>
            </w:r>
          </w:p>
        </w:tc>
        <w:tc>
          <w:tcPr>
            <w:tcW w:w="1700" w:type="dxa"/>
          </w:tcPr>
          <w:p w:rsidR="00C10CDF" w:rsidRPr="008A30BF" w:rsidRDefault="00C10CDF" w:rsidP="00370D27">
            <w:pPr>
              <w:autoSpaceDE w:val="0"/>
              <w:autoSpaceDN w:val="0"/>
              <w:adjustRightInd w:val="0"/>
              <w:spacing w:before="240"/>
              <w:jc w:val="center"/>
              <w:rPr>
                <w:rFonts w:cs="Times New Roman"/>
                <w:b/>
                <w:noProof/>
              </w:rPr>
            </w:pPr>
          </w:p>
          <w:p w:rsidR="00C10CDF" w:rsidRPr="008A30BF" w:rsidRDefault="00C10CDF" w:rsidP="00370D27">
            <w:pPr>
              <w:autoSpaceDE w:val="0"/>
              <w:autoSpaceDN w:val="0"/>
              <w:adjustRightInd w:val="0"/>
              <w:spacing w:before="240"/>
              <w:jc w:val="center"/>
              <w:rPr>
                <w:rFonts w:cs="Times New Roman"/>
                <w:b/>
                <w:noProof/>
              </w:rPr>
            </w:pPr>
            <w:r w:rsidRPr="008A30BF">
              <w:rPr>
                <w:rFonts w:cs="Times New Roman"/>
                <w:b/>
                <w:noProof/>
              </w:rPr>
              <w:t>Îçíàêà àêòèâíîñòè</w:t>
            </w:r>
          </w:p>
        </w:tc>
        <w:tc>
          <w:tcPr>
            <w:tcW w:w="4985" w:type="dxa"/>
          </w:tcPr>
          <w:p w:rsidR="00C10CDF" w:rsidRPr="008A30BF" w:rsidRDefault="00C10CDF" w:rsidP="00370D27">
            <w:pPr>
              <w:autoSpaceDE w:val="0"/>
              <w:autoSpaceDN w:val="0"/>
              <w:adjustRightInd w:val="0"/>
              <w:spacing w:before="240"/>
              <w:jc w:val="center"/>
              <w:rPr>
                <w:rFonts w:cs="Times New Roman"/>
                <w:b/>
                <w:noProof/>
              </w:rPr>
            </w:pPr>
          </w:p>
          <w:p w:rsidR="00C10CDF" w:rsidRPr="008A30BF" w:rsidRDefault="00C10CDF" w:rsidP="00370D27">
            <w:pPr>
              <w:autoSpaceDE w:val="0"/>
              <w:autoSpaceDN w:val="0"/>
              <w:adjustRightInd w:val="0"/>
              <w:spacing w:before="240"/>
              <w:jc w:val="center"/>
              <w:rPr>
                <w:rFonts w:cs="Times New Roman"/>
                <w:b/>
                <w:noProof/>
              </w:rPr>
            </w:pPr>
            <w:r w:rsidRPr="008A30BF">
              <w:rPr>
                <w:rFonts w:cs="Times New Roman"/>
                <w:b/>
                <w:noProof/>
              </w:rPr>
              <w:t>Àêòèâíîñò</w:t>
            </w:r>
          </w:p>
        </w:tc>
        <w:tc>
          <w:tcPr>
            <w:tcW w:w="2166" w:type="dxa"/>
          </w:tcPr>
          <w:p w:rsidR="00C10CDF" w:rsidRPr="008A30BF" w:rsidRDefault="00C10CDF" w:rsidP="00370D27">
            <w:pPr>
              <w:autoSpaceDE w:val="0"/>
              <w:autoSpaceDN w:val="0"/>
              <w:adjustRightInd w:val="0"/>
              <w:spacing w:before="240"/>
              <w:jc w:val="center"/>
              <w:rPr>
                <w:rFonts w:cs="Times New Roman"/>
                <w:b/>
                <w:noProof/>
              </w:rPr>
            </w:pPr>
            <w:r w:rsidRPr="008A30BF">
              <w:rPr>
                <w:rFonts w:cs="Times New Roman"/>
                <w:b/>
                <w:noProof/>
              </w:rPr>
              <w:t>Ôèíàíñèðàœå èç áóŸåòà îïøòèíå Ñìåäåðåâñêà Ïàëàíêà ó 2019. ãîä.</w:t>
            </w:r>
          </w:p>
        </w:tc>
      </w:tr>
      <w:tr w:rsidR="00C10CDF" w:rsidRPr="008A30BF">
        <w:trPr>
          <w:trHeight w:val="377"/>
        </w:trPr>
        <w:tc>
          <w:tcPr>
            <w:tcW w:w="959" w:type="dxa"/>
          </w:tcPr>
          <w:p w:rsidR="00C10CDF" w:rsidRPr="008A30BF" w:rsidDel="00D73EA9" w:rsidRDefault="00C10CDF" w:rsidP="00370D27">
            <w:pPr>
              <w:autoSpaceDE w:val="0"/>
              <w:autoSpaceDN w:val="0"/>
              <w:adjustRightInd w:val="0"/>
              <w:spacing w:before="240"/>
              <w:jc w:val="center"/>
              <w:rPr>
                <w:rFonts w:cs="Times New Roman"/>
                <w:noProof/>
              </w:rPr>
            </w:pPr>
            <w:r w:rsidRPr="008A30BF">
              <w:rPr>
                <w:rFonts w:cs="Times New Roman"/>
                <w:noProof/>
              </w:rPr>
              <w:t>1</w:t>
            </w:r>
          </w:p>
        </w:tc>
        <w:tc>
          <w:tcPr>
            <w:tcW w:w="1700" w:type="dxa"/>
            <w:vAlign w:val="center"/>
          </w:tcPr>
          <w:p w:rsidR="00C10CDF" w:rsidRPr="008A30BF" w:rsidDel="00D73EA9" w:rsidRDefault="00C10CDF" w:rsidP="00370D27">
            <w:pPr>
              <w:autoSpaceDE w:val="0"/>
              <w:autoSpaceDN w:val="0"/>
              <w:adjustRightInd w:val="0"/>
              <w:spacing w:before="240"/>
              <w:jc w:val="center"/>
              <w:rPr>
                <w:rFonts w:cs="Times New Roman"/>
                <w:noProof/>
              </w:rPr>
            </w:pPr>
            <w:r w:rsidRPr="008A30BF">
              <w:rPr>
                <w:rFonts w:cs="Times New Roman"/>
              </w:rPr>
              <w:t>1.2.1</w:t>
            </w:r>
          </w:p>
        </w:tc>
        <w:tc>
          <w:tcPr>
            <w:tcW w:w="4985" w:type="dxa"/>
            <w:vAlign w:val="center"/>
          </w:tcPr>
          <w:p w:rsidR="00C10CDF" w:rsidRPr="008A30BF" w:rsidDel="00D73EA9" w:rsidRDefault="00C10CDF" w:rsidP="00370D27">
            <w:pPr>
              <w:spacing w:before="60" w:after="60"/>
              <w:rPr>
                <w:sz w:val="20"/>
                <w:szCs w:val="20"/>
              </w:rPr>
            </w:pPr>
            <w:r w:rsidRPr="008A30BF">
              <w:rPr>
                <w:sz w:val="20"/>
                <w:szCs w:val="20"/>
              </w:rPr>
              <w:t>Додела школског прибора деци и ученицима у предшколском и основношколском образовању</w:t>
            </w:r>
          </w:p>
        </w:tc>
        <w:tc>
          <w:tcPr>
            <w:tcW w:w="2166" w:type="dxa"/>
          </w:tcPr>
          <w:p w:rsidR="00C10CDF" w:rsidRPr="008A30BF" w:rsidDel="00D73EA9" w:rsidRDefault="00C10CDF" w:rsidP="00370D27">
            <w:pPr>
              <w:autoSpaceDE w:val="0"/>
              <w:autoSpaceDN w:val="0"/>
              <w:adjustRightInd w:val="0"/>
              <w:spacing w:before="240"/>
              <w:jc w:val="right"/>
              <w:rPr>
                <w:rFonts w:cs="Times New Roman"/>
                <w:noProof/>
              </w:rPr>
            </w:pPr>
            <w:r w:rsidRPr="008A30BF">
              <w:rPr>
                <w:rFonts w:cs="Times New Roman"/>
                <w:noProof/>
              </w:rPr>
              <w:t>200.000,00</w:t>
            </w:r>
          </w:p>
        </w:tc>
      </w:tr>
      <w:tr w:rsidR="00C10CDF" w:rsidRPr="008A30BF">
        <w:trPr>
          <w:trHeight w:val="377"/>
        </w:trPr>
        <w:tc>
          <w:tcPr>
            <w:tcW w:w="959"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2</w:t>
            </w:r>
          </w:p>
        </w:tc>
        <w:tc>
          <w:tcPr>
            <w:tcW w:w="1700" w:type="dxa"/>
            <w:vAlign w:val="center"/>
          </w:tcPr>
          <w:p w:rsidR="00C10CDF" w:rsidRPr="008A30BF" w:rsidRDefault="00C10CDF" w:rsidP="00370D27">
            <w:pPr>
              <w:autoSpaceDE w:val="0"/>
              <w:autoSpaceDN w:val="0"/>
              <w:adjustRightInd w:val="0"/>
              <w:spacing w:before="240"/>
              <w:jc w:val="center"/>
              <w:rPr>
                <w:rFonts w:cs="Times New Roman"/>
              </w:rPr>
            </w:pPr>
            <w:r w:rsidRPr="008A30BF">
              <w:rPr>
                <w:rFonts w:cs="Times New Roman"/>
              </w:rPr>
              <w:t>1.2.2</w:t>
            </w:r>
          </w:p>
        </w:tc>
        <w:tc>
          <w:tcPr>
            <w:tcW w:w="4985" w:type="dxa"/>
            <w:vAlign w:val="center"/>
          </w:tcPr>
          <w:p w:rsidR="00C10CDF" w:rsidRPr="008A30BF" w:rsidRDefault="00C10CDF" w:rsidP="00370D27">
            <w:pPr>
              <w:spacing w:before="60" w:after="60"/>
              <w:rPr>
                <w:sz w:val="20"/>
                <w:szCs w:val="20"/>
              </w:rPr>
            </w:pPr>
            <w:r w:rsidRPr="008A30BF">
              <w:rPr>
                <w:sz w:val="20"/>
                <w:szCs w:val="20"/>
              </w:rPr>
              <w:t xml:space="preserve">Бесплатна ужина за децу и ученике самохраних родитеља у ППП и основном образовању </w:t>
            </w:r>
            <w:r w:rsidRPr="008A30BF">
              <w:rPr>
                <w:sz w:val="20"/>
              </w:rPr>
              <w:t>у школској 2019/2020. и 2020/2021., по конкурсу</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110.000,00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3</w:t>
            </w:r>
          </w:p>
        </w:tc>
        <w:tc>
          <w:tcPr>
            <w:tcW w:w="1700"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1.2.3</w:t>
            </w:r>
          </w:p>
        </w:tc>
        <w:tc>
          <w:tcPr>
            <w:tcW w:w="4985" w:type="dxa"/>
          </w:tcPr>
          <w:p w:rsidR="00C10CDF" w:rsidRPr="008A30BF" w:rsidRDefault="00C10CDF" w:rsidP="00370D27">
            <w:pPr>
              <w:autoSpaceDE w:val="0"/>
              <w:autoSpaceDN w:val="0"/>
              <w:adjustRightInd w:val="0"/>
              <w:spacing w:before="240"/>
              <w:rPr>
                <w:rFonts w:cs="Times New Roman"/>
                <w:noProof/>
              </w:rPr>
            </w:pPr>
            <w:r w:rsidRPr="008A30BF">
              <w:rPr>
                <w:sz w:val="20"/>
                <w:szCs w:val="20"/>
              </w:rPr>
              <w:t>Месечне карте за ученике у средњешколском образовању, по конкурсу</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50.000,00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4</w:t>
            </w:r>
          </w:p>
        </w:tc>
        <w:tc>
          <w:tcPr>
            <w:tcW w:w="1700"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1.3.1</w:t>
            </w:r>
          </w:p>
        </w:tc>
        <w:tc>
          <w:tcPr>
            <w:tcW w:w="4985" w:type="dxa"/>
            <w:vAlign w:val="center"/>
          </w:tcPr>
          <w:p w:rsidR="00C10CDF" w:rsidRPr="008A30BF" w:rsidRDefault="00C10CDF" w:rsidP="00370D27">
            <w:pPr>
              <w:spacing w:before="60" w:after="60"/>
              <w:rPr>
                <w:rFonts w:cs="Times New Roman"/>
              </w:rPr>
            </w:pPr>
            <w:r w:rsidRPr="008A30BF">
              <w:rPr>
                <w:sz w:val="20"/>
              </w:rPr>
              <w:t>Опремање спортских терена у школама</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sz w:val="20"/>
                <w:szCs w:val="20"/>
              </w:rPr>
            </w:pPr>
            <w:r w:rsidRPr="008A30BF">
              <w:rPr>
                <w:rFonts w:cs="Times New Roman"/>
                <w:noProof/>
              </w:rPr>
              <w:t>5</w:t>
            </w:r>
          </w:p>
        </w:tc>
        <w:tc>
          <w:tcPr>
            <w:tcW w:w="1700" w:type="dxa"/>
            <w:vAlign w:val="center"/>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rPr>
              <w:t>2.2.2</w:t>
            </w:r>
          </w:p>
        </w:tc>
        <w:tc>
          <w:tcPr>
            <w:tcW w:w="4985" w:type="dxa"/>
            <w:vAlign w:val="center"/>
          </w:tcPr>
          <w:p w:rsidR="00C10CDF" w:rsidRPr="008A30BF" w:rsidRDefault="00C10CDF" w:rsidP="00370D27">
            <w:pPr>
              <w:spacing w:before="60" w:after="60"/>
              <w:rPr>
                <w:sz w:val="20"/>
              </w:rPr>
            </w:pPr>
            <w:r w:rsidRPr="008A30BF">
              <w:rPr>
                <w:sz w:val="20"/>
              </w:rPr>
              <w:t>Одржавање округлих столова са послодавцима о запошљавању Рома и Ромкиња</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40.000,00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sz w:val="20"/>
                <w:szCs w:val="20"/>
              </w:rPr>
            </w:pPr>
            <w:r w:rsidRPr="008A30BF">
              <w:rPr>
                <w:rFonts w:cs="Times New Roman"/>
                <w:noProof/>
                <w:sz w:val="20"/>
                <w:szCs w:val="20"/>
              </w:rPr>
              <w:t>6</w:t>
            </w:r>
          </w:p>
        </w:tc>
        <w:tc>
          <w:tcPr>
            <w:tcW w:w="1700"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3.3.1</w:t>
            </w:r>
          </w:p>
        </w:tc>
        <w:tc>
          <w:tcPr>
            <w:tcW w:w="4985" w:type="dxa"/>
            <w:vAlign w:val="center"/>
          </w:tcPr>
          <w:p w:rsidR="00C10CDF" w:rsidRPr="008A30BF" w:rsidRDefault="00C10CDF" w:rsidP="00370D27">
            <w:pPr>
              <w:spacing w:before="60" w:after="60"/>
              <w:rPr>
                <w:rFonts w:cs="Times New Roman"/>
                <w:sz w:val="20"/>
                <w:szCs w:val="20"/>
              </w:rPr>
            </w:pPr>
            <w:r w:rsidRPr="008A30BF">
              <w:rPr>
                <w:sz w:val="20"/>
                <w:szCs w:val="20"/>
              </w:rPr>
              <w:t>Уклањање дивљих депонија у ромским насељима</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200.000,00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sz w:val="20"/>
                <w:szCs w:val="20"/>
              </w:rPr>
            </w:pPr>
            <w:r w:rsidRPr="008A30BF">
              <w:rPr>
                <w:rFonts w:cs="Times New Roman"/>
                <w:noProof/>
                <w:sz w:val="20"/>
                <w:szCs w:val="20"/>
              </w:rPr>
              <w:t>7</w:t>
            </w:r>
          </w:p>
        </w:tc>
        <w:tc>
          <w:tcPr>
            <w:tcW w:w="1700" w:type="dxa"/>
            <w:vAlign w:val="center"/>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rPr>
              <w:t>3.3.2</w:t>
            </w:r>
          </w:p>
        </w:tc>
        <w:tc>
          <w:tcPr>
            <w:tcW w:w="4985" w:type="dxa"/>
            <w:vAlign w:val="center"/>
          </w:tcPr>
          <w:p w:rsidR="00C10CDF" w:rsidRPr="008A30BF" w:rsidRDefault="00C10CDF" w:rsidP="00370D27">
            <w:pPr>
              <w:spacing w:before="60" w:after="60"/>
              <w:rPr>
                <w:sz w:val="20"/>
                <w:szCs w:val="20"/>
              </w:rPr>
            </w:pPr>
            <w:r w:rsidRPr="008A30BF">
              <w:rPr>
                <w:sz w:val="20"/>
                <w:szCs w:val="20"/>
              </w:rPr>
              <w:t>Инфо-сесије о значају заштите животне средине у насељима</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30.000,00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sz w:val="20"/>
                <w:szCs w:val="20"/>
              </w:rPr>
            </w:pPr>
            <w:r w:rsidRPr="008A30BF">
              <w:rPr>
                <w:rFonts w:cs="Times New Roman"/>
                <w:noProof/>
                <w:sz w:val="20"/>
                <w:szCs w:val="20"/>
              </w:rPr>
              <w:t>8</w:t>
            </w:r>
          </w:p>
        </w:tc>
        <w:tc>
          <w:tcPr>
            <w:tcW w:w="1700"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4.4.1</w:t>
            </w:r>
          </w:p>
        </w:tc>
        <w:tc>
          <w:tcPr>
            <w:tcW w:w="4985" w:type="dxa"/>
            <w:vAlign w:val="center"/>
          </w:tcPr>
          <w:p w:rsidR="00C10CDF" w:rsidRPr="008A30BF" w:rsidRDefault="00C10CDF" w:rsidP="00370D27">
            <w:pPr>
              <w:spacing w:before="60" w:after="60"/>
              <w:rPr>
                <w:rFonts w:cs="Times New Roman"/>
                <w:sz w:val="20"/>
                <w:szCs w:val="20"/>
              </w:rPr>
            </w:pPr>
            <w:r w:rsidRPr="008A30BF">
              <w:rPr>
                <w:sz w:val="20"/>
                <w:szCs w:val="20"/>
              </w:rPr>
              <w:t>Превоз за превентивне гинеколошке прегледе у ДЗ</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20.000,00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sz w:val="20"/>
                <w:szCs w:val="20"/>
              </w:rPr>
            </w:pPr>
            <w:r w:rsidRPr="008A30BF">
              <w:rPr>
                <w:rFonts w:cs="Times New Roman"/>
                <w:noProof/>
                <w:sz w:val="20"/>
                <w:szCs w:val="20"/>
              </w:rPr>
              <w:t>9</w:t>
            </w:r>
          </w:p>
        </w:tc>
        <w:tc>
          <w:tcPr>
            <w:tcW w:w="1700"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5.2.1</w:t>
            </w:r>
          </w:p>
        </w:tc>
        <w:tc>
          <w:tcPr>
            <w:tcW w:w="4985" w:type="dxa"/>
            <w:vAlign w:val="center"/>
          </w:tcPr>
          <w:p w:rsidR="00C10CDF" w:rsidRPr="008A30BF" w:rsidRDefault="00C10CDF" w:rsidP="00370D27">
            <w:pPr>
              <w:spacing w:before="60" w:after="60"/>
              <w:rPr>
                <w:sz w:val="20"/>
                <w:szCs w:val="20"/>
              </w:rPr>
            </w:pPr>
            <w:r w:rsidRPr="008A30BF">
              <w:rPr>
                <w:sz w:val="20"/>
                <w:szCs w:val="20"/>
              </w:rPr>
              <w:t>Радионице за оснаживање Ромкиња за пријављивање случајева насиља</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52.000,00</w:t>
            </w:r>
          </w:p>
        </w:tc>
      </w:tr>
      <w:tr w:rsidR="00C10CDF" w:rsidRPr="008A30BF">
        <w:tc>
          <w:tcPr>
            <w:tcW w:w="959" w:type="dxa"/>
          </w:tcPr>
          <w:p w:rsidR="00C10CDF" w:rsidRPr="008A30BF" w:rsidRDefault="00C10CDF" w:rsidP="00370D27">
            <w:pPr>
              <w:autoSpaceDE w:val="0"/>
              <w:autoSpaceDN w:val="0"/>
              <w:adjustRightInd w:val="0"/>
              <w:spacing w:before="240"/>
              <w:jc w:val="center"/>
              <w:rPr>
                <w:rFonts w:cs="Times New Roman"/>
                <w:noProof/>
                <w:sz w:val="20"/>
                <w:szCs w:val="20"/>
              </w:rPr>
            </w:pPr>
            <w:r w:rsidRPr="008A30BF">
              <w:rPr>
                <w:rFonts w:cs="Times New Roman"/>
                <w:noProof/>
                <w:sz w:val="20"/>
                <w:szCs w:val="20"/>
              </w:rPr>
              <w:t>10</w:t>
            </w:r>
          </w:p>
        </w:tc>
        <w:tc>
          <w:tcPr>
            <w:tcW w:w="1700"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5.3.3</w:t>
            </w:r>
          </w:p>
        </w:tc>
        <w:tc>
          <w:tcPr>
            <w:tcW w:w="4985" w:type="dxa"/>
            <w:vAlign w:val="center"/>
          </w:tcPr>
          <w:p w:rsidR="00C10CDF" w:rsidRPr="008A30BF" w:rsidRDefault="00C10CDF" w:rsidP="00370D27">
            <w:pPr>
              <w:spacing w:before="60" w:after="60"/>
              <w:rPr>
                <w:rFonts w:cs="Times New Roman"/>
                <w:sz w:val="20"/>
                <w:szCs w:val="20"/>
              </w:rPr>
            </w:pPr>
            <w:r w:rsidRPr="008A30BF">
              <w:rPr>
                <w:sz w:val="20"/>
                <w:szCs w:val="20"/>
              </w:rPr>
              <w:t>Обезбеђивање личних докумената за повратнике у стању материјалне потребе</w:t>
            </w:r>
          </w:p>
        </w:tc>
        <w:tc>
          <w:tcPr>
            <w:tcW w:w="216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30.000,00</w:t>
            </w:r>
          </w:p>
        </w:tc>
      </w:tr>
      <w:tr w:rsidR="00C10CDF" w:rsidRPr="008A30BF">
        <w:tc>
          <w:tcPr>
            <w:tcW w:w="959" w:type="dxa"/>
          </w:tcPr>
          <w:p w:rsidR="00C10CDF" w:rsidRPr="008A30BF" w:rsidRDefault="00C10CDF" w:rsidP="00370D27">
            <w:pPr>
              <w:autoSpaceDE w:val="0"/>
              <w:autoSpaceDN w:val="0"/>
              <w:adjustRightInd w:val="0"/>
              <w:spacing w:before="240"/>
              <w:rPr>
                <w:rFonts w:cs="Times New Roman"/>
                <w:b/>
                <w:noProof/>
              </w:rPr>
            </w:pPr>
          </w:p>
        </w:tc>
        <w:tc>
          <w:tcPr>
            <w:tcW w:w="1700" w:type="dxa"/>
          </w:tcPr>
          <w:p w:rsidR="00C10CDF" w:rsidRPr="008A30BF" w:rsidRDefault="00C10CDF" w:rsidP="00370D27">
            <w:pPr>
              <w:autoSpaceDE w:val="0"/>
              <w:autoSpaceDN w:val="0"/>
              <w:adjustRightInd w:val="0"/>
              <w:spacing w:before="240"/>
              <w:rPr>
                <w:rFonts w:cs="Times New Roman"/>
                <w:b/>
                <w:noProof/>
              </w:rPr>
            </w:pPr>
          </w:p>
        </w:tc>
        <w:tc>
          <w:tcPr>
            <w:tcW w:w="4985" w:type="dxa"/>
          </w:tcPr>
          <w:p w:rsidR="00C10CDF" w:rsidRPr="008A30BF" w:rsidRDefault="00C10CDF" w:rsidP="00370D27">
            <w:pPr>
              <w:autoSpaceDE w:val="0"/>
              <w:autoSpaceDN w:val="0"/>
              <w:adjustRightInd w:val="0"/>
              <w:spacing w:before="240"/>
              <w:rPr>
                <w:rFonts w:cs="Times New Roman"/>
                <w:b/>
                <w:noProof/>
              </w:rPr>
            </w:pPr>
            <w:r w:rsidRPr="008A30BF">
              <w:rPr>
                <w:rFonts w:cs="Times New Roman"/>
                <w:b/>
                <w:noProof/>
              </w:rPr>
              <w:t>Óêóïíî:</w:t>
            </w:r>
          </w:p>
        </w:tc>
        <w:tc>
          <w:tcPr>
            <w:tcW w:w="2166" w:type="dxa"/>
          </w:tcPr>
          <w:p w:rsidR="00C10CDF" w:rsidRPr="008A30BF" w:rsidRDefault="00C10CDF" w:rsidP="00370D27">
            <w:pPr>
              <w:autoSpaceDE w:val="0"/>
              <w:autoSpaceDN w:val="0"/>
              <w:adjustRightInd w:val="0"/>
              <w:spacing w:before="240"/>
              <w:jc w:val="right"/>
              <w:rPr>
                <w:rFonts w:cs="Times New Roman"/>
                <w:b/>
                <w:noProof/>
              </w:rPr>
            </w:pPr>
            <w:r w:rsidRPr="008A30BF">
              <w:rPr>
                <w:rFonts w:cs="Times New Roman"/>
                <w:b/>
                <w:noProof/>
              </w:rPr>
              <w:t>832.000,00</w:t>
            </w:r>
          </w:p>
        </w:tc>
      </w:tr>
    </w:tbl>
    <w:p w:rsidR="00C10CDF" w:rsidRDefault="00C10CDF" w:rsidP="00476A5D">
      <w:pPr>
        <w:autoSpaceDE w:val="0"/>
        <w:autoSpaceDN w:val="0"/>
        <w:adjustRightInd w:val="0"/>
        <w:spacing w:before="0"/>
        <w:rPr>
          <w:rFonts w:cs="Times New Roman"/>
          <w:noProof/>
        </w:rPr>
      </w:pPr>
    </w:p>
    <w:p w:rsidR="00C10CDF" w:rsidRPr="003D6DF2" w:rsidRDefault="00C10CDF" w:rsidP="000D79E5">
      <w:pPr>
        <w:autoSpaceDE w:val="0"/>
        <w:autoSpaceDN w:val="0"/>
        <w:adjustRightInd w:val="0"/>
        <w:rPr>
          <w:rFonts w:cs="Times New Roman"/>
          <w:noProof/>
        </w:rPr>
      </w:pPr>
      <w:r w:rsidRPr="003D6DF2">
        <w:rPr>
          <w:rFonts w:cs="Times New Roman"/>
          <w:noProof/>
        </w:rPr>
        <w:t xml:space="preserve">Òàêîå, ó îêâèðó îñòàëèõ èçâîðà ôèíàíñèðàœà, à èìà¼óžè ó âèäó ïåðèîä îä òðè ãîäèíå ðåàëèçàöè¼å ËÀÏ-à, </w:t>
      </w:r>
      <w:r>
        <w:rPr>
          <w:rFonts w:cs="Times New Roman"/>
          <w:noProof/>
        </w:rPr>
        <w:t>ïðèêàçàíå ñó ìîãóžíîñòè àïëèöèðàœà ç</w:t>
      </w:r>
      <w:r w:rsidRPr="003D6DF2">
        <w:rPr>
          <w:rFonts w:cs="Times New Roman"/>
          <w:noProof/>
        </w:rPr>
        <w:t>à äîíàòîðñêà ñðåäñòâà</w:t>
      </w:r>
      <w:r>
        <w:rPr>
          <w:rFonts w:cs="Times New Roman"/>
          <w:noProof/>
        </w:rPr>
        <w:t>.</w:t>
      </w:r>
      <w:r w:rsidRPr="003D6DF2">
        <w:rPr>
          <w:rFonts w:cs="Times New Roman"/>
          <w:noProof/>
        </w:rPr>
        <w:t xml:space="preserve"> Ó ñêëàäó ñà òèìå, ïðèìåœåí ¼å ïðèñòóï äà ¼å ñâóäà ãäå ñó ïðåïîçíàòå ïîòðåáå </w:t>
      </w:r>
      <w:r>
        <w:rPr>
          <w:rFonts w:cs="Times New Roman"/>
          <w:noProof/>
        </w:rPr>
        <w:t xml:space="preserve">è ìîãóžíîñòè </w:t>
      </w:r>
      <w:r w:rsidRPr="003D6DF2">
        <w:rPr>
          <w:rFonts w:cs="Times New Roman"/>
          <w:noProof/>
        </w:rPr>
        <w:t>çà äîíàòîðñêèì ñðåäñòâèìà íàçíà÷åíî (ñó)ôèíàíñèðàœå èç äîíàòîðñêèõ ñðåäñòàâà (</w:t>
      </w:r>
      <w:r>
        <w:rPr>
          <w:rFonts w:cs="Times New Roman"/>
          <w:noProof/>
        </w:rPr>
        <w:t xml:space="preserve">òà÷íè¼å, </w:t>
      </w:r>
      <w:r w:rsidRPr="003D6DF2">
        <w:rPr>
          <w:rFonts w:cs="Times New Roman"/>
          <w:noProof/>
        </w:rPr>
        <w:t xml:space="preserve">êàî ìîãóžíîñò àïëèöèðàœà íà ðàçíèì êîíêóðñèìà).  </w:t>
      </w:r>
    </w:p>
    <w:p w:rsidR="00C10CDF" w:rsidRPr="003D6DF2" w:rsidRDefault="00C10CDF" w:rsidP="000D79E5">
      <w:pPr>
        <w:autoSpaceDE w:val="0"/>
        <w:autoSpaceDN w:val="0"/>
        <w:adjustRightInd w:val="0"/>
        <w:rPr>
          <w:rFonts w:cs="Times New Roman"/>
          <w:noProof/>
        </w:rPr>
      </w:pPr>
      <w:r w:rsidRPr="003D6DF2">
        <w:rPr>
          <w:rFonts w:cs="Times New Roman"/>
          <w:noProof/>
        </w:rPr>
        <w:t xml:space="preserve">Ñà äðóãå ñòðàíå, </w:t>
      </w:r>
      <w:r>
        <w:rPr>
          <w:rFonts w:cs="Times New Roman"/>
          <w:noProof/>
        </w:rPr>
        <w:t xml:space="preserve">äîíàòîðñêà ñðåäñòâà ïî èçâîðèìà è èçíîñèìà (êàî è íàìåíàìà çà êî¼å ñå îá¼àâšó¼ó êîíêóðñè), çàòèì äóæèíó òðà¼àœà ñâàêîã ïðî¼åêòà è ïðîöåœåíå èçíîñå êî¼è áè ñå îäíîñèëè íà ðîìñêó ïîïóëàöè¼ó (êîðèñíèêå) ó îâîì òðåíóòêó íè¼å áèëî ìîãóžå ñâóäà ïðåöèçíî ïðîöåíèòè; îâî ïðå ñâåãà èç ðàçëîãà øòî ñó ïðî¼åêòè êî¼è ñå ôèíàíñèðà¼ó äåî âåžèõ ïðîãðàìà óñìåðåíèõ íå ñàìî íà ãðóïå êîðèñíèêà/íàöèîíàëíå ìàœèíå, âåž íà ìàœå ¼åäèíèöå êîðèñíèêà, êàî øòî ñó ïîðîäèöå, íåçàïîñëåíè, îäðååíå ñîöè¼àëíå ãðóïå (äàêëå, áåç íàçíàêå ïî íàöèîíàëíî¼ ïðèïàäíîñòè). </w:t>
      </w:r>
      <w:r w:rsidRPr="003D6DF2">
        <w:rPr>
          <w:rFonts w:cs="Times New Roman"/>
          <w:noProof/>
        </w:rPr>
        <w:tab/>
      </w:r>
    </w:p>
    <w:p w:rsidR="00C10CDF" w:rsidRPr="00E615A0" w:rsidRDefault="00C10CDF" w:rsidP="000D79E5">
      <w:pPr>
        <w:autoSpaceDE w:val="0"/>
        <w:autoSpaceDN w:val="0"/>
        <w:adjustRightInd w:val="0"/>
        <w:rPr>
          <w:rFonts w:cs="Times New Roman"/>
          <w:noProof/>
        </w:rPr>
      </w:pPr>
      <w:r w:rsidRPr="00E615A0">
        <w:rPr>
          <w:rFonts w:cs="Times New Roman"/>
          <w:noProof/>
        </w:rPr>
        <w:t>Ñïðîâîåœå</w:t>
      </w:r>
      <w:r>
        <w:rPr>
          <w:rFonts w:cs="Times New Roman"/>
          <w:noProof/>
        </w:rPr>
        <w:t xml:space="preserve"> íåêèõ àêòèâíîñòè ¼å, êàêî ¼å âèšèâî èç Àêöèîíîã ïëàíà, ïëàíèðàíî çà âèøå ãîäèíà, ïî÷åâ îä 2019. ãîäèíå. Äåôèíèñàœå îäðååíîã áðî¼à àêòèâíîñòè ¼å óñëîâšåíî ïðåòõîäíèì ñïðîâîåœåì îäðååíèõ àíàëèçà, ïðèêóïšàœåì ïîäàòàêà, ïðîöåíà, ñòâàðàœåì áàçå ïîäàòàêà, òàêî äà ¼å áóŸåòèðàœå ìîðàëî áèòè îäëîæåíî äî òðåíóòêà êàäà íàâåäåíå àíàëèçå, ïîäàöè è îñòàëè åëåìåíòè áóäó ñïðîâåäåíè, à ðåçóëòàòè äîñòóïíè êàî ïîëàçíà îñíîâà.</w:t>
      </w:r>
    </w:p>
    <w:p w:rsidR="00C10CDF" w:rsidRPr="00E615A0" w:rsidRDefault="00C10CDF" w:rsidP="000D79E5">
      <w:r>
        <w:rPr>
          <w:rFonts w:cs="Times New Roman"/>
          <w:noProof/>
        </w:rPr>
        <w:t>Î</w:t>
      </w:r>
      <w:r w:rsidRPr="00E615A0">
        <w:rPr>
          <w:rFonts w:cs="Times New Roman"/>
          <w:noProof/>
        </w:rPr>
        <w:t xml:space="preserve">äðååíå àêòèâíîñòè ïîòðåáíî ¼å ñïðîâîäèòè ïðåêî Ìîáèëíîã òèìà çà èíêëóçè¼ó Ðîìà, çà ÷è¼å ¼å ôóíêöèîíèñàœå íåîïõîäíî îáåçáåäèòè ñðåäñòâà èç Îïåðàòèâíîã ïëàíà. ÑÊÃÎ žå îáåçáåäèòè ôèíàíñè¼ñêà ñðåäñòâà çà êîôèíàíñèðàœå àêòèâíîñòè èç  Îïåðàòèâíèõ ïëàíîâà Ìîáèëíîã òèìà çà 2019. ãîäèíó ó èçíîñó îä 50%, îäíîñíî, èçíîñó ¼åäíàêîì ôèíàíñè¼ñêèì ñðåäñòâèìà çà ñïðîâîåœå Îïåðàòèâíèõ ïëàíîâà </w:t>
      </w:r>
      <w:r>
        <w:rPr>
          <w:rFonts w:cs="Times New Roman"/>
          <w:noProof/>
        </w:rPr>
        <w:t>èçäâî¼åíèì èç áóŸåòà îïøòèíå Ñìåäåðåâñêà Ïàëàíêà</w:t>
      </w:r>
      <w:r w:rsidRPr="00E615A0">
        <w:rPr>
          <w:rFonts w:cs="Times New Roman"/>
          <w:noProof/>
        </w:rPr>
        <w:t xml:space="preserve"> çà 2019. ãîäèíó.</w:t>
      </w:r>
    </w:p>
    <w:p w:rsidR="00C10CDF" w:rsidRPr="002B07AA" w:rsidRDefault="00C10CDF" w:rsidP="00370D27">
      <w:pPr>
        <w:spacing w:before="0"/>
      </w:pPr>
    </w:p>
    <w:p w:rsidR="00C10CDF" w:rsidRPr="002E5AA0" w:rsidRDefault="00C10CDF" w:rsidP="002E5AA0">
      <w:r w:rsidRPr="002E5AA0">
        <w:t xml:space="preserve">У временском периоду реализације </w:t>
      </w:r>
      <w:r>
        <w:t>(</w:t>
      </w:r>
      <w:r w:rsidRPr="00ED6247">
        <w:t>до 31.12.2019. године)</w:t>
      </w:r>
      <w:r w:rsidRPr="002E5AA0">
        <w:t xml:space="preserve"> Оперативног плана Мобилног тима за инклузију Рома и спровођења активности предвиђених у њему, средства из буџета општине Смедеревска Паланка са суфинансирањем из средстава ЕУ реализују се у следећим износима: </w:t>
      </w:r>
    </w:p>
    <w:p w:rsidR="00C10CDF" w:rsidRDefault="00C10CDF" w:rsidP="00066E1F">
      <w:r w:rsidRPr="009C5FA3">
        <w:rPr>
          <w:b/>
        </w:rPr>
        <w:t>Табела</w:t>
      </w:r>
      <w:r>
        <w:rPr>
          <w:b/>
        </w:rPr>
        <w:t xml:space="preserve"> 2</w:t>
      </w:r>
      <w:r w:rsidRPr="009C5FA3">
        <w:rPr>
          <w:b/>
        </w:rPr>
        <w:t>:</w:t>
      </w:r>
      <w:r>
        <w:t xml:space="preserve"> Средства за спровођење активности ЛАП-а за социјално укључивање Рома и Ромкиња у Смедеревској Паланци, које се финансирају </w:t>
      </w:r>
      <w:r>
        <w:rPr>
          <w:rFonts w:cs="Times New Roman"/>
          <w:noProof/>
          <w:lang w:val="ru-RU"/>
        </w:rPr>
        <w:t>из Оперативног плана за 2019. годину</w:t>
      </w:r>
    </w:p>
    <w:p w:rsidR="00C10CDF" w:rsidRDefault="00C10CDF" w:rsidP="00066E1F"/>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701"/>
        <w:gridCol w:w="4962"/>
        <w:gridCol w:w="2126"/>
      </w:tblGrid>
      <w:tr w:rsidR="00C10CDF" w:rsidRPr="008A30BF">
        <w:tc>
          <w:tcPr>
            <w:tcW w:w="992" w:type="dxa"/>
          </w:tcPr>
          <w:p w:rsidR="00C10CDF" w:rsidRPr="008A30BF" w:rsidRDefault="00C10CDF" w:rsidP="00370D27">
            <w:pPr>
              <w:autoSpaceDE w:val="0"/>
              <w:autoSpaceDN w:val="0"/>
              <w:adjustRightInd w:val="0"/>
              <w:spacing w:before="240"/>
              <w:jc w:val="center"/>
              <w:rPr>
                <w:b/>
                <w:noProof/>
              </w:rPr>
            </w:pPr>
          </w:p>
          <w:p w:rsidR="00C10CDF" w:rsidRPr="008A30BF" w:rsidRDefault="00C10CDF" w:rsidP="00370D27">
            <w:pPr>
              <w:autoSpaceDE w:val="0"/>
              <w:autoSpaceDN w:val="0"/>
              <w:adjustRightInd w:val="0"/>
              <w:spacing w:before="240"/>
              <w:jc w:val="center"/>
              <w:rPr>
                <w:b/>
                <w:noProof/>
              </w:rPr>
            </w:pPr>
            <w:r w:rsidRPr="008A30BF">
              <w:rPr>
                <w:b/>
                <w:noProof/>
              </w:rPr>
              <w:t>Ðåä.áð.</w:t>
            </w:r>
          </w:p>
        </w:tc>
        <w:tc>
          <w:tcPr>
            <w:tcW w:w="1701" w:type="dxa"/>
          </w:tcPr>
          <w:p w:rsidR="00C10CDF" w:rsidRPr="008A30BF" w:rsidRDefault="00C10CDF" w:rsidP="00370D27">
            <w:pPr>
              <w:autoSpaceDE w:val="0"/>
              <w:autoSpaceDN w:val="0"/>
              <w:adjustRightInd w:val="0"/>
              <w:spacing w:before="240"/>
              <w:jc w:val="center"/>
              <w:rPr>
                <w:b/>
                <w:noProof/>
              </w:rPr>
            </w:pPr>
          </w:p>
          <w:p w:rsidR="00C10CDF" w:rsidRPr="008A30BF" w:rsidRDefault="00C10CDF" w:rsidP="00370D27">
            <w:pPr>
              <w:autoSpaceDE w:val="0"/>
              <w:autoSpaceDN w:val="0"/>
              <w:adjustRightInd w:val="0"/>
              <w:spacing w:before="240"/>
              <w:jc w:val="center"/>
              <w:rPr>
                <w:b/>
                <w:noProof/>
              </w:rPr>
            </w:pPr>
            <w:r w:rsidRPr="008A30BF">
              <w:rPr>
                <w:b/>
                <w:noProof/>
              </w:rPr>
              <w:t>Îçíàêà àêòèâíîñòè</w:t>
            </w:r>
          </w:p>
        </w:tc>
        <w:tc>
          <w:tcPr>
            <w:tcW w:w="4962" w:type="dxa"/>
          </w:tcPr>
          <w:p w:rsidR="00C10CDF" w:rsidRPr="008A30BF" w:rsidRDefault="00C10CDF" w:rsidP="00370D27">
            <w:pPr>
              <w:autoSpaceDE w:val="0"/>
              <w:autoSpaceDN w:val="0"/>
              <w:adjustRightInd w:val="0"/>
              <w:spacing w:before="240"/>
              <w:jc w:val="center"/>
              <w:rPr>
                <w:b/>
                <w:noProof/>
              </w:rPr>
            </w:pPr>
          </w:p>
          <w:p w:rsidR="00C10CDF" w:rsidRPr="008A30BF" w:rsidRDefault="00C10CDF" w:rsidP="00370D27">
            <w:pPr>
              <w:autoSpaceDE w:val="0"/>
              <w:autoSpaceDN w:val="0"/>
              <w:adjustRightInd w:val="0"/>
              <w:spacing w:before="240"/>
              <w:jc w:val="center"/>
              <w:rPr>
                <w:b/>
                <w:noProof/>
              </w:rPr>
            </w:pPr>
            <w:r w:rsidRPr="008A30BF">
              <w:rPr>
                <w:b/>
                <w:noProof/>
              </w:rPr>
              <w:t>Àêòèâíîñò</w:t>
            </w:r>
          </w:p>
        </w:tc>
        <w:tc>
          <w:tcPr>
            <w:tcW w:w="2126" w:type="dxa"/>
          </w:tcPr>
          <w:p w:rsidR="00C10CDF" w:rsidRPr="008A30BF" w:rsidRDefault="00C10CDF" w:rsidP="00E71C5F">
            <w:pPr>
              <w:autoSpaceDE w:val="0"/>
              <w:autoSpaceDN w:val="0"/>
              <w:adjustRightInd w:val="0"/>
              <w:spacing w:before="240"/>
              <w:jc w:val="center"/>
              <w:rPr>
                <w:b/>
                <w:noProof/>
              </w:rPr>
            </w:pPr>
            <w:r w:rsidRPr="008A30BF">
              <w:rPr>
                <w:b/>
                <w:noProof/>
              </w:rPr>
              <w:t>Ôèíàíñèðàœå èç  Îïåðàòèâíîã ïëàíà ó 2019. ãîäèíè</w:t>
            </w:r>
          </w:p>
        </w:tc>
      </w:tr>
      <w:tr w:rsidR="00C10CDF" w:rsidRPr="008A30BF">
        <w:trPr>
          <w:trHeight w:val="377"/>
        </w:trPr>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1.1.1</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Инфо-сесије са родитељима о значају образовања и континуитета у образовању</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106.000,00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2</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1.1.2</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Радионице са децом узраста од 3-5,5 година за припреме у ППП  у три насеља годишње</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105.000,00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3</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1.1.3</w:t>
            </w:r>
          </w:p>
        </w:tc>
        <w:tc>
          <w:tcPr>
            <w:tcW w:w="4962" w:type="dxa"/>
          </w:tcPr>
          <w:p w:rsidR="00C10CDF" w:rsidRPr="008A30BF" w:rsidRDefault="00C10CDF" w:rsidP="00370D27">
            <w:pPr>
              <w:pStyle w:val="Default"/>
              <w:rPr>
                <w:sz w:val="22"/>
                <w:szCs w:val="22"/>
                <w:lang w:val="ru-RU"/>
              </w:rPr>
            </w:pPr>
            <w:r w:rsidRPr="008A30BF">
              <w:rPr>
                <w:sz w:val="20"/>
                <w:szCs w:val="20"/>
                <w:lang/>
              </w:rPr>
              <w:t>Радионице са децом од 5,5-7 година ради лакшег укључивања у образовни систем</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105.000,00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4</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1.1.4</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Вршњачке радионице са децом и младима о важности континуитета у образовању (примери добре праксе)</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20.000,00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5</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1.2.3</w:t>
            </w:r>
          </w:p>
        </w:tc>
        <w:tc>
          <w:tcPr>
            <w:tcW w:w="4962" w:type="dxa"/>
            <w:vAlign w:val="center"/>
          </w:tcPr>
          <w:p w:rsidR="00C10CDF" w:rsidRPr="008A30BF" w:rsidRDefault="00C10CDF" w:rsidP="00370D27">
            <w:pPr>
              <w:spacing w:before="60" w:after="60"/>
              <w:rPr>
                <w:rFonts w:cs="Times New Roman"/>
              </w:rPr>
            </w:pPr>
            <w:r w:rsidRPr="008A30BF">
              <w:rPr>
                <w:sz w:val="20"/>
                <w:szCs w:val="20"/>
              </w:rPr>
              <w:t>Месечне карте за ученике у средњешколском образовању, по конкурсу</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150.000,00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6</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1.2.4</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Награда ученицима ромске националности у основним и средњим школама са просеком 5,00</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7</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1.3.2</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 xml:space="preserve">Едукација наставног и ваннаставног особља </w:t>
            </w:r>
            <w:r w:rsidRPr="008A30BF">
              <w:rPr>
                <w:sz w:val="20"/>
              </w:rPr>
              <w:t>у основним и средњим школама o антидискриминацији</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80.000,00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8</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1.3.3</w:t>
            </w:r>
          </w:p>
        </w:tc>
        <w:tc>
          <w:tcPr>
            <w:tcW w:w="4962" w:type="dxa"/>
            <w:vAlign w:val="center"/>
          </w:tcPr>
          <w:p w:rsidR="00C10CDF" w:rsidRPr="008A30BF" w:rsidRDefault="00C10CDF" w:rsidP="00370D27">
            <w:pPr>
              <w:spacing w:before="60" w:after="60"/>
              <w:rPr>
                <w:rFonts w:cs="Times New Roman"/>
                <w:lang w:val="ru-RU"/>
              </w:rPr>
            </w:pPr>
            <w:r w:rsidRPr="008A30BF">
              <w:rPr>
                <w:sz w:val="20"/>
              </w:rPr>
              <w:t>Афирмисање родитеља о значају укључивања у Савет родитеља и школске тимове кроз активности МТ</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9</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1.4.1</w:t>
            </w:r>
          </w:p>
        </w:tc>
        <w:tc>
          <w:tcPr>
            <w:tcW w:w="4962" w:type="dxa"/>
            <w:vAlign w:val="center"/>
          </w:tcPr>
          <w:p w:rsidR="00C10CDF" w:rsidRPr="008A30BF" w:rsidRDefault="00C10CDF" w:rsidP="00BA12B0">
            <w:pPr>
              <w:spacing w:before="60" w:after="60"/>
              <w:rPr>
                <w:rFonts w:cs="Times New Roman"/>
                <w:lang w:val="ru-RU"/>
              </w:rPr>
            </w:pPr>
            <w:r w:rsidRPr="008A30BF">
              <w:rPr>
                <w:sz w:val="20"/>
                <w:szCs w:val="20"/>
              </w:rPr>
              <w:t>Културна манифестација „Дани ромске културе“</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10</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2.1.1</w:t>
            </w:r>
          </w:p>
        </w:tc>
        <w:tc>
          <w:tcPr>
            <w:tcW w:w="4962" w:type="dxa"/>
            <w:vAlign w:val="center"/>
          </w:tcPr>
          <w:p w:rsidR="00C10CDF" w:rsidRPr="008A30BF" w:rsidRDefault="00C10CDF" w:rsidP="00370D27">
            <w:pPr>
              <w:spacing w:before="60" w:after="60"/>
              <w:rPr>
                <w:rFonts w:cs="Times New Roman"/>
                <w:lang w:val="ru-RU"/>
              </w:rPr>
            </w:pPr>
            <w:r w:rsidRPr="008A30BF">
              <w:rPr>
                <w:sz w:val="20"/>
              </w:rPr>
              <w:t>Инфо сесије у насељима о мерама могућностима у запошљавању ромске популације</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41.000,00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11</w:t>
            </w:r>
          </w:p>
        </w:tc>
        <w:tc>
          <w:tcPr>
            <w:tcW w:w="1701" w:type="dxa"/>
          </w:tcPr>
          <w:p w:rsidR="00C10CDF" w:rsidRPr="008A30BF" w:rsidRDefault="00C10CDF" w:rsidP="00370D27">
            <w:pPr>
              <w:spacing w:before="60" w:after="60"/>
              <w:jc w:val="center"/>
              <w:rPr>
                <w:rFonts w:cs="Times New Roman"/>
              </w:rPr>
            </w:pPr>
            <w:r w:rsidRPr="008A30BF">
              <w:rPr>
                <w:rFonts w:cs="Times New Roman"/>
                <w:noProof/>
              </w:rPr>
              <w:t>2.1.2</w:t>
            </w:r>
          </w:p>
        </w:tc>
        <w:tc>
          <w:tcPr>
            <w:tcW w:w="4962" w:type="dxa"/>
            <w:vAlign w:val="center"/>
          </w:tcPr>
          <w:p w:rsidR="00C10CDF" w:rsidRPr="008A30BF" w:rsidRDefault="00C10CDF" w:rsidP="00370D27">
            <w:pPr>
              <w:spacing w:before="60" w:after="60"/>
              <w:rPr>
                <w:sz w:val="20"/>
              </w:rPr>
            </w:pPr>
            <w:r w:rsidRPr="008A30BF">
              <w:rPr>
                <w:sz w:val="20"/>
              </w:rPr>
              <w:t>Радионица са Ромкињама о мерама и могућностима у запошљавању</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60.000,00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12</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2.2.3</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Учешће на сајму запошљавања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7.000,00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13</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3.1.1</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Адаптација стамбених јединица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250.000,00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14</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4.1.1</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Инфо-сесије у ромским насељима о значају здравствене заштите, поседовању здравствене књижице и важности превентивних прегледа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15.000,00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15</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4.1.2</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Инфо-сесије са  Ромкињама о значају превентивних прегледа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16</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4.2.1</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Превентивни прегледи у насељима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20.000,00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17</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4.2.2</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Превоз за грађане ромске националности ради превентивних прегледа у ДЗ</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15.000,00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18</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4.3.1</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Радионице са родитељима о значају здравствене заштите деце и младих</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60.000,00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sz w:val="20"/>
                <w:szCs w:val="20"/>
              </w:rPr>
              <w:t>19</w:t>
            </w:r>
          </w:p>
        </w:tc>
        <w:tc>
          <w:tcPr>
            <w:tcW w:w="1701" w:type="dxa"/>
          </w:tcPr>
          <w:p w:rsidR="00C10CDF" w:rsidRPr="008A30BF" w:rsidRDefault="00C10CDF" w:rsidP="00370D27">
            <w:pPr>
              <w:spacing w:before="60" w:after="60"/>
              <w:jc w:val="center"/>
              <w:rPr>
                <w:rFonts w:cs="Times New Roman"/>
              </w:rPr>
            </w:pPr>
            <w:r w:rsidRPr="008A30BF">
              <w:rPr>
                <w:rFonts w:cs="Times New Roman"/>
                <w:noProof/>
              </w:rPr>
              <w:t>4.3.2</w:t>
            </w:r>
          </w:p>
        </w:tc>
        <w:tc>
          <w:tcPr>
            <w:tcW w:w="4962" w:type="dxa"/>
            <w:vAlign w:val="center"/>
          </w:tcPr>
          <w:p w:rsidR="00C10CDF" w:rsidRPr="008A30BF" w:rsidRDefault="00C10CDF" w:rsidP="00370D27">
            <w:pPr>
              <w:spacing w:before="60" w:after="60"/>
              <w:rPr>
                <w:sz w:val="20"/>
                <w:szCs w:val="20"/>
              </w:rPr>
            </w:pPr>
            <w:r w:rsidRPr="008A30BF">
              <w:rPr>
                <w:sz w:val="20"/>
                <w:szCs w:val="20"/>
              </w:rPr>
              <w:t>Радионице са младима о сексуалном и репродуктивном здрављу</w:t>
            </w:r>
          </w:p>
        </w:tc>
        <w:tc>
          <w:tcPr>
            <w:tcW w:w="2126" w:type="dxa"/>
          </w:tcPr>
          <w:p w:rsidR="00C10CDF" w:rsidRPr="008A30BF" w:rsidDel="00643541" w:rsidRDefault="00C10CDF" w:rsidP="00370D27">
            <w:pPr>
              <w:autoSpaceDE w:val="0"/>
              <w:autoSpaceDN w:val="0"/>
              <w:adjustRightInd w:val="0"/>
              <w:spacing w:before="240"/>
              <w:jc w:val="right"/>
              <w:rPr>
                <w:rFonts w:cs="Times New Roman"/>
                <w:noProof/>
              </w:rPr>
            </w:pPr>
            <w:r w:rsidRPr="008A30BF">
              <w:rPr>
                <w:rFonts w:cs="Times New Roman"/>
                <w:noProof/>
              </w:rPr>
              <w:t>40.000,00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sz w:val="20"/>
                <w:szCs w:val="20"/>
              </w:rPr>
              <w:t>20</w:t>
            </w:r>
          </w:p>
        </w:tc>
        <w:tc>
          <w:tcPr>
            <w:tcW w:w="1701" w:type="dxa"/>
          </w:tcPr>
          <w:p w:rsidR="00C10CDF" w:rsidRPr="008A30BF" w:rsidRDefault="00C10CDF" w:rsidP="00370D27">
            <w:pPr>
              <w:spacing w:before="60" w:after="60"/>
              <w:jc w:val="center"/>
              <w:rPr>
                <w:rFonts w:cs="Times New Roman"/>
              </w:rPr>
            </w:pPr>
            <w:r w:rsidRPr="008A30BF">
              <w:rPr>
                <w:rFonts w:cs="Times New Roman"/>
                <w:noProof/>
              </w:rPr>
              <w:t>4.3.3</w:t>
            </w:r>
          </w:p>
        </w:tc>
        <w:tc>
          <w:tcPr>
            <w:tcW w:w="4962" w:type="dxa"/>
            <w:vAlign w:val="center"/>
          </w:tcPr>
          <w:p w:rsidR="00C10CDF" w:rsidRPr="008A30BF" w:rsidRDefault="00C10CDF" w:rsidP="00370D27">
            <w:pPr>
              <w:spacing w:before="60" w:after="60"/>
              <w:rPr>
                <w:sz w:val="20"/>
                <w:szCs w:val="20"/>
              </w:rPr>
            </w:pPr>
            <w:r w:rsidRPr="008A30BF">
              <w:rPr>
                <w:sz w:val="20"/>
                <w:szCs w:val="20"/>
              </w:rPr>
              <w:t>Радионице са младима о болестима зависности</w:t>
            </w:r>
          </w:p>
        </w:tc>
        <w:tc>
          <w:tcPr>
            <w:tcW w:w="2126" w:type="dxa"/>
          </w:tcPr>
          <w:p w:rsidR="00C10CDF" w:rsidRPr="008A30BF" w:rsidDel="00643541" w:rsidRDefault="00C10CDF" w:rsidP="00370D27">
            <w:pPr>
              <w:autoSpaceDE w:val="0"/>
              <w:autoSpaceDN w:val="0"/>
              <w:adjustRightInd w:val="0"/>
              <w:spacing w:before="240"/>
              <w:jc w:val="right"/>
              <w:rPr>
                <w:rFonts w:cs="Times New Roman"/>
                <w:noProof/>
              </w:rPr>
            </w:pPr>
            <w:r w:rsidRPr="008A30BF">
              <w:rPr>
                <w:rFonts w:cs="Times New Roman"/>
                <w:noProof/>
              </w:rPr>
              <w:t>15.000,00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21</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4.4.2</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Радионице на тему репродуктивног здравља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75.000,00</w:t>
            </w:r>
          </w:p>
        </w:tc>
      </w:tr>
      <w:tr w:rsidR="00C10CDF" w:rsidRPr="008A30BF">
        <w:tc>
          <w:tcPr>
            <w:tcW w:w="992" w:type="dxa"/>
          </w:tcPr>
          <w:p w:rsidR="00C10CDF" w:rsidRPr="008A30BF" w:rsidRDefault="00C10CDF" w:rsidP="00370D27">
            <w:pPr>
              <w:autoSpaceDE w:val="0"/>
              <w:autoSpaceDN w:val="0"/>
              <w:adjustRightInd w:val="0"/>
              <w:spacing w:before="240"/>
              <w:jc w:val="center"/>
              <w:rPr>
                <w:rFonts w:cs="Times New Roman"/>
                <w:noProof/>
              </w:rPr>
            </w:pPr>
            <w:r w:rsidRPr="008A30BF">
              <w:rPr>
                <w:rFonts w:cs="Times New Roman"/>
                <w:noProof/>
              </w:rPr>
              <w:t>22</w:t>
            </w:r>
          </w:p>
        </w:tc>
        <w:tc>
          <w:tcPr>
            <w:tcW w:w="1701" w:type="dxa"/>
            <w:vAlign w:val="center"/>
          </w:tcPr>
          <w:p w:rsidR="00C10CDF" w:rsidRPr="008A30BF" w:rsidRDefault="00C10CDF" w:rsidP="00370D27">
            <w:pPr>
              <w:spacing w:before="60" w:after="60"/>
              <w:jc w:val="center"/>
              <w:rPr>
                <w:rFonts w:cs="Times New Roman"/>
              </w:rPr>
            </w:pPr>
            <w:r w:rsidRPr="008A30BF">
              <w:rPr>
                <w:rFonts w:cs="Times New Roman"/>
              </w:rPr>
              <w:t>5.3.1</w:t>
            </w:r>
          </w:p>
        </w:tc>
        <w:tc>
          <w:tcPr>
            <w:tcW w:w="4962" w:type="dxa"/>
            <w:vAlign w:val="center"/>
          </w:tcPr>
          <w:p w:rsidR="00C10CDF" w:rsidRPr="008A30BF" w:rsidRDefault="00C10CDF" w:rsidP="00370D27">
            <w:pPr>
              <w:spacing w:before="60" w:after="60"/>
              <w:rPr>
                <w:rFonts w:cs="Times New Roman"/>
                <w:lang w:val="ru-RU"/>
              </w:rPr>
            </w:pPr>
            <w:r w:rsidRPr="008A30BF">
              <w:rPr>
                <w:sz w:val="20"/>
                <w:szCs w:val="20"/>
              </w:rPr>
              <w:t>Анализа потреба повратника</w:t>
            </w:r>
          </w:p>
        </w:tc>
        <w:tc>
          <w:tcPr>
            <w:tcW w:w="2126" w:type="dxa"/>
          </w:tcPr>
          <w:p w:rsidR="00C10CDF" w:rsidRPr="008A30BF" w:rsidRDefault="00C10CDF" w:rsidP="00370D27">
            <w:pPr>
              <w:autoSpaceDE w:val="0"/>
              <w:autoSpaceDN w:val="0"/>
              <w:adjustRightInd w:val="0"/>
              <w:spacing w:before="240"/>
              <w:jc w:val="right"/>
              <w:rPr>
                <w:rFonts w:cs="Times New Roman"/>
                <w:noProof/>
              </w:rPr>
            </w:pPr>
            <w:r w:rsidRPr="008A30BF">
              <w:rPr>
                <w:rFonts w:cs="Times New Roman"/>
                <w:noProof/>
              </w:rPr>
              <w:t>10.000,00</w:t>
            </w:r>
          </w:p>
        </w:tc>
      </w:tr>
      <w:tr w:rsidR="00C10CDF" w:rsidRPr="008A30BF">
        <w:tc>
          <w:tcPr>
            <w:tcW w:w="992" w:type="dxa"/>
          </w:tcPr>
          <w:p w:rsidR="00C10CDF" w:rsidRPr="008A30BF" w:rsidRDefault="00C10CDF" w:rsidP="00370D27">
            <w:pPr>
              <w:autoSpaceDE w:val="0"/>
              <w:autoSpaceDN w:val="0"/>
              <w:adjustRightInd w:val="0"/>
              <w:spacing w:before="240"/>
              <w:rPr>
                <w:rFonts w:cs="Times New Roman"/>
                <w:b/>
                <w:noProof/>
                <w:color w:val="002060"/>
              </w:rPr>
            </w:pPr>
          </w:p>
        </w:tc>
        <w:tc>
          <w:tcPr>
            <w:tcW w:w="1701" w:type="dxa"/>
          </w:tcPr>
          <w:p w:rsidR="00C10CDF" w:rsidRPr="008A30BF" w:rsidRDefault="00C10CDF" w:rsidP="00370D27">
            <w:pPr>
              <w:autoSpaceDE w:val="0"/>
              <w:autoSpaceDN w:val="0"/>
              <w:adjustRightInd w:val="0"/>
              <w:spacing w:before="240"/>
              <w:rPr>
                <w:rFonts w:cs="Times New Roman"/>
                <w:b/>
                <w:noProof/>
                <w:color w:val="002060"/>
              </w:rPr>
            </w:pPr>
          </w:p>
        </w:tc>
        <w:tc>
          <w:tcPr>
            <w:tcW w:w="4962" w:type="dxa"/>
          </w:tcPr>
          <w:p w:rsidR="00C10CDF" w:rsidRPr="008A30BF" w:rsidRDefault="00C10CDF" w:rsidP="00370D27">
            <w:pPr>
              <w:autoSpaceDE w:val="0"/>
              <w:autoSpaceDN w:val="0"/>
              <w:adjustRightInd w:val="0"/>
              <w:spacing w:before="240"/>
              <w:rPr>
                <w:rFonts w:cs="Times New Roman"/>
                <w:b/>
                <w:noProof/>
              </w:rPr>
            </w:pPr>
            <w:r w:rsidRPr="008A30BF">
              <w:rPr>
                <w:rFonts w:cs="Times New Roman"/>
                <w:b/>
                <w:noProof/>
              </w:rPr>
              <w:t>Óêóïíî:</w:t>
            </w:r>
          </w:p>
        </w:tc>
        <w:tc>
          <w:tcPr>
            <w:tcW w:w="2126" w:type="dxa"/>
          </w:tcPr>
          <w:p w:rsidR="00C10CDF" w:rsidRPr="008A30BF" w:rsidRDefault="00C10CDF" w:rsidP="00370D27">
            <w:pPr>
              <w:autoSpaceDE w:val="0"/>
              <w:autoSpaceDN w:val="0"/>
              <w:adjustRightInd w:val="0"/>
              <w:spacing w:before="240"/>
              <w:jc w:val="right"/>
              <w:rPr>
                <w:rFonts w:cs="Times New Roman"/>
                <w:b/>
                <w:noProof/>
              </w:rPr>
            </w:pPr>
            <w:r w:rsidRPr="008A30BF">
              <w:rPr>
                <w:rFonts w:cs="Times New Roman"/>
                <w:b/>
                <w:noProof/>
              </w:rPr>
              <w:t>1.394.000,00</w:t>
            </w:r>
          </w:p>
        </w:tc>
      </w:tr>
    </w:tbl>
    <w:p w:rsidR="00C10CDF" w:rsidRDefault="00C10CDF" w:rsidP="0089768F">
      <w:pPr>
        <w:autoSpaceDE w:val="0"/>
        <w:autoSpaceDN w:val="0"/>
        <w:adjustRightInd w:val="0"/>
        <w:ind w:left="720"/>
        <w:rPr>
          <w:rFonts w:cs="Times New Roman"/>
          <w:noProof/>
          <w:lang w:val="ru-RU"/>
        </w:rPr>
      </w:pPr>
    </w:p>
    <w:p w:rsidR="00C10CDF" w:rsidRPr="008117C8" w:rsidRDefault="00C10CDF" w:rsidP="00726B4E">
      <w:pPr>
        <w:rPr>
          <w:rFonts w:cs="Times New Roman"/>
          <w:noProof/>
          <w:lang w:val="ru-RU"/>
        </w:rPr>
      </w:pPr>
      <w:r w:rsidRPr="00726B4E">
        <w:rPr>
          <w:rFonts w:cs="Times New Roman"/>
          <w:noProof/>
        </w:rPr>
        <w:t>Ñõîäíî</w:t>
      </w:r>
      <w:r w:rsidRPr="00726B4E">
        <w:t xml:space="preserve"> потписаном Споразуму о сарадњи између општине Смедеревска Паланка и Сталне конференције градова и општина - Савез градова и општина Србије (СКГО), кроз Програм „Подршка ЕУ инклузији Рома - Оснаживање локалних заједница за инклузију Рома”, обезбеђује се део средстава из буџета општине у 2019. буџетској години, а ради финансирања спровођења активности предвиђених Оперативним планом од стране именованог Мобилног тима за инклузију Рома у локалној заједници. Израда предметног Оперативног плана је у току и  финални нацрт биће завршен током другог квартала 2019. године. Такође, општина Смедеревска Паланка треба да обезбеђује сопствено учешће за операционализацију</w:t>
      </w:r>
      <w:r w:rsidRPr="008117C8">
        <w:rPr>
          <w:rFonts w:cs="Times New Roman"/>
          <w:noProof/>
          <w:lang w:val="ru-RU"/>
        </w:rPr>
        <w:t xml:space="preserve"> наведеног плана на следећи начин: </w:t>
      </w:r>
    </w:p>
    <w:p w:rsidR="00C10CDF" w:rsidRPr="008117C8" w:rsidRDefault="00C10CDF" w:rsidP="00A7752F">
      <w:pPr>
        <w:rPr>
          <w:rFonts w:cs="Times New Roman"/>
          <w:noProof/>
          <w:lang w:val="ru-RU"/>
        </w:rPr>
      </w:pPr>
      <w:r w:rsidRPr="008117C8">
        <w:rPr>
          <w:rFonts w:cs="Times New Roman"/>
          <w:noProof/>
          <w:lang w:val="ru-RU"/>
        </w:rPr>
        <w:t xml:space="preserve">- сопствено учешће за реализацију Оперативног плана обезбедити из текуће буџетске </w:t>
      </w:r>
      <w:r w:rsidRPr="00A7752F">
        <w:rPr>
          <w:rFonts w:cs="Times New Roman"/>
          <w:noProof/>
        </w:rPr>
        <w:t>ðåçåðâå</w:t>
      </w:r>
      <w:r w:rsidRPr="008117C8">
        <w:rPr>
          <w:rFonts w:cs="Times New Roman"/>
          <w:noProof/>
          <w:lang w:val="ru-RU"/>
        </w:rPr>
        <w:t xml:space="preserve">, имајући у виду да се у буџету за потребе текуће буџетске резерве могу опредељивати средства чак до 4% укупних прихода и примања од продаје нефинансијске имовине за буџетску годину у складу са Законом; </w:t>
      </w:r>
    </w:p>
    <w:p w:rsidR="00C10CDF" w:rsidRDefault="00C10CDF" w:rsidP="00A7752F">
      <w:pPr>
        <w:rPr>
          <w:rFonts w:cs="Times New Roman"/>
          <w:noProof/>
          <w:lang w:val="ru-RU"/>
        </w:rPr>
      </w:pPr>
      <w:r w:rsidRPr="008117C8">
        <w:rPr>
          <w:rFonts w:cs="Times New Roman"/>
          <w:noProof/>
          <w:lang w:val="ru-RU"/>
        </w:rPr>
        <w:t xml:space="preserve">- </w:t>
      </w:r>
      <w:r w:rsidRPr="00A7752F">
        <w:rPr>
          <w:rFonts w:cs="Times New Roman"/>
          <w:noProof/>
        </w:rPr>
        <w:t>íàêîí</w:t>
      </w:r>
      <w:r w:rsidRPr="008117C8">
        <w:rPr>
          <w:rFonts w:cs="Times New Roman"/>
          <w:noProof/>
          <w:lang w:val="ru-RU"/>
        </w:rPr>
        <w:t xml:space="preserve"> окончања поступка израде оперативног плана за мобилне тимове отвара се пројекат (или пројекти, у складу са предвиђеним наменама средстава: социјална заштита, здравствена заштита, становање, образовање) у буџету </w:t>
      </w:r>
      <w:r>
        <w:rPr>
          <w:rFonts w:cs="Times New Roman"/>
          <w:noProof/>
        </w:rPr>
        <w:t>општине Смедеревска Паланка</w:t>
      </w:r>
      <w:r w:rsidRPr="008117C8">
        <w:rPr>
          <w:rFonts w:cs="Times New Roman"/>
          <w:noProof/>
          <w:lang w:val="ru-RU"/>
        </w:rPr>
        <w:t>, у одговарајућем програму (програмима), са изворима финансирања 01 - Приходи из буџета - део суфинансирања општине (отварањем дела позиције из текуће буџетске резерве, доношењем решења о њеној употреби) и 56 - Финансијска помоћ ЕУ са износом суфинансирања преко овог пројекта (на основу Уговора), а у складу са чланом 5. став 6. Закона о буџетском систему, према којем орган надлежан за послове финансија отвара део позиције за спровођење предметног пројекта - укупна планирана вредност пројекта се обезбеђује на овакав начин.</w:t>
      </w:r>
    </w:p>
    <w:p w:rsidR="00C10CDF" w:rsidRDefault="00C10CDF" w:rsidP="00DA5DD3">
      <w:pPr>
        <w:autoSpaceDE w:val="0"/>
        <w:autoSpaceDN w:val="0"/>
      </w:pPr>
      <w:r>
        <w:t>За реализацију активности предвиђених Оперативним планом за Мобилни тим за инклузију Рома и Ромкиња средства се обезбеђују по принципу суфинансирања из средстава буџета општине и СКГО (донација ЕУ кроз пројекат финансиран у оквиру ИПА 2016 програма) у пропорционалном износу. Извори средстава за реализацију активности оперативног плана за Мобилни тим за инклузију Рома и Ромкиња представљени су у ЛАП-у и планирани у одељку број 5 овог документа, у колони „Из буџета ЈЛС (РСД)“. Тако представљени износи средстава за финансирање планираних активности Оперативног плана за Мобилни тим за инклузију Рома и Ромкиња приказују укупан износ потребних  ресурса по принципу суфинансирања, те садрже и средства из буџетских извора општине Смедеревска Паланка и средства подршке СКГО.</w:t>
      </w:r>
    </w:p>
    <w:p w:rsidR="00C10CDF" w:rsidRDefault="00C10CDF" w:rsidP="00DA5DD3">
      <w:pPr>
        <w:autoSpaceDE w:val="0"/>
        <w:autoSpaceDN w:val="0"/>
      </w:pPr>
      <w:r>
        <w:t xml:space="preserve">Финансирање предвиђених мера, по предложеним активностима у оквиру појединих посебних циљева ЛАП-а потребно је обезбедити у буџету, на основу одлуке (одлука) о буџету општине у периоду спровођења Акционог плана, тачније у периоду 2019.-2021. године. У складу са Упутством за израду програмског буџета, спровођење мера је потребно планирати као </w:t>
      </w:r>
      <w:r w:rsidRPr="00F9256A">
        <w:rPr>
          <w:b/>
        </w:rPr>
        <w:t>програмску активност</w:t>
      </w:r>
      <w:r>
        <w:t xml:space="preserve"> (текућа и континуирана делатност корисника буџета, чијим спровођењем се постижу циљеви који доприносе остварењу циљева Програма), односно као </w:t>
      </w:r>
      <w:r w:rsidRPr="007C5A7E">
        <w:rPr>
          <w:b/>
        </w:rPr>
        <w:t>пројекат</w:t>
      </w:r>
      <w:r>
        <w:t>. Посматрано са аспекта области које су обухваћене ЛАП-ом, мере и активности су разложене по посебним циљевима, тачније, у оквиру посебних циљева:</w:t>
      </w:r>
    </w:p>
    <w:p w:rsidR="00C10CDF" w:rsidRPr="005D48D9" w:rsidRDefault="00C10CDF" w:rsidP="00DA5DD3">
      <w:pPr>
        <w:autoSpaceDE w:val="0"/>
        <w:autoSpaceDN w:val="0"/>
        <w:rPr>
          <w:u w:val="single"/>
        </w:rPr>
      </w:pPr>
      <w:r w:rsidRPr="005D48D9">
        <w:rPr>
          <w:u w:val="single"/>
        </w:rPr>
        <w:t xml:space="preserve">Посебан циљ 1. Повећање укључености Рома и Ромкиња у образовни систем </w:t>
      </w:r>
    </w:p>
    <w:p w:rsidR="00C10CDF" w:rsidRDefault="00C10CDF" w:rsidP="00536C46">
      <w:pPr>
        <w:autoSpaceDE w:val="0"/>
        <w:autoSpaceDN w:val="0"/>
        <w:adjustRightInd w:val="0"/>
      </w:pPr>
      <w:r>
        <w:t xml:space="preserve">Предложене мере и активности у области образовања су различитог карактера; оне обухватају обезбеђивање материјалних услова за потребе школовања (школски прибор, трошкови превоза, бесплатна ужина, материјална подршка/награде одличним ученицима), која имају карактер социјалних давања и самим тиме их је неопходно планирати у оквиру програма 11 – социјална и дечија заштита, као и организовање културних манифестација (укључујући позоришне представе), издавање публикација, активности које потпадају под програм 13 – развој културе и информисања (и у оквиру истог, пре свега програмске активности 1201-0003 – унапређење система очувања и престављања културно-историјског наслеђа и 1201-0005 – унапређење јавног информисања на језицима националних мањина). </w:t>
      </w:r>
    </w:p>
    <w:p w:rsidR="00C10CDF" w:rsidRPr="005D48D9" w:rsidRDefault="00C10CDF" w:rsidP="00536C46">
      <w:pPr>
        <w:autoSpaceDE w:val="0"/>
        <w:autoSpaceDN w:val="0"/>
        <w:adjustRightInd w:val="0"/>
        <w:rPr>
          <w:rFonts w:cs="Times New Roman"/>
          <w:noProof/>
          <w:u w:val="single"/>
          <w:lang w:val="ru-RU"/>
        </w:rPr>
      </w:pPr>
      <w:r w:rsidRPr="005D48D9">
        <w:rPr>
          <w:rFonts w:cs="Times New Roman"/>
          <w:noProof/>
          <w:u w:val="single"/>
          <w:lang w:val="ru-RU"/>
        </w:rPr>
        <w:t>Посебан циљ 2. Повећање могућности за запошљавање Рома и Ромкиња</w:t>
      </w:r>
    </w:p>
    <w:p w:rsidR="00C10CDF" w:rsidRDefault="00C10CDF" w:rsidP="00536C46">
      <w:pPr>
        <w:autoSpaceDE w:val="0"/>
        <w:autoSpaceDN w:val="0"/>
        <w:adjustRightInd w:val="0"/>
        <w:rPr>
          <w:rFonts w:cs="Times New Roman"/>
          <w:noProof/>
          <w:lang w:val="ru-RU"/>
        </w:rPr>
      </w:pPr>
      <w:r>
        <w:rPr>
          <w:rFonts w:cs="Times New Roman"/>
          <w:noProof/>
          <w:lang w:val="ru-RU"/>
        </w:rPr>
        <w:t xml:space="preserve">Овај постављени посебни циљ ће се спроводити у сарадњи и/или у координацији са Националном службом за запошљавање, али и са организацијама цивилног друштва, посебно када је у питању започињање пољопривредне производње. Буџетирање средстава за спровођење предложених мера и активности је могуће реализовати у оквиру програма 3 – локални економски развој, преко програмских активности 1501-0002 – мере активне политике запошљавања, односно преко 1501-0003 – подстицаји за развој предузетништва. </w:t>
      </w:r>
    </w:p>
    <w:p w:rsidR="00C10CDF" w:rsidRPr="005D48D9" w:rsidRDefault="00C10CDF" w:rsidP="00536C46">
      <w:pPr>
        <w:autoSpaceDE w:val="0"/>
        <w:autoSpaceDN w:val="0"/>
        <w:adjustRightInd w:val="0"/>
        <w:rPr>
          <w:rFonts w:cs="Times New Roman"/>
          <w:noProof/>
          <w:u w:val="single"/>
          <w:lang w:val="ru-RU"/>
        </w:rPr>
      </w:pPr>
      <w:r w:rsidRPr="005D48D9">
        <w:rPr>
          <w:rFonts w:cs="Times New Roman"/>
          <w:noProof/>
          <w:u w:val="single"/>
          <w:lang w:val="ru-RU"/>
        </w:rPr>
        <w:t>Посебан циљ 3. Унапређење услова становања Рома и Ромкиња</w:t>
      </w:r>
    </w:p>
    <w:p w:rsidR="00C10CDF" w:rsidRDefault="00C10CDF" w:rsidP="00536C46">
      <w:pPr>
        <w:autoSpaceDE w:val="0"/>
        <w:autoSpaceDN w:val="0"/>
        <w:adjustRightInd w:val="0"/>
        <w:rPr>
          <w:rFonts w:cs="Times New Roman"/>
          <w:noProof/>
          <w:lang w:val="ru-RU"/>
        </w:rPr>
      </w:pPr>
      <w:r>
        <w:rPr>
          <w:rFonts w:cs="Times New Roman"/>
          <w:noProof/>
          <w:lang w:val="ru-RU"/>
        </w:rPr>
        <w:t xml:space="preserve">Имајући у виду шири спектар мера и активности које су предвиђене овим посебним циљем, требало би да буду буџетиране у оквиру више програма локалног буџета. У питању су програм 1 – Становање, урбанизам и просторно планирање, програм 6 – заштита животне средине и програм 7 – организација саобраћаја и саобраћајне инфраструктуре. </w:t>
      </w:r>
    </w:p>
    <w:p w:rsidR="00C10CDF" w:rsidRPr="005D48D9" w:rsidRDefault="00C10CDF" w:rsidP="00536C46">
      <w:pPr>
        <w:autoSpaceDE w:val="0"/>
        <w:autoSpaceDN w:val="0"/>
        <w:adjustRightInd w:val="0"/>
        <w:rPr>
          <w:rFonts w:cs="Times New Roman"/>
          <w:noProof/>
          <w:u w:val="single"/>
          <w:lang w:val="ru-RU"/>
        </w:rPr>
      </w:pPr>
      <w:r w:rsidRPr="005D48D9">
        <w:rPr>
          <w:rFonts w:cs="Times New Roman"/>
          <w:noProof/>
          <w:u w:val="single"/>
          <w:lang w:val="ru-RU"/>
        </w:rPr>
        <w:t>Посебан циљ 4. Унапређење здравствене заштите Рома и Ромкиња кроз повећање информисаности, доступности и квалитета здравствене заштите</w:t>
      </w:r>
    </w:p>
    <w:p w:rsidR="00C10CDF" w:rsidRDefault="00C10CDF" w:rsidP="00536C46">
      <w:pPr>
        <w:autoSpaceDE w:val="0"/>
        <w:autoSpaceDN w:val="0"/>
        <w:adjustRightInd w:val="0"/>
        <w:rPr>
          <w:rFonts w:cs="Times New Roman"/>
          <w:noProof/>
          <w:lang w:val="ru-RU"/>
        </w:rPr>
      </w:pPr>
      <w:r>
        <w:rPr>
          <w:rFonts w:cs="Times New Roman"/>
          <w:noProof/>
          <w:lang w:val="ru-RU"/>
        </w:rPr>
        <w:t xml:space="preserve">У циљу спровођења предвиђених активности у области здравствене заштите, потребно је буџетирати средства за предвиђене мере и припадајуће активности које обухватају превентивне прегледе, трибине и радионице (едукативне активности) у сарадњи са Домом здравља. С тим у вези, активности је потребно буџетирати у оквиру програма 12 – здравствена заштита, програмска активност 1801-0003 – спровођење активности из области друштвене бриге за јавно здравље. </w:t>
      </w:r>
    </w:p>
    <w:p w:rsidR="00C10CDF" w:rsidRPr="005D48D9" w:rsidRDefault="00C10CDF" w:rsidP="00536C46">
      <w:pPr>
        <w:autoSpaceDE w:val="0"/>
        <w:autoSpaceDN w:val="0"/>
        <w:adjustRightInd w:val="0"/>
        <w:rPr>
          <w:rFonts w:cs="Times New Roman"/>
          <w:noProof/>
          <w:u w:val="single"/>
          <w:lang w:val="ru-RU"/>
        </w:rPr>
      </w:pPr>
      <w:r w:rsidRPr="005D48D9">
        <w:rPr>
          <w:rFonts w:cs="Times New Roman"/>
          <w:noProof/>
          <w:u w:val="single"/>
          <w:lang w:val="ru-RU"/>
        </w:rPr>
        <w:t>Посебан циљ 5. Унапређење квалитета и доступности услуга социјалне заштите Ромима и Ромкињама</w:t>
      </w:r>
    </w:p>
    <w:p w:rsidR="00C10CDF" w:rsidRDefault="00C10CDF" w:rsidP="00536C46">
      <w:pPr>
        <w:autoSpaceDE w:val="0"/>
        <w:autoSpaceDN w:val="0"/>
        <w:adjustRightInd w:val="0"/>
        <w:rPr>
          <w:rFonts w:cs="Times New Roman"/>
          <w:noProof/>
          <w:lang w:val="ru-RU"/>
        </w:rPr>
      </w:pPr>
      <w:r>
        <w:rPr>
          <w:rFonts w:cs="Times New Roman"/>
          <w:noProof/>
          <w:lang w:val="ru-RU"/>
        </w:rPr>
        <w:t xml:space="preserve">Предвиђење мере и активности је потребно предвидети у програму 11 – социјална и дечија заштита, програмске активности 0901-0001 – једнократне помоћи и други облици помоћи, 0901 -0002 – породични и домски смештај, прихватилишта и друге врсте смештаја, 0901-0003 – дневне услуге у заједници, 0901-0004 – саветодавно-терапијске и социјално-едукативне услуге. Активности ће у највећој мери спроводити Центар за социјални рад и организације цивилног друштва које заступају интересе ромске националне заједнице, као и оне које се баве питањима родне равноправности.  </w:t>
      </w:r>
    </w:p>
    <w:p w:rsidR="00C10CDF" w:rsidRPr="008117C8" w:rsidRDefault="00C10CDF" w:rsidP="00536C46">
      <w:pPr>
        <w:autoSpaceDE w:val="0"/>
        <w:autoSpaceDN w:val="0"/>
        <w:adjustRightInd w:val="0"/>
        <w:rPr>
          <w:rFonts w:cs="Times New Roman"/>
          <w:noProof/>
          <w:lang w:val="ru-RU"/>
        </w:rPr>
      </w:pPr>
    </w:p>
    <w:p w:rsidR="00C10CDF" w:rsidRDefault="00C10CDF" w:rsidP="00233F65">
      <w:pPr>
        <w:pStyle w:val="Heading1"/>
        <w:rPr>
          <w:lang w:val="sr-Cyrl-CS"/>
        </w:rPr>
      </w:pPr>
      <w:bookmarkStart w:id="32" w:name="_Toc6941741"/>
      <w:r w:rsidRPr="009C7444">
        <w:rPr>
          <w:lang w:val="sr-Cyrl-CS"/>
        </w:rPr>
        <w:t>О</w:t>
      </w:r>
      <w:r>
        <w:rPr>
          <w:lang w:val="sr-Cyrl-CS"/>
        </w:rPr>
        <w:t>КВИР ЗА ПРАЋЕЊЕ СПРОВОЂЕЊА, ВРЕДНОВАЊЕ УЧИНАКА И ИЗВЕШТАВАЊЕ</w:t>
      </w:r>
      <w:bookmarkEnd w:id="32"/>
    </w:p>
    <w:p w:rsidR="00C10CDF" w:rsidRDefault="00C10CDF" w:rsidP="63F818DB">
      <w:bookmarkStart w:id="33" w:name="_Toc533105096"/>
      <w:r w:rsidRPr="000D5AAF">
        <w:rPr>
          <w:lang w:val="sr-Cyrl-CS"/>
        </w:rPr>
        <w:t xml:space="preserve">ЛАП за инклузију Рома </w:t>
      </w:r>
      <w:r w:rsidRPr="00C45C04">
        <w:t>се спроводи реализацијом мера, односно пројеката и активности утвр</w:t>
      </w:r>
      <w:r>
        <w:t>ђених у поглављу „Акциони план“.</w:t>
      </w:r>
      <w:r w:rsidRPr="00C45C04">
        <w:t xml:space="preserve"> </w:t>
      </w:r>
    </w:p>
    <w:p w:rsidR="00C10CDF" w:rsidRPr="00F66A88" w:rsidRDefault="00C10CDF" w:rsidP="006C0481">
      <w:pPr>
        <w:rPr>
          <w:szCs w:val="24"/>
          <w:lang w:val="ru-RU"/>
        </w:rPr>
      </w:pPr>
      <w:r w:rsidRPr="00F66A88">
        <w:rPr>
          <w:szCs w:val="24"/>
          <w:lang w:val="ru-RU"/>
        </w:rPr>
        <w:t xml:space="preserve">Успешно спровођење Локалног акционог плана за социјално укључивање Рома и Ромкиња у општини Смедеревска Паланка, обезбедиће се јасном поделом надлежности у: </w:t>
      </w:r>
    </w:p>
    <w:p w:rsidR="00C10CDF" w:rsidRPr="00F66A88" w:rsidRDefault="00C10CDF" w:rsidP="006C0481">
      <w:pPr>
        <w:ind w:firstLine="720"/>
        <w:rPr>
          <w:szCs w:val="24"/>
          <w:lang w:val="ru-RU"/>
        </w:rPr>
      </w:pPr>
      <w:r w:rsidRPr="00F66A88">
        <w:rPr>
          <w:b/>
          <w:bCs/>
          <w:szCs w:val="24"/>
          <w:lang w:val="ru-RU"/>
        </w:rPr>
        <w:t>1) структури за управљање процесом примене ЛАП-а,</w:t>
      </w:r>
    </w:p>
    <w:p w:rsidR="00C10CDF" w:rsidRPr="00F66A88" w:rsidRDefault="00C10CDF" w:rsidP="006C0481">
      <w:pPr>
        <w:ind w:firstLine="720"/>
        <w:rPr>
          <w:szCs w:val="24"/>
          <w:lang w:val="ru-RU"/>
        </w:rPr>
      </w:pPr>
      <w:r w:rsidRPr="00F66A88">
        <w:rPr>
          <w:b/>
          <w:bCs/>
          <w:szCs w:val="24"/>
          <w:lang w:val="ru-RU"/>
        </w:rPr>
        <w:t>2) структури које су оперативне и примењују ЛАП.</w:t>
      </w:r>
    </w:p>
    <w:p w:rsidR="00C10CDF" w:rsidRPr="00F66A88" w:rsidRDefault="00C10CDF" w:rsidP="006C0481">
      <w:pPr>
        <w:rPr>
          <w:szCs w:val="24"/>
          <w:lang w:val="ru-RU"/>
        </w:rPr>
      </w:pPr>
      <w:r w:rsidRPr="00F66A88">
        <w:rPr>
          <w:b/>
          <w:bCs/>
          <w:szCs w:val="24"/>
          <w:lang w:val="ru-RU"/>
        </w:rPr>
        <w:t>1) Структура за управљање процесом примене ЛАП-а:</w:t>
      </w:r>
      <w:r w:rsidRPr="00F66A88">
        <w:rPr>
          <w:szCs w:val="24"/>
          <w:lang w:val="ru-RU"/>
        </w:rPr>
        <w:t xml:space="preserve"> Након усвајања ЛАП-а од стране Скупштине </w:t>
      </w:r>
      <w:r>
        <w:rPr>
          <w:szCs w:val="24"/>
          <w:lang w:val="ru-RU"/>
        </w:rPr>
        <w:t>општине Смедеревска Паланка</w:t>
      </w:r>
      <w:r w:rsidRPr="00F66A88">
        <w:rPr>
          <w:szCs w:val="24"/>
          <w:lang w:val="ru-RU"/>
        </w:rPr>
        <w:t>, Локално координационо тело за социјално укључивање Рома и Ромкиња</w:t>
      </w:r>
      <w:r w:rsidRPr="00F66A88">
        <w:rPr>
          <w:i/>
          <w:iCs/>
          <w:szCs w:val="24"/>
          <w:lang w:val="ru-RU"/>
        </w:rPr>
        <w:t xml:space="preserve">, </w:t>
      </w:r>
      <w:r w:rsidRPr="00F66A88">
        <w:rPr>
          <w:szCs w:val="24"/>
          <w:lang w:val="ru-RU"/>
        </w:rPr>
        <w:t>које је иницирало израду овог документа</w:t>
      </w:r>
      <w:r w:rsidRPr="00F66A88">
        <w:rPr>
          <w:i/>
          <w:iCs/>
          <w:szCs w:val="24"/>
          <w:lang w:val="ru-RU"/>
        </w:rPr>
        <w:t xml:space="preserve">, </w:t>
      </w:r>
      <w:r w:rsidRPr="00F66A88">
        <w:rPr>
          <w:szCs w:val="24"/>
          <w:lang w:val="ru-RU"/>
        </w:rPr>
        <w:t>биће одговорно за управљање процесом реализације ЛАП-а, извештавање о постигнутим резултатима у свакој наведеној области за сваку буџетску годину као и завршни извештај по истеку периода за који се документ усваја. Потребне податке прикупљаће Одељење за друштвене делатности</w:t>
      </w:r>
      <w:r>
        <w:rPr>
          <w:szCs w:val="24"/>
          <w:lang w:val="ru-RU"/>
        </w:rPr>
        <w:t xml:space="preserve">, а општина </w:t>
      </w:r>
      <w:r w:rsidRPr="00F66A88">
        <w:rPr>
          <w:szCs w:val="24"/>
          <w:lang w:val="ru-RU"/>
        </w:rPr>
        <w:t xml:space="preserve">ће формирати </w:t>
      </w:r>
      <w:r w:rsidRPr="00F66A88">
        <w:rPr>
          <w:b/>
          <w:bCs/>
          <w:szCs w:val="24"/>
          <w:lang w:val="ru-RU"/>
        </w:rPr>
        <w:t>Тим за праћење реализације ЛАП-а (у даљем тексту Тим),</w:t>
      </w:r>
      <w:r w:rsidRPr="00F66A88">
        <w:rPr>
          <w:szCs w:val="24"/>
          <w:lang w:val="ru-RU"/>
        </w:rPr>
        <w:t xml:space="preserve"> који ће пратити реализацију активности из ЛАП-а и о томе извештавати ЛКТ.</w:t>
      </w:r>
    </w:p>
    <w:p w:rsidR="00C10CDF" w:rsidRPr="00F66A88" w:rsidRDefault="00C10CDF" w:rsidP="006C0481">
      <w:pPr>
        <w:rPr>
          <w:szCs w:val="24"/>
          <w:lang w:val="ru-RU"/>
        </w:rPr>
      </w:pPr>
      <w:r w:rsidRPr="00F66A88">
        <w:rPr>
          <w:szCs w:val="24"/>
          <w:lang w:val="ru-RU"/>
        </w:rPr>
        <w:t xml:space="preserve">Тим за извештавање и праћење реализације ЛАП-а је оперативно тело које је спона са свим релевантним социјалним партнерима и заинтересованим актерима у спровођењу планираних мера/активности/акција. </w:t>
      </w:r>
      <w:r w:rsidRPr="00F66A88">
        <w:rPr>
          <w:bCs/>
          <w:szCs w:val="24"/>
          <w:lang w:val="ru-RU"/>
        </w:rPr>
        <w:t>Тим</w:t>
      </w:r>
      <w:r w:rsidRPr="00F66A88">
        <w:rPr>
          <w:b/>
          <w:bCs/>
          <w:szCs w:val="24"/>
          <w:lang w:val="ru-RU"/>
        </w:rPr>
        <w:t xml:space="preserve"> </w:t>
      </w:r>
      <w:r w:rsidRPr="00F66A88">
        <w:rPr>
          <w:szCs w:val="24"/>
          <w:lang w:val="ru-RU"/>
        </w:rPr>
        <w:t xml:space="preserve">је задужен за прикупљање и обједињавање података потребних за праћење и извештавање наведених мера/активности/акција по областима, као и за припрему годишњег извештаја. </w:t>
      </w:r>
    </w:p>
    <w:p w:rsidR="00C10CDF" w:rsidRPr="00F66A88" w:rsidRDefault="00C10CDF" w:rsidP="006C0481">
      <w:pPr>
        <w:rPr>
          <w:szCs w:val="24"/>
          <w:lang w:val="ru-RU"/>
        </w:rPr>
      </w:pPr>
      <w:r w:rsidRPr="00F66A88">
        <w:rPr>
          <w:szCs w:val="24"/>
          <w:lang w:val="ru-RU"/>
        </w:rPr>
        <w:tab/>
        <w:t xml:space="preserve">Структура за управљање процесом примене ЛАП-а има следеће задатке: </w:t>
      </w:r>
    </w:p>
    <w:p w:rsidR="00C10CDF" w:rsidRPr="00F66A88" w:rsidRDefault="00C10CDF" w:rsidP="006C0481">
      <w:pPr>
        <w:numPr>
          <w:ilvl w:val="0"/>
          <w:numId w:val="26"/>
        </w:numPr>
        <w:rPr>
          <w:szCs w:val="24"/>
          <w:lang w:val="ru-RU"/>
        </w:rPr>
      </w:pPr>
      <w:r w:rsidRPr="00F66A88">
        <w:rPr>
          <w:szCs w:val="24"/>
          <w:lang w:val="ru-RU"/>
        </w:rPr>
        <w:t xml:space="preserve">одговара за вођење целокупног процеса примене ЛАП-а; </w:t>
      </w:r>
    </w:p>
    <w:p w:rsidR="00C10CDF" w:rsidRPr="00F66A88" w:rsidRDefault="00C10CDF" w:rsidP="006C0481">
      <w:pPr>
        <w:numPr>
          <w:ilvl w:val="0"/>
          <w:numId w:val="26"/>
        </w:numPr>
        <w:rPr>
          <w:szCs w:val="24"/>
          <w:lang w:val="ru-RU"/>
        </w:rPr>
      </w:pPr>
      <w:r w:rsidRPr="00F66A88">
        <w:rPr>
          <w:szCs w:val="24"/>
          <w:lang w:val="ru-RU"/>
        </w:rPr>
        <w:t xml:space="preserve">именује локалне тимове за управљање пројектима који настану као резултат операционализације ЛАП-а; </w:t>
      </w:r>
    </w:p>
    <w:p w:rsidR="00C10CDF" w:rsidRPr="00F66A88" w:rsidRDefault="00C10CDF" w:rsidP="006C0481">
      <w:pPr>
        <w:numPr>
          <w:ilvl w:val="0"/>
          <w:numId w:val="26"/>
        </w:numPr>
        <w:rPr>
          <w:szCs w:val="24"/>
          <w:lang w:val="ru-RU"/>
        </w:rPr>
      </w:pPr>
      <w:r w:rsidRPr="00F66A88">
        <w:rPr>
          <w:szCs w:val="24"/>
          <w:lang w:val="ru-RU"/>
        </w:rPr>
        <w:t xml:space="preserve">обезбеђује приступ и прикупљање свих података и информација у електронској форми од сваког актера/учесника у процесу унапређења положаја Рома у локалној заједници; </w:t>
      </w:r>
    </w:p>
    <w:p w:rsidR="00C10CDF" w:rsidRPr="00F66A88" w:rsidRDefault="00C10CDF" w:rsidP="006C0481">
      <w:pPr>
        <w:numPr>
          <w:ilvl w:val="0"/>
          <w:numId w:val="26"/>
        </w:numPr>
        <w:rPr>
          <w:szCs w:val="24"/>
          <w:lang w:val="ru-RU"/>
        </w:rPr>
      </w:pPr>
      <w:r w:rsidRPr="00F66A88">
        <w:rPr>
          <w:szCs w:val="24"/>
          <w:lang w:val="ru-RU"/>
        </w:rPr>
        <w:t xml:space="preserve">одржава контакте са свим учесницима у реализацији ЛАП-а; </w:t>
      </w:r>
    </w:p>
    <w:p w:rsidR="00C10CDF" w:rsidRPr="00F66A88" w:rsidRDefault="00C10CDF" w:rsidP="006C0481">
      <w:pPr>
        <w:numPr>
          <w:ilvl w:val="0"/>
          <w:numId w:val="26"/>
        </w:numPr>
        <w:rPr>
          <w:szCs w:val="24"/>
          <w:lang w:val="ru-RU"/>
        </w:rPr>
      </w:pPr>
      <w:r w:rsidRPr="00F66A88">
        <w:rPr>
          <w:szCs w:val="24"/>
          <w:lang w:val="ru-RU"/>
        </w:rPr>
        <w:t xml:space="preserve">управља процесом праћења (мониторинга) и вредновања (евалуација) успешности ЛАП-а; </w:t>
      </w:r>
    </w:p>
    <w:p w:rsidR="00C10CDF" w:rsidRPr="00F66A88" w:rsidRDefault="00C10CDF" w:rsidP="006C0481">
      <w:pPr>
        <w:numPr>
          <w:ilvl w:val="0"/>
          <w:numId w:val="26"/>
        </w:numPr>
        <w:rPr>
          <w:szCs w:val="24"/>
          <w:lang w:val="ru-RU"/>
        </w:rPr>
      </w:pPr>
      <w:r w:rsidRPr="00F66A88">
        <w:rPr>
          <w:szCs w:val="24"/>
          <w:lang w:val="ru-RU"/>
        </w:rPr>
        <w:t xml:space="preserve">одржава контакте са јавношћу и доносиоцима одлука у локалној самоуправи. </w:t>
      </w:r>
    </w:p>
    <w:p w:rsidR="00C10CDF" w:rsidRPr="00002146" w:rsidRDefault="00C10CDF" w:rsidP="006C0481">
      <w:pPr>
        <w:autoSpaceDE w:val="0"/>
        <w:autoSpaceDN w:val="0"/>
        <w:adjustRightInd w:val="0"/>
        <w:rPr>
          <w:rFonts w:ascii="Times New Roman" w:hAnsi="Times New Roman" w:cs="Times New Roman"/>
          <w:sz w:val="24"/>
          <w:szCs w:val="24"/>
          <w:lang w:val="ru-RU"/>
        </w:rPr>
      </w:pPr>
      <w:r w:rsidRPr="00F66A88">
        <w:rPr>
          <w:szCs w:val="24"/>
          <w:lang w:val="ru-RU"/>
        </w:rPr>
        <w:t>Локално координационо тело за социјално укључивање Рома и Ромкиња доставља извештај о спровођењу ЛАП-а Скупштини општине до 31.03. текуће године за претходну</w:t>
      </w:r>
      <w:r w:rsidRPr="00002146">
        <w:rPr>
          <w:rFonts w:ascii="Times New Roman" w:hAnsi="Times New Roman" w:cs="Times New Roman"/>
          <w:sz w:val="24"/>
          <w:szCs w:val="24"/>
          <w:lang w:val="ru-RU"/>
        </w:rPr>
        <w:t>.</w:t>
      </w:r>
    </w:p>
    <w:p w:rsidR="00C10CDF" w:rsidRPr="00F66A88" w:rsidRDefault="00C10CDF" w:rsidP="006C0481">
      <w:pPr>
        <w:rPr>
          <w:szCs w:val="24"/>
          <w:lang w:val="ru-RU"/>
        </w:rPr>
      </w:pPr>
      <w:r w:rsidRPr="00F66A88">
        <w:rPr>
          <w:b/>
          <w:bCs/>
          <w:iCs/>
          <w:szCs w:val="24"/>
          <w:lang w:val="ru-RU"/>
        </w:rPr>
        <w:t>2)</w:t>
      </w:r>
      <w:r w:rsidRPr="00F66A88">
        <w:rPr>
          <w:b/>
          <w:bCs/>
          <w:i/>
          <w:iCs/>
          <w:szCs w:val="24"/>
          <w:lang w:val="ru-RU"/>
        </w:rPr>
        <w:t xml:space="preserve"> </w:t>
      </w:r>
      <w:r w:rsidRPr="00F66A88">
        <w:rPr>
          <w:b/>
          <w:bCs/>
          <w:szCs w:val="24"/>
          <w:lang w:val="ru-RU"/>
        </w:rPr>
        <w:t xml:space="preserve">Оперативну структуру </w:t>
      </w:r>
      <w:r w:rsidRPr="00F66A88">
        <w:rPr>
          <w:szCs w:val="24"/>
          <w:lang w:val="ru-RU"/>
        </w:rPr>
        <w:t xml:space="preserve">за примену ЛАП-а чиниће, осим чланова Тима, Мобилни тим и координатор за </w:t>
      </w:r>
      <w:r>
        <w:rPr>
          <w:szCs w:val="24"/>
          <w:lang w:val="ru-RU"/>
        </w:rPr>
        <w:t>ромска питања</w:t>
      </w:r>
      <w:r w:rsidRPr="00F66A88">
        <w:rPr>
          <w:szCs w:val="24"/>
          <w:lang w:val="ru-RU"/>
        </w:rPr>
        <w:t xml:space="preserve">. Тим ће окупљати релевантне институције, организације и тимове или радне групе. Оне ће бити формиране у циљу непосредне реализације плана и пројеката развијених на основу ЛАП-а. У складу са ЛАП-ом, биће реализована подела улога и одговорности међу различитим актерима у локалној заједници - партнерима у реализацији. Сваки актер ће у складу са принципом јавности и транспарентности рада водити одговарајућу евиденцију и документацију и припремати периодичне извештаје о раду. </w:t>
      </w:r>
      <w:r w:rsidRPr="00F66A88">
        <w:rPr>
          <w:iCs/>
          <w:szCs w:val="24"/>
          <w:lang w:val="ru-RU"/>
        </w:rPr>
        <w:t xml:space="preserve">Извештаји ће бити полазна основа за праћење и оцењивање успешности рада. </w:t>
      </w:r>
    </w:p>
    <w:p w:rsidR="00C10CDF" w:rsidRPr="00F66A88" w:rsidRDefault="00C10CDF" w:rsidP="006C0481">
      <w:pPr>
        <w:rPr>
          <w:szCs w:val="24"/>
          <w:lang w:val="ru-RU"/>
        </w:rPr>
      </w:pPr>
      <w:r w:rsidRPr="00F66A88">
        <w:rPr>
          <w:szCs w:val="24"/>
          <w:lang w:val="ru-RU"/>
        </w:rPr>
        <w:t xml:space="preserve">Оперативна структура за примену Локалног акционог плана има следеће задатке и одговорности: </w:t>
      </w:r>
    </w:p>
    <w:p w:rsidR="00C10CDF" w:rsidRPr="00F66A88" w:rsidRDefault="00C10CDF" w:rsidP="006C0481">
      <w:pPr>
        <w:numPr>
          <w:ilvl w:val="0"/>
          <w:numId w:val="27"/>
        </w:numPr>
        <w:rPr>
          <w:szCs w:val="24"/>
        </w:rPr>
      </w:pPr>
      <w:r w:rsidRPr="00F66A88">
        <w:rPr>
          <w:szCs w:val="24"/>
          <w:lang w:val="ru-RU"/>
        </w:rPr>
        <w:t xml:space="preserve">реализација ЛАП-а; </w:t>
      </w:r>
    </w:p>
    <w:p w:rsidR="00C10CDF" w:rsidRPr="00F66A88" w:rsidRDefault="00C10CDF" w:rsidP="006C0481">
      <w:pPr>
        <w:numPr>
          <w:ilvl w:val="0"/>
          <w:numId w:val="27"/>
        </w:numPr>
        <w:rPr>
          <w:szCs w:val="24"/>
          <w:lang w:val="ru-RU"/>
        </w:rPr>
      </w:pPr>
      <w:r w:rsidRPr="00F66A88">
        <w:rPr>
          <w:szCs w:val="24"/>
          <w:lang w:val="ru-RU"/>
        </w:rPr>
        <w:t xml:space="preserve">непосредна комуникација са корисницима услуга које се обезбеђују ЛАП-ом; </w:t>
      </w:r>
    </w:p>
    <w:p w:rsidR="00C10CDF" w:rsidRPr="00F66A88" w:rsidRDefault="00C10CDF" w:rsidP="006C0481">
      <w:pPr>
        <w:numPr>
          <w:ilvl w:val="0"/>
          <w:numId w:val="27"/>
        </w:numPr>
        <w:rPr>
          <w:szCs w:val="24"/>
          <w:lang w:val="ru-RU"/>
        </w:rPr>
      </w:pPr>
      <w:r w:rsidRPr="00F66A88">
        <w:rPr>
          <w:szCs w:val="24"/>
          <w:lang w:val="ru-RU"/>
        </w:rPr>
        <w:t xml:space="preserve">редовно достављање извештаја члановима Тима о свим активностима на спровођењу ЛАП-а; </w:t>
      </w:r>
    </w:p>
    <w:p w:rsidR="00C10CDF" w:rsidRPr="00F66A88" w:rsidRDefault="00C10CDF" w:rsidP="006C0481">
      <w:pPr>
        <w:numPr>
          <w:ilvl w:val="0"/>
          <w:numId w:val="27"/>
        </w:numPr>
        <w:rPr>
          <w:szCs w:val="24"/>
          <w:lang w:val="ru-RU"/>
        </w:rPr>
      </w:pPr>
      <w:r w:rsidRPr="00F66A88">
        <w:rPr>
          <w:szCs w:val="24"/>
          <w:lang w:val="ru-RU"/>
        </w:rPr>
        <w:t xml:space="preserve">унапређење процеса примене ЛАП-а у складу са сугестијама и препорукама управљачке структуре. </w:t>
      </w:r>
    </w:p>
    <w:p w:rsidR="00C10CDF" w:rsidRPr="00F66A88" w:rsidRDefault="00C10CDF" w:rsidP="006C0481">
      <w:pPr>
        <w:rPr>
          <w:szCs w:val="24"/>
          <w:lang w:val="ru-RU"/>
        </w:rPr>
      </w:pPr>
      <w:r w:rsidRPr="00F66A88">
        <w:rPr>
          <w:szCs w:val="24"/>
          <w:lang w:val="ru-RU"/>
        </w:rPr>
        <w:t xml:space="preserve">Управљачка и оперативна структура ће развити план и механизме међусобне комуникације, пратиће успешност размене информација и ефикасност комуникације у односу на очекиване резултате примене ЛАП-а. План комуникације управљачке и оперативне структуре уредиће време и начине размене информација и предузимања одговарајућих акција. Годишње планове ће усвајати Скупштина </w:t>
      </w:r>
      <w:r>
        <w:rPr>
          <w:szCs w:val="24"/>
          <w:lang w:val="ru-RU"/>
        </w:rPr>
        <w:t>општине Смедеревска Паланка</w:t>
      </w:r>
      <w:r w:rsidRPr="00F66A88">
        <w:rPr>
          <w:szCs w:val="24"/>
          <w:lang w:val="ru-RU"/>
        </w:rPr>
        <w:t xml:space="preserve">. </w:t>
      </w:r>
    </w:p>
    <w:p w:rsidR="00C10CDF" w:rsidRPr="00C45C04" w:rsidRDefault="00C10CDF" w:rsidP="63F818DB">
      <w:r w:rsidRPr="00C45C04">
        <w:t>Праћење спровођења активности и пројеката врши се преко показатеља за мерење учинака (индикатора) који су дефинисани у табели „Базне и циљне вредности индикатора“.</w:t>
      </w:r>
    </w:p>
    <w:p w:rsidR="00C10CDF" w:rsidRPr="00F66A88" w:rsidRDefault="00C10CDF" w:rsidP="006C0481">
      <w:pPr>
        <w:rPr>
          <w:sz w:val="20"/>
          <w:lang w:val="ru-RU"/>
        </w:rPr>
      </w:pPr>
      <w:r w:rsidRPr="00F66A88">
        <w:rPr>
          <w:szCs w:val="24"/>
          <w:lang w:val="ru-RU"/>
        </w:rPr>
        <w:t>Механизми праћења, вредновања успешности примене ЛАП-а и доношења евентуалних корективних мера биће дефинисани планом мониторинга и евалуације</w:t>
      </w:r>
      <w:r>
        <w:rPr>
          <w:szCs w:val="24"/>
          <w:lang w:val="ru-RU"/>
        </w:rPr>
        <w:t xml:space="preserve"> који ће бити израђен најкасније три месеца од усвајања документа од стране Одељења за друштвене делатности</w:t>
      </w:r>
      <w:r w:rsidRPr="00F66A88">
        <w:rPr>
          <w:szCs w:val="24"/>
          <w:lang w:val="ru-RU"/>
        </w:rPr>
        <w:t>.</w:t>
      </w:r>
    </w:p>
    <w:p w:rsidR="00C10CDF" w:rsidRPr="006C0481" w:rsidRDefault="00C10CDF" w:rsidP="006C0481">
      <w:pPr>
        <w:pStyle w:val="Heading2"/>
        <w:numPr>
          <w:ilvl w:val="0"/>
          <w:numId w:val="0"/>
        </w:numPr>
        <w:spacing w:before="360" w:line="276" w:lineRule="auto"/>
        <w:rPr>
          <w:lang w:val="ru-RU"/>
        </w:rPr>
      </w:pPr>
    </w:p>
    <w:bookmarkEnd w:id="33"/>
    <w:p w:rsidR="00C10CDF" w:rsidRPr="008F46B6" w:rsidRDefault="00C10CDF" w:rsidP="008F46B6">
      <w:pPr>
        <w:shd w:val="clear" w:color="auto" w:fill="FFFFFF"/>
        <w:tabs>
          <w:tab w:val="left" w:pos="993"/>
        </w:tabs>
      </w:pPr>
    </w:p>
    <w:p w:rsidR="00C10CDF" w:rsidRDefault="00C10CDF" w:rsidP="00C10CDF">
      <w:pPr>
        <w:pStyle w:val="ListParagraph"/>
        <w:spacing w:before="0" w:after="200" w:line="276" w:lineRule="auto"/>
        <w:ind w:left="360"/>
        <w:jc w:val="left"/>
        <w:rPr>
          <w:lang w:val="sr-Cyrl-CS"/>
        </w:rPr>
        <w:pPrChange w:id="34" w:author="Windows User" w:date="2019-03-12T21:08:00Z">
          <w:pPr>
            <w:pStyle w:val="ListParagraph"/>
            <w:spacing w:after="200" w:line="276" w:lineRule="auto"/>
            <w:ind w:left="0"/>
            <w:jc w:val="left"/>
          </w:pPr>
        </w:pPrChange>
      </w:pPr>
      <w:r w:rsidRPr="002E116E">
        <w:rPr>
          <w:lang w:val="sr-Cyrl-CS"/>
        </w:rPr>
        <w:br w:type="page"/>
      </w:r>
    </w:p>
    <w:p w:rsidR="00C10CDF" w:rsidRDefault="00C10CDF" w:rsidP="00333754">
      <w:pPr>
        <w:pStyle w:val="Heading1"/>
        <w:sectPr w:rsidR="00C10CDF">
          <w:pgSz w:w="12240" w:h="15840"/>
          <w:pgMar w:top="1440" w:right="1440" w:bottom="1440" w:left="1440" w:header="720" w:footer="720" w:gutter="0"/>
          <w:cols w:space="720"/>
          <w:docGrid w:linePitch="360"/>
        </w:sectPr>
      </w:pPr>
    </w:p>
    <w:p w:rsidR="00C10CDF" w:rsidRDefault="00C10CDF" w:rsidP="00333754">
      <w:r>
        <w:t>Табела: Базне и циљне вредности индикатора</w:t>
      </w:r>
    </w:p>
    <w:tbl>
      <w:tblPr>
        <w:tblW w:w="13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990"/>
        <w:gridCol w:w="38"/>
        <w:gridCol w:w="1065"/>
        <w:gridCol w:w="1237"/>
        <w:gridCol w:w="1006"/>
        <w:gridCol w:w="410"/>
        <w:gridCol w:w="24"/>
        <w:gridCol w:w="720"/>
        <w:gridCol w:w="10"/>
        <w:gridCol w:w="611"/>
        <w:gridCol w:w="14"/>
        <w:gridCol w:w="787"/>
        <w:gridCol w:w="370"/>
        <w:gridCol w:w="8"/>
        <w:gridCol w:w="494"/>
        <w:gridCol w:w="18"/>
        <w:gridCol w:w="731"/>
        <w:gridCol w:w="17"/>
        <w:gridCol w:w="191"/>
        <w:gridCol w:w="13"/>
        <w:gridCol w:w="952"/>
        <w:gridCol w:w="13"/>
        <w:gridCol w:w="350"/>
        <w:gridCol w:w="11"/>
        <w:gridCol w:w="585"/>
        <w:gridCol w:w="7"/>
        <w:gridCol w:w="128"/>
        <w:gridCol w:w="1642"/>
      </w:tblGrid>
      <w:tr w:rsidR="00C10CDF" w:rsidRPr="008A30BF">
        <w:trPr>
          <w:tblHeader/>
        </w:trPr>
        <w:tc>
          <w:tcPr>
            <w:tcW w:w="738" w:type="dxa"/>
            <w:vMerge w:val="restart"/>
            <w:shd w:val="clear" w:color="auto" w:fill="8DB3E2"/>
            <w:vAlign w:val="center"/>
          </w:tcPr>
          <w:p w:rsidR="00C10CDF" w:rsidRPr="008A30BF" w:rsidRDefault="00C10CDF" w:rsidP="008A30BF">
            <w:pPr>
              <w:spacing w:before="60" w:after="60"/>
              <w:rPr>
                <w:b/>
                <w:sz w:val="20"/>
                <w:szCs w:val="20"/>
              </w:rPr>
            </w:pPr>
            <w:r w:rsidRPr="008A30BF">
              <w:rPr>
                <w:b/>
                <w:sz w:val="20"/>
                <w:szCs w:val="20"/>
              </w:rPr>
              <w:t>Број</w:t>
            </w:r>
          </w:p>
        </w:tc>
        <w:tc>
          <w:tcPr>
            <w:tcW w:w="2093" w:type="dxa"/>
            <w:gridSpan w:val="3"/>
            <w:vMerge w:val="restart"/>
            <w:shd w:val="clear" w:color="auto" w:fill="8DB3E2"/>
            <w:vAlign w:val="center"/>
          </w:tcPr>
          <w:p w:rsidR="00C10CDF" w:rsidRPr="008A30BF" w:rsidRDefault="00C10CDF" w:rsidP="008A30BF">
            <w:pPr>
              <w:spacing w:before="60" w:after="60"/>
              <w:rPr>
                <w:b/>
                <w:sz w:val="20"/>
                <w:szCs w:val="20"/>
              </w:rPr>
            </w:pPr>
            <w:r w:rsidRPr="008A30BF">
              <w:rPr>
                <w:b/>
                <w:sz w:val="20"/>
                <w:szCs w:val="20"/>
              </w:rPr>
              <w:t>Активност/пројекат</w:t>
            </w:r>
          </w:p>
        </w:tc>
        <w:tc>
          <w:tcPr>
            <w:tcW w:w="2243" w:type="dxa"/>
            <w:gridSpan w:val="2"/>
            <w:vMerge w:val="restart"/>
            <w:shd w:val="clear" w:color="auto" w:fill="8DB3E2"/>
            <w:vAlign w:val="center"/>
          </w:tcPr>
          <w:p w:rsidR="00C10CDF" w:rsidRPr="008A30BF" w:rsidRDefault="00C10CDF" w:rsidP="008A30BF">
            <w:pPr>
              <w:spacing w:before="60" w:after="60"/>
              <w:rPr>
                <w:b/>
                <w:sz w:val="20"/>
                <w:szCs w:val="20"/>
              </w:rPr>
            </w:pPr>
            <w:r w:rsidRPr="008A30BF">
              <w:rPr>
                <w:b/>
                <w:sz w:val="20"/>
                <w:szCs w:val="20"/>
              </w:rPr>
              <w:t>Очекивани циљ активности/пројекта</w:t>
            </w:r>
          </w:p>
        </w:tc>
        <w:tc>
          <w:tcPr>
            <w:tcW w:w="1775" w:type="dxa"/>
            <w:gridSpan w:val="5"/>
            <w:vMerge w:val="restart"/>
            <w:shd w:val="clear" w:color="auto" w:fill="8DB3E2"/>
            <w:vAlign w:val="center"/>
          </w:tcPr>
          <w:p w:rsidR="00C10CDF" w:rsidRPr="008A30BF" w:rsidRDefault="00C10CDF" w:rsidP="008A30BF">
            <w:pPr>
              <w:spacing w:before="60" w:after="60"/>
              <w:rPr>
                <w:b/>
                <w:sz w:val="20"/>
                <w:szCs w:val="20"/>
              </w:rPr>
            </w:pPr>
            <w:r w:rsidRPr="008A30BF">
              <w:rPr>
                <w:b/>
                <w:sz w:val="20"/>
                <w:szCs w:val="20"/>
              </w:rPr>
              <w:t>Индикатори</w:t>
            </w:r>
          </w:p>
        </w:tc>
        <w:tc>
          <w:tcPr>
            <w:tcW w:w="1691" w:type="dxa"/>
            <w:gridSpan w:val="6"/>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Базна година и  базна вредност</w:t>
            </w:r>
          </w:p>
        </w:tc>
        <w:tc>
          <w:tcPr>
            <w:tcW w:w="2870" w:type="dxa"/>
            <w:gridSpan w:val="10"/>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Циљне вредности</w:t>
            </w:r>
          </w:p>
        </w:tc>
        <w:tc>
          <w:tcPr>
            <w:tcW w:w="1770" w:type="dxa"/>
            <w:gridSpan w:val="2"/>
            <w:vMerge w:val="restart"/>
            <w:shd w:val="clear" w:color="auto" w:fill="8DB3E2"/>
            <w:vAlign w:val="center"/>
          </w:tcPr>
          <w:p w:rsidR="00C10CDF" w:rsidRPr="008A30BF" w:rsidRDefault="00C10CDF" w:rsidP="008A30BF">
            <w:pPr>
              <w:spacing w:before="60" w:after="60"/>
              <w:rPr>
                <w:b/>
                <w:sz w:val="20"/>
                <w:szCs w:val="20"/>
              </w:rPr>
            </w:pPr>
            <w:r w:rsidRPr="008A30BF">
              <w:rPr>
                <w:b/>
                <w:sz w:val="20"/>
                <w:szCs w:val="20"/>
              </w:rPr>
              <w:t>Извор верификације</w:t>
            </w:r>
          </w:p>
        </w:tc>
      </w:tr>
      <w:tr w:rsidR="00C10CDF" w:rsidRPr="008A30BF">
        <w:trPr>
          <w:tblHeader/>
        </w:trPr>
        <w:tc>
          <w:tcPr>
            <w:tcW w:w="738" w:type="dxa"/>
            <w:vMerge/>
            <w:shd w:val="clear" w:color="auto" w:fill="8DB3E2"/>
            <w:vAlign w:val="center"/>
          </w:tcPr>
          <w:p w:rsidR="00C10CDF" w:rsidRPr="008A30BF" w:rsidRDefault="00C10CDF" w:rsidP="008A30BF">
            <w:pPr>
              <w:spacing w:before="60" w:after="60"/>
              <w:rPr>
                <w:b/>
                <w:sz w:val="20"/>
                <w:szCs w:val="20"/>
              </w:rPr>
            </w:pPr>
          </w:p>
        </w:tc>
        <w:tc>
          <w:tcPr>
            <w:tcW w:w="2093" w:type="dxa"/>
            <w:gridSpan w:val="3"/>
            <w:vMerge/>
            <w:shd w:val="clear" w:color="auto" w:fill="8DB3E2"/>
            <w:vAlign w:val="center"/>
          </w:tcPr>
          <w:p w:rsidR="00C10CDF" w:rsidRPr="008A30BF" w:rsidRDefault="00C10CDF" w:rsidP="008A30BF">
            <w:pPr>
              <w:spacing w:before="60" w:after="60"/>
              <w:rPr>
                <w:b/>
                <w:sz w:val="20"/>
                <w:szCs w:val="20"/>
              </w:rPr>
            </w:pPr>
          </w:p>
        </w:tc>
        <w:tc>
          <w:tcPr>
            <w:tcW w:w="2243" w:type="dxa"/>
            <w:gridSpan w:val="2"/>
            <w:vMerge/>
            <w:shd w:val="clear" w:color="auto" w:fill="8DB3E2"/>
            <w:vAlign w:val="center"/>
          </w:tcPr>
          <w:p w:rsidR="00C10CDF" w:rsidRPr="008A30BF" w:rsidRDefault="00C10CDF" w:rsidP="008A30BF">
            <w:pPr>
              <w:spacing w:before="60" w:after="60"/>
              <w:rPr>
                <w:b/>
                <w:sz w:val="20"/>
                <w:szCs w:val="20"/>
              </w:rPr>
            </w:pPr>
          </w:p>
        </w:tc>
        <w:tc>
          <w:tcPr>
            <w:tcW w:w="1775" w:type="dxa"/>
            <w:gridSpan w:val="5"/>
            <w:vMerge/>
            <w:shd w:val="clear" w:color="auto" w:fill="8DB3E2"/>
            <w:vAlign w:val="center"/>
          </w:tcPr>
          <w:p w:rsidR="00C10CDF" w:rsidRPr="008A30BF" w:rsidRDefault="00C10CDF" w:rsidP="008A30BF">
            <w:pPr>
              <w:spacing w:before="60" w:after="60"/>
              <w:rPr>
                <w:b/>
                <w:sz w:val="20"/>
                <w:szCs w:val="20"/>
              </w:rPr>
            </w:pPr>
          </w:p>
        </w:tc>
        <w:tc>
          <w:tcPr>
            <w:tcW w:w="801"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Год.</w:t>
            </w:r>
          </w:p>
        </w:tc>
        <w:tc>
          <w:tcPr>
            <w:tcW w:w="890" w:type="dxa"/>
            <w:gridSpan w:val="4"/>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Вредност</w:t>
            </w:r>
          </w:p>
        </w:tc>
        <w:tc>
          <w:tcPr>
            <w:tcW w:w="952" w:type="dxa"/>
            <w:gridSpan w:val="4"/>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2019.</w:t>
            </w:r>
          </w:p>
        </w:tc>
        <w:tc>
          <w:tcPr>
            <w:tcW w:w="965" w:type="dxa"/>
            <w:gridSpan w:val="2"/>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2020.</w:t>
            </w:r>
          </w:p>
        </w:tc>
        <w:tc>
          <w:tcPr>
            <w:tcW w:w="953" w:type="dxa"/>
            <w:gridSpan w:val="4"/>
            <w:shd w:val="clear" w:color="auto" w:fill="8DB3E2"/>
            <w:vAlign w:val="center"/>
          </w:tcPr>
          <w:p w:rsidR="00C10CDF" w:rsidRPr="008A30BF" w:rsidRDefault="00C10CDF" w:rsidP="008A30BF">
            <w:pPr>
              <w:spacing w:before="60" w:after="60"/>
              <w:jc w:val="center"/>
              <w:rPr>
                <w:b/>
                <w:sz w:val="20"/>
                <w:szCs w:val="20"/>
              </w:rPr>
            </w:pPr>
            <w:r w:rsidRPr="008A30BF">
              <w:rPr>
                <w:b/>
                <w:sz w:val="20"/>
                <w:szCs w:val="20"/>
              </w:rPr>
              <w:t>2021.</w:t>
            </w:r>
          </w:p>
        </w:tc>
        <w:tc>
          <w:tcPr>
            <w:tcW w:w="1770" w:type="dxa"/>
            <w:gridSpan w:val="2"/>
            <w:vMerge/>
            <w:shd w:val="clear" w:color="auto" w:fill="8DB3E2"/>
            <w:vAlign w:val="center"/>
          </w:tcPr>
          <w:p w:rsidR="00C10CDF" w:rsidRPr="008A30BF" w:rsidRDefault="00C10CDF" w:rsidP="008A30BF">
            <w:pPr>
              <w:spacing w:before="60" w:after="60"/>
              <w:rPr>
                <w:b/>
                <w:sz w:val="20"/>
                <w:szCs w:val="20"/>
              </w:rPr>
            </w:pPr>
          </w:p>
        </w:tc>
      </w:tr>
      <w:tr w:rsidR="00C10CDF" w:rsidRPr="008A30BF">
        <w:tc>
          <w:tcPr>
            <w:tcW w:w="1766" w:type="dxa"/>
            <w:gridSpan w:val="3"/>
            <w:shd w:val="clear" w:color="auto" w:fill="76923C"/>
          </w:tcPr>
          <w:p w:rsidR="00C10CDF" w:rsidRPr="008A30BF" w:rsidRDefault="00C10CDF" w:rsidP="008A30BF">
            <w:pPr>
              <w:spacing w:before="60" w:after="60"/>
              <w:rPr>
                <w:b/>
                <w:sz w:val="20"/>
                <w:szCs w:val="20"/>
              </w:rPr>
            </w:pPr>
            <w:r w:rsidRPr="008A30BF">
              <w:rPr>
                <w:b/>
                <w:sz w:val="20"/>
                <w:szCs w:val="20"/>
              </w:rPr>
              <w:t>ОПШТИ ЦИЉ:</w:t>
            </w:r>
          </w:p>
        </w:tc>
        <w:tc>
          <w:tcPr>
            <w:tcW w:w="11414" w:type="dxa"/>
            <w:gridSpan w:val="26"/>
            <w:shd w:val="clear" w:color="auto" w:fill="76923C"/>
          </w:tcPr>
          <w:p w:rsidR="00C10CDF" w:rsidRPr="008A30BF" w:rsidRDefault="00C10CDF" w:rsidP="008A30BF">
            <w:pPr>
              <w:spacing w:before="60" w:after="60"/>
              <w:rPr>
                <w:sz w:val="20"/>
                <w:szCs w:val="20"/>
              </w:rPr>
            </w:pPr>
            <w:r w:rsidRPr="008A30BF">
              <w:rPr>
                <w:b/>
                <w:sz w:val="20"/>
                <w:szCs w:val="20"/>
              </w:rPr>
              <w:t>Побољшање општег положаја Рома, њихово социјално укључивање у све сегменте друштва и побољшање квалитета живота Рома</w:t>
            </w:r>
          </w:p>
        </w:tc>
      </w:tr>
      <w:tr w:rsidR="00C10CDF" w:rsidRPr="008A30BF">
        <w:tc>
          <w:tcPr>
            <w:tcW w:w="1766" w:type="dxa"/>
            <w:gridSpan w:val="3"/>
            <w:vMerge w:val="restart"/>
            <w:shd w:val="clear" w:color="auto" w:fill="D6E3BC"/>
            <w:vAlign w:val="center"/>
          </w:tcPr>
          <w:p w:rsidR="00C10CDF" w:rsidRPr="008A30BF" w:rsidRDefault="00C10CDF" w:rsidP="008A30BF">
            <w:pPr>
              <w:spacing w:before="60" w:after="60"/>
              <w:rPr>
                <w:b/>
                <w:sz w:val="20"/>
                <w:szCs w:val="20"/>
              </w:rPr>
            </w:pPr>
            <w:r w:rsidRPr="008A30BF">
              <w:rPr>
                <w:b/>
                <w:sz w:val="20"/>
                <w:szCs w:val="20"/>
              </w:rPr>
              <w:t>Индикатор 1:</w:t>
            </w:r>
          </w:p>
        </w:tc>
        <w:tc>
          <w:tcPr>
            <w:tcW w:w="2302" w:type="dxa"/>
            <w:gridSpan w:val="2"/>
            <w:vMerge w:val="restart"/>
            <w:shd w:val="clear" w:color="auto" w:fill="D6E3BC"/>
            <w:vAlign w:val="center"/>
          </w:tcPr>
          <w:p w:rsidR="00C10CDF" w:rsidRPr="008A30BF" w:rsidRDefault="00C10CDF" w:rsidP="008A30BF">
            <w:pPr>
              <w:spacing w:before="60" w:after="60"/>
              <w:rPr>
                <w:sz w:val="20"/>
                <w:szCs w:val="20"/>
              </w:rPr>
            </w:pPr>
            <w:r w:rsidRPr="008A30BF">
              <w:rPr>
                <w:sz w:val="20"/>
              </w:rPr>
              <w:t xml:space="preserve">Проценат ромске деце која редовно похађа наставу у основним школама </w:t>
            </w: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Базна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2018.</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Базна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95% од броја стасале деце</w:t>
            </w:r>
          </w:p>
        </w:tc>
        <w:tc>
          <w:tcPr>
            <w:tcW w:w="1519" w:type="dxa"/>
            <w:gridSpan w:val="5"/>
            <w:vMerge w:val="restart"/>
            <w:shd w:val="clear" w:color="auto" w:fill="D6E3BC"/>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73" w:type="dxa"/>
            <w:gridSpan w:val="5"/>
            <w:vMerge w:val="restart"/>
            <w:shd w:val="clear" w:color="auto" w:fill="D6E3BC"/>
            <w:vAlign w:val="center"/>
          </w:tcPr>
          <w:p w:rsidR="00C10CDF" w:rsidRPr="008A30BF" w:rsidRDefault="00C10CDF" w:rsidP="008A30BF">
            <w:pPr>
              <w:spacing w:before="60" w:after="60"/>
              <w:rPr>
                <w:sz w:val="20"/>
                <w:szCs w:val="20"/>
              </w:rPr>
            </w:pPr>
            <w:r w:rsidRPr="008A30BF">
              <w:rPr>
                <w:sz w:val="20"/>
                <w:szCs w:val="20"/>
              </w:rPr>
              <w:t>Извештаји ПУ, ОШ, СШ</w:t>
            </w:r>
          </w:p>
        </w:tc>
      </w:tr>
      <w:tr w:rsidR="00C10CDF" w:rsidRPr="008A30BF">
        <w:tc>
          <w:tcPr>
            <w:tcW w:w="1766" w:type="dxa"/>
            <w:gridSpan w:val="3"/>
            <w:vMerge/>
            <w:shd w:val="clear" w:color="auto" w:fill="D6E3BC"/>
          </w:tcPr>
          <w:p w:rsidR="00C10CDF" w:rsidRPr="008A30BF" w:rsidRDefault="00C10CDF" w:rsidP="008A30BF">
            <w:pPr>
              <w:spacing w:before="60" w:after="60"/>
              <w:rPr>
                <w:b/>
                <w:sz w:val="20"/>
                <w:szCs w:val="20"/>
              </w:rPr>
            </w:pPr>
          </w:p>
        </w:tc>
        <w:tc>
          <w:tcPr>
            <w:tcW w:w="2302" w:type="dxa"/>
            <w:gridSpan w:val="2"/>
            <w:vMerge/>
            <w:shd w:val="clear" w:color="auto" w:fill="D6E3BC"/>
          </w:tcPr>
          <w:p w:rsidR="00C10CDF" w:rsidRPr="008A30BF" w:rsidRDefault="00C10CDF" w:rsidP="008A30BF">
            <w:pPr>
              <w:spacing w:before="60" w:after="60"/>
              <w:rPr>
                <w:sz w:val="20"/>
                <w:szCs w:val="20"/>
              </w:rPr>
            </w:pP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Циљна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2021.</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Циљна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100% од броја стасале деце</w:t>
            </w:r>
          </w:p>
        </w:tc>
        <w:tc>
          <w:tcPr>
            <w:tcW w:w="1519" w:type="dxa"/>
            <w:gridSpan w:val="5"/>
            <w:vMerge/>
            <w:shd w:val="clear" w:color="auto" w:fill="D6E3BC"/>
          </w:tcPr>
          <w:p w:rsidR="00C10CDF" w:rsidRPr="008A30BF" w:rsidRDefault="00C10CDF" w:rsidP="008A30BF">
            <w:pPr>
              <w:spacing w:before="60" w:after="60"/>
              <w:rPr>
                <w:sz w:val="20"/>
                <w:szCs w:val="20"/>
              </w:rPr>
            </w:pPr>
          </w:p>
        </w:tc>
        <w:tc>
          <w:tcPr>
            <w:tcW w:w="2373" w:type="dxa"/>
            <w:gridSpan w:val="5"/>
            <w:vMerge/>
            <w:shd w:val="clear" w:color="auto" w:fill="D6E3BC"/>
          </w:tcPr>
          <w:p w:rsidR="00C10CDF" w:rsidRPr="008A30BF" w:rsidRDefault="00C10CDF" w:rsidP="008A30BF">
            <w:pPr>
              <w:spacing w:before="60" w:after="60"/>
              <w:rPr>
                <w:sz w:val="20"/>
                <w:szCs w:val="20"/>
              </w:rPr>
            </w:pPr>
          </w:p>
        </w:tc>
      </w:tr>
      <w:tr w:rsidR="00C10CDF" w:rsidRPr="008A30BF">
        <w:tc>
          <w:tcPr>
            <w:tcW w:w="1766" w:type="dxa"/>
            <w:gridSpan w:val="3"/>
            <w:vMerge w:val="restart"/>
            <w:shd w:val="clear" w:color="auto" w:fill="D6E3BC"/>
            <w:vAlign w:val="center"/>
          </w:tcPr>
          <w:p w:rsidR="00C10CDF" w:rsidRPr="008A30BF" w:rsidRDefault="00C10CDF" w:rsidP="008A30BF">
            <w:pPr>
              <w:spacing w:before="60" w:after="60"/>
              <w:rPr>
                <w:b/>
                <w:sz w:val="20"/>
                <w:szCs w:val="20"/>
              </w:rPr>
            </w:pPr>
            <w:r w:rsidRPr="008A30BF">
              <w:rPr>
                <w:b/>
                <w:sz w:val="20"/>
                <w:szCs w:val="20"/>
              </w:rPr>
              <w:t>Индикатор 2:</w:t>
            </w:r>
          </w:p>
        </w:tc>
        <w:tc>
          <w:tcPr>
            <w:tcW w:w="2302" w:type="dxa"/>
            <w:gridSpan w:val="2"/>
            <w:vMerge w:val="restart"/>
            <w:shd w:val="clear" w:color="auto" w:fill="D6E3BC"/>
            <w:vAlign w:val="center"/>
          </w:tcPr>
          <w:p w:rsidR="00C10CDF" w:rsidRPr="008A30BF" w:rsidRDefault="00C10CDF" w:rsidP="008A30BF">
            <w:pPr>
              <w:spacing w:before="60" w:after="60"/>
              <w:rPr>
                <w:sz w:val="20"/>
                <w:szCs w:val="20"/>
              </w:rPr>
            </w:pPr>
            <w:r w:rsidRPr="008A30BF">
              <w:rPr>
                <w:sz w:val="20"/>
              </w:rPr>
              <w:t>Број новозапослених Рома и Ромкиња</w:t>
            </w: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Базна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2018.</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Базна вредност:</w:t>
            </w:r>
          </w:p>
        </w:tc>
        <w:tc>
          <w:tcPr>
            <w:tcW w:w="1268" w:type="dxa"/>
            <w:gridSpan w:val="5"/>
            <w:shd w:val="clear" w:color="auto" w:fill="D6E3BC"/>
          </w:tcPr>
          <w:p w:rsidR="00C10CDF" w:rsidRPr="008A30BF" w:rsidRDefault="00C10CDF" w:rsidP="008A30BF">
            <w:pPr>
              <w:spacing w:before="60" w:after="60"/>
              <w:rPr>
                <w:sz w:val="20"/>
                <w:szCs w:val="20"/>
                <w:highlight w:val="yellow"/>
                <w:lang w:val="en-US"/>
              </w:rPr>
            </w:pPr>
            <w:r w:rsidRPr="008A30BF">
              <w:rPr>
                <w:sz w:val="20"/>
                <w:szCs w:val="20"/>
                <w:lang w:val="en-US"/>
              </w:rPr>
              <w:t>0</w:t>
            </w:r>
          </w:p>
        </w:tc>
        <w:tc>
          <w:tcPr>
            <w:tcW w:w="1519" w:type="dxa"/>
            <w:gridSpan w:val="5"/>
            <w:vMerge w:val="restart"/>
            <w:shd w:val="clear" w:color="auto" w:fill="D6E3BC"/>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73" w:type="dxa"/>
            <w:gridSpan w:val="5"/>
            <w:shd w:val="clear" w:color="auto" w:fill="D6E3BC"/>
          </w:tcPr>
          <w:p w:rsidR="00C10CDF" w:rsidRPr="008A30BF" w:rsidRDefault="00C10CDF" w:rsidP="008A30BF">
            <w:pPr>
              <w:spacing w:before="60" w:after="60"/>
              <w:rPr>
                <w:sz w:val="20"/>
                <w:szCs w:val="20"/>
              </w:rPr>
            </w:pPr>
            <w:r w:rsidRPr="008A30BF">
              <w:rPr>
                <w:sz w:val="20"/>
                <w:szCs w:val="20"/>
              </w:rPr>
              <w:t>Извештај НСЗ</w:t>
            </w:r>
          </w:p>
        </w:tc>
      </w:tr>
      <w:tr w:rsidR="00C10CDF" w:rsidRPr="008A30BF">
        <w:tc>
          <w:tcPr>
            <w:tcW w:w="1766" w:type="dxa"/>
            <w:gridSpan w:val="3"/>
            <w:vMerge/>
            <w:shd w:val="clear" w:color="auto" w:fill="D6E3BC"/>
          </w:tcPr>
          <w:p w:rsidR="00C10CDF" w:rsidRPr="008A30BF" w:rsidRDefault="00C10CDF" w:rsidP="008A30BF">
            <w:pPr>
              <w:spacing w:before="60" w:after="60"/>
              <w:rPr>
                <w:b/>
                <w:sz w:val="20"/>
                <w:szCs w:val="20"/>
              </w:rPr>
            </w:pPr>
          </w:p>
        </w:tc>
        <w:tc>
          <w:tcPr>
            <w:tcW w:w="2302" w:type="dxa"/>
            <w:gridSpan w:val="2"/>
            <w:vMerge/>
            <w:shd w:val="clear" w:color="auto" w:fill="D6E3BC"/>
          </w:tcPr>
          <w:p w:rsidR="00C10CDF" w:rsidRPr="008A30BF" w:rsidRDefault="00C10CDF" w:rsidP="008A30BF">
            <w:pPr>
              <w:spacing w:before="60" w:after="60"/>
              <w:rPr>
                <w:sz w:val="20"/>
                <w:szCs w:val="20"/>
              </w:rPr>
            </w:pP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Циљна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2021.</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Циљна вредност:</w:t>
            </w:r>
          </w:p>
        </w:tc>
        <w:tc>
          <w:tcPr>
            <w:tcW w:w="1268" w:type="dxa"/>
            <w:gridSpan w:val="5"/>
            <w:shd w:val="clear" w:color="auto" w:fill="D6E3BC"/>
          </w:tcPr>
          <w:p w:rsidR="00C10CDF" w:rsidRPr="008A30BF" w:rsidRDefault="00C10CDF" w:rsidP="008A30BF">
            <w:pPr>
              <w:spacing w:before="60" w:after="60"/>
              <w:rPr>
                <w:sz w:val="20"/>
                <w:szCs w:val="20"/>
                <w:highlight w:val="yellow"/>
              </w:rPr>
            </w:pPr>
            <w:r w:rsidRPr="008A30BF">
              <w:rPr>
                <w:sz w:val="20"/>
                <w:szCs w:val="20"/>
              </w:rPr>
              <w:t>10</w:t>
            </w:r>
          </w:p>
        </w:tc>
        <w:tc>
          <w:tcPr>
            <w:tcW w:w="1519" w:type="dxa"/>
            <w:gridSpan w:val="5"/>
            <w:vMerge/>
            <w:shd w:val="clear" w:color="auto" w:fill="D6E3BC"/>
          </w:tcPr>
          <w:p w:rsidR="00C10CDF" w:rsidRPr="008A30BF" w:rsidRDefault="00C10CDF" w:rsidP="008A30BF">
            <w:pPr>
              <w:spacing w:before="60" w:after="60"/>
              <w:rPr>
                <w:sz w:val="20"/>
                <w:szCs w:val="20"/>
              </w:rPr>
            </w:pPr>
          </w:p>
        </w:tc>
        <w:tc>
          <w:tcPr>
            <w:tcW w:w="2373" w:type="dxa"/>
            <w:gridSpan w:val="5"/>
            <w:shd w:val="clear" w:color="auto" w:fill="D6E3BC"/>
          </w:tcPr>
          <w:p w:rsidR="00C10CDF" w:rsidRPr="008A30BF" w:rsidRDefault="00C10CDF" w:rsidP="008A30BF">
            <w:pPr>
              <w:spacing w:before="60" w:after="60"/>
              <w:rPr>
                <w:sz w:val="20"/>
                <w:szCs w:val="20"/>
              </w:rPr>
            </w:pPr>
          </w:p>
        </w:tc>
      </w:tr>
      <w:tr w:rsidR="00C10CDF" w:rsidRPr="008A30BF">
        <w:tc>
          <w:tcPr>
            <w:tcW w:w="1766" w:type="dxa"/>
            <w:gridSpan w:val="3"/>
            <w:vMerge w:val="restart"/>
            <w:shd w:val="clear" w:color="auto" w:fill="D6E3BC"/>
            <w:vAlign w:val="center"/>
          </w:tcPr>
          <w:p w:rsidR="00C10CDF" w:rsidRPr="008A30BF" w:rsidRDefault="00C10CDF" w:rsidP="008A30BF">
            <w:pPr>
              <w:spacing w:before="60" w:after="60"/>
              <w:rPr>
                <w:b/>
                <w:sz w:val="20"/>
                <w:szCs w:val="20"/>
              </w:rPr>
            </w:pPr>
            <w:r w:rsidRPr="008A30BF">
              <w:rPr>
                <w:b/>
                <w:sz w:val="20"/>
                <w:szCs w:val="20"/>
              </w:rPr>
              <w:t>Индикатор 3:</w:t>
            </w:r>
          </w:p>
        </w:tc>
        <w:tc>
          <w:tcPr>
            <w:tcW w:w="2302" w:type="dxa"/>
            <w:gridSpan w:val="2"/>
            <w:vMerge w:val="restart"/>
            <w:shd w:val="clear" w:color="auto" w:fill="D6E3BC"/>
            <w:vAlign w:val="center"/>
          </w:tcPr>
          <w:p w:rsidR="00C10CDF" w:rsidRPr="008A30BF" w:rsidRDefault="00C10CDF" w:rsidP="008A30BF">
            <w:pPr>
              <w:spacing w:before="60" w:after="60"/>
              <w:rPr>
                <w:sz w:val="20"/>
                <w:szCs w:val="20"/>
              </w:rPr>
            </w:pPr>
            <w:r w:rsidRPr="008A30BF">
              <w:rPr>
                <w:sz w:val="20"/>
              </w:rPr>
              <w:t>Број адаптираних стамбених јединица</w:t>
            </w: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Базна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2018.</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Базна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0</w:t>
            </w:r>
          </w:p>
        </w:tc>
        <w:tc>
          <w:tcPr>
            <w:tcW w:w="1519" w:type="dxa"/>
            <w:gridSpan w:val="5"/>
            <w:vMerge w:val="restart"/>
            <w:shd w:val="clear" w:color="auto" w:fill="D6E3BC"/>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73" w:type="dxa"/>
            <w:gridSpan w:val="5"/>
            <w:shd w:val="clear" w:color="auto" w:fill="D6E3BC"/>
          </w:tcPr>
          <w:p w:rsidR="00C10CDF" w:rsidRPr="008A30BF" w:rsidRDefault="00C10CDF" w:rsidP="008A30BF">
            <w:pPr>
              <w:spacing w:before="60" w:after="60"/>
              <w:rPr>
                <w:sz w:val="20"/>
                <w:szCs w:val="20"/>
              </w:rPr>
            </w:pPr>
            <w:r w:rsidRPr="008A30BF">
              <w:rPr>
                <w:sz w:val="20"/>
                <w:szCs w:val="20"/>
              </w:rPr>
              <w:t>Извештај Оделења за имовинско правни и комунални надзор</w:t>
            </w:r>
          </w:p>
        </w:tc>
      </w:tr>
      <w:tr w:rsidR="00C10CDF" w:rsidRPr="008A30BF">
        <w:tc>
          <w:tcPr>
            <w:tcW w:w="1766" w:type="dxa"/>
            <w:gridSpan w:val="3"/>
            <w:vMerge/>
            <w:shd w:val="clear" w:color="auto" w:fill="D6E3BC"/>
          </w:tcPr>
          <w:p w:rsidR="00C10CDF" w:rsidRPr="008A30BF" w:rsidRDefault="00C10CDF" w:rsidP="008A30BF">
            <w:pPr>
              <w:spacing w:before="60" w:after="60"/>
              <w:rPr>
                <w:sz w:val="20"/>
                <w:szCs w:val="20"/>
              </w:rPr>
            </w:pPr>
          </w:p>
        </w:tc>
        <w:tc>
          <w:tcPr>
            <w:tcW w:w="2302" w:type="dxa"/>
            <w:gridSpan w:val="2"/>
            <w:vMerge/>
            <w:shd w:val="clear" w:color="auto" w:fill="D6E3BC"/>
            <w:vAlign w:val="center"/>
          </w:tcPr>
          <w:p w:rsidR="00C10CDF" w:rsidRPr="008A30BF" w:rsidRDefault="00C10CDF" w:rsidP="008A30BF">
            <w:pPr>
              <w:spacing w:before="60" w:after="60"/>
              <w:rPr>
                <w:sz w:val="20"/>
                <w:szCs w:val="20"/>
              </w:rPr>
            </w:pP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Циљна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2021.</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Циљна вредност:</w:t>
            </w:r>
          </w:p>
        </w:tc>
        <w:tc>
          <w:tcPr>
            <w:tcW w:w="1268" w:type="dxa"/>
            <w:gridSpan w:val="5"/>
            <w:shd w:val="clear" w:color="auto" w:fill="D6E3BC"/>
          </w:tcPr>
          <w:p w:rsidR="00C10CDF" w:rsidRPr="008A30BF" w:rsidRDefault="00C10CDF" w:rsidP="008A30BF">
            <w:pPr>
              <w:spacing w:before="60" w:after="60"/>
              <w:rPr>
                <w:sz w:val="20"/>
                <w:szCs w:val="20"/>
                <w:lang w:val="en-US"/>
              </w:rPr>
            </w:pPr>
            <w:r w:rsidRPr="008A30BF">
              <w:rPr>
                <w:sz w:val="20"/>
                <w:szCs w:val="20"/>
                <w:lang w:val="en-US"/>
              </w:rPr>
              <w:t xml:space="preserve">15 </w:t>
            </w:r>
          </w:p>
        </w:tc>
        <w:tc>
          <w:tcPr>
            <w:tcW w:w="1519" w:type="dxa"/>
            <w:gridSpan w:val="5"/>
            <w:vMerge/>
            <w:shd w:val="clear" w:color="auto" w:fill="D6E3BC"/>
          </w:tcPr>
          <w:p w:rsidR="00C10CDF" w:rsidRPr="008A30BF" w:rsidRDefault="00C10CDF" w:rsidP="008A30BF">
            <w:pPr>
              <w:spacing w:before="60" w:after="60"/>
              <w:rPr>
                <w:sz w:val="20"/>
                <w:szCs w:val="20"/>
              </w:rPr>
            </w:pPr>
          </w:p>
        </w:tc>
        <w:tc>
          <w:tcPr>
            <w:tcW w:w="2373" w:type="dxa"/>
            <w:gridSpan w:val="5"/>
            <w:shd w:val="clear" w:color="auto" w:fill="D6E3BC"/>
            <w:vAlign w:val="center"/>
          </w:tcPr>
          <w:p w:rsidR="00C10CDF" w:rsidRPr="008A30BF" w:rsidRDefault="00C10CDF" w:rsidP="008A30BF">
            <w:pPr>
              <w:spacing w:before="60" w:after="60"/>
              <w:rPr>
                <w:sz w:val="20"/>
                <w:szCs w:val="20"/>
              </w:rPr>
            </w:pPr>
          </w:p>
        </w:tc>
      </w:tr>
      <w:tr w:rsidR="00C10CDF" w:rsidRPr="008A30BF">
        <w:trPr>
          <w:trHeight w:val="345"/>
        </w:trPr>
        <w:tc>
          <w:tcPr>
            <w:tcW w:w="1766" w:type="dxa"/>
            <w:gridSpan w:val="3"/>
            <w:vMerge w:val="restart"/>
            <w:shd w:val="clear" w:color="auto" w:fill="D6E3BC"/>
          </w:tcPr>
          <w:p w:rsidR="00C10CDF" w:rsidRPr="008A30BF" w:rsidRDefault="00C10CDF" w:rsidP="008A30BF">
            <w:pPr>
              <w:spacing w:before="60" w:after="60"/>
              <w:rPr>
                <w:b/>
                <w:sz w:val="20"/>
                <w:szCs w:val="20"/>
              </w:rPr>
            </w:pPr>
            <w:r w:rsidRPr="008A30BF">
              <w:rPr>
                <w:b/>
                <w:sz w:val="20"/>
                <w:szCs w:val="20"/>
              </w:rPr>
              <w:t>Индикатор 4:</w:t>
            </w:r>
          </w:p>
          <w:p w:rsidR="00C10CDF" w:rsidRPr="008A30BF" w:rsidRDefault="00C10CDF" w:rsidP="008A30BF">
            <w:pPr>
              <w:spacing w:before="60" w:after="60"/>
              <w:rPr>
                <w:sz w:val="20"/>
                <w:szCs w:val="20"/>
              </w:rPr>
            </w:pPr>
          </w:p>
        </w:tc>
        <w:tc>
          <w:tcPr>
            <w:tcW w:w="2302" w:type="dxa"/>
            <w:gridSpan w:val="2"/>
            <w:vMerge w:val="restart"/>
            <w:shd w:val="clear" w:color="auto" w:fill="D6E3BC"/>
            <w:vAlign w:val="center"/>
          </w:tcPr>
          <w:p w:rsidR="00C10CDF" w:rsidRPr="008A30BF" w:rsidRDefault="00C10CDF" w:rsidP="0049058C">
            <w:pPr>
              <w:rPr>
                <w:sz w:val="20"/>
                <w:szCs w:val="20"/>
              </w:rPr>
            </w:pPr>
            <w:r w:rsidRPr="008A30BF">
              <w:rPr>
                <w:sz w:val="20"/>
              </w:rPr>
              <w:t xml:space="preserve">Проценат Рома и Ромкиња обухваћених превентивним прегледима </w:t>
            </w: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Базна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2018.</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Базна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20%</w:t>
            </w:r>
          </w:p>
        </w:tc>
        <w:tc>
          <w:tcPr>
            <w:tcW w:w="1519" w:type="dxa"/>
            <w:gridSpan w:val="5"/>
            <w:vMerge w:val="restart"/>
            <w:shd w:val="clear" w:color="auto" w:fill="D6E3BC"/>
          </w:tcPr>
          <w:p w:rsidR="00C10CDF" w:rsidRPr="008A30BF" w:rsidRDefault="00C10CDF" w:rsidP="008A30BF">
            <w:pPr>
              <w:spacing w:before="60" w:after="60"/>
              <w:rPr>
                <w:sz w:val="20"/>
                <w:szCs w:val="20"/>
              </w:rPr>
            </w:pPr>
            <w:r w:rsidRPr="008A30BF">
              <w:rPr>
                <w:sz w:val="20"/>
                <w:szCs w:val="20"/>
              </w:rPr>
              <w:t>Извор верификације:</w:t>
            </w:r>
          </w:p>
        </w:tc>
        <w:tc>
          <w:tcPr>
            <w:tcW w:w="2373" w:type="dxa"/>
            <w:gridSpan w:val="5"/>
            <w:shd w:val="clear" w:color="auto" w:fill="D6E3BC"/>
          </w:tcPr>
          <w:p w:rsidR="00C10CDF" w:rsidRPr="008A30BF" w:rsidRDefault="00C10CDF" w:rsidP="008A30BF">
            <w:pPr>
              <w:spacing w:before="60" w:after="60"/>
              <w:rPr>
                <w:sz w:val="20"/>
                <w:szCs w:val="20"/>
              </w:rPr>
            </w:pPr>
            <w:r w:rsidRPr="008A30BF">
              <w:rPr>
                <w:sz w:val="20"/>
                <w:szCs w:val="20"/>
              </w:rPr>
              <w:t>Извештај здравствене медијаторке, патронажне службе</w:t>
            </w:r>
          </w:p>
        </w:tc>
      </w:tr>
      <w:tr w:rsidR="00C10CDF" w:rsidRPr="008A30BF">
        <w:trPr>
          <w:trHeight w:val="315"/>
        </w:trPr>
        <w:tc>
          <w:tcPr>
            <w:tcW w:w="1766" w:type="dxa"/>
            <w:gridSpan w:val="3"/>
            <w:vMerge/>
            <w:shd w:val="clear" w:color="auto" w:fill="D6E3BC"/>
          </w:tcPr>
          <w:p w:rsidR="00C10CDF" w:rsidRPr="008A30BF" w:rsidRDefault="00C10CDF" w:rsidP="008A30BF">
            <w:pPr>
              <w:spacing w:before="60" w:after="60"/>
              <w:rPr>
                <w:sz w:val="20"/>
                <w:szCs w:val="20"/>
              </w:rPr>
            </w:pPr>
          </w:p>
        </w:tc>
        <w:tc>
          <w:tcPr>
            <w:tcW w:w="2302" w:type="dxa"/>
            <w:gridSpan w:val="2"/>
            <w:vMerge/>
            <w:shd w:val="clear" w:color="auto" w:fill="D6E3BC"/>
            <w:vAlign w:val="center"/>
          </w:tcPr>
          <w:p w:rsidR="00C10CDF" w:rsidRPr="008A30BF" w:rsidRDefault="00C10CDF" w:rsidP="008A30BF">
            <w:pPr>
              <w:spacing w:before="60" w:after="60"/>
              <w:rPr>
                <w:sz w:val="20"/>
                <w:szCs w:val="20"/>
              </w:rPr>
            </w:pP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Циљна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2021.</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Циљна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80%</w:t>
            </w:r>
          </w:p>
        </w:tc>
        <w:tc>
          <w:tcPr>
            <w:tcW w:w="1519" w:type="dxa"/>
            <w:gridSpan w:val="5"/>
            <w:vMerge/>
            <w:shd w:val="clear" w:color="auto" w:fill="D6E3BC"/>
          </w:tcPr>
          <w:p w:rsidR="00C10CDF" w:rsidRPr="008A30BF" w:rsidRDefault="00C10CDF" w:rsidP="008A30BF">
            <w:pPr>
              <w:spacing w:before="60" w:after="60"/>
              <w:rPr>
                <w:sz w:val="20"/>
                <w:szCs w:val="20"/>
              </w:rPr>
            </w:pPr>
          </w:p>
        </w:tc>
        <w:tc>
          <w:tcPr>
            <w:tcW w:w="2373" w:type="dxa"/>
            <w:gridSpan w:val="5"/>
            <w:shd w:val="clear" w:color="auto" w:fill="D6E3BC"/>
          </w:tcPr>
          <w:p w:rsidR="00C10CDF" w:rsidRPr="008A30BF" w:rsidRDefault="00C10CDF" w:rsidP="008A30BF">
            <w:pPr>
              <w:spacing w:before="60" w:after="60"/>
              <w:rPr>
                <w:sz w:val="20"/>
                <w:szCs w:val="20"/>
              </w:rPr>
            </w:pPr>
            <w:r w:rsidRPr="008A30BF">
              <w:rPr>
                <w:sz w:val="20"/>
                <w:szCs w:val="20"/>
              </w:rPr>
              <w:t>Извештај Дома здравља</w:t>
            </w:r>
          </w:p>
        </w:tc>
      </w:tr>
      <w:tr w:rsidR="00C10CDF" w:rsidRPr="008A30BF">
        <w:trPr>
          <w:trHeight w:val="330"/>
        </w:trPr>
        <w:tc>
          <w:tcPr>
            <w:tcW w:w="1766" w:type="dxa"/>
            <w:gridSpan w:val="3"/>
            <w:vMerge w:val="restart"/>
            <w:shd w:val="clear" w:color="auto" w:fill="D6E3BC"/>
          </w:tcPr>
          <w:p w:rsidR="00C10CDF" w:rsidRPr="008A30BF" w:rsidRDefault="00C10CDF" w:rsidP="008A30BF">
            <w:pPr>
              <w:spacing w:before="60" w:after="60"/>
              <w:rPr>
                <w:b/>
                <w:sz w:val="20"/>
                <w:szCs w:val="20"/>
              </w:rPr>
            </w:pPr>
            <w:r w:rsidRPr="008A30BF">
              <w:rPr>
                <w:b/>
                <w:sz w:val="20"/>
                <w:szCs w:val="20"/>
              </w:rPr>
              <w:t xml:space="preserve">Индикатор 5: </w:t>
            </w:r>
          </w:p>
          <w:p w:rsidR="00C10CDF" w:rsidRPr="008A30BF" w:rsidRDefault="00C10CDF" w:rsidP="008A30BF">
            <w:pPr>
              <w:spacing w:before="60" w:after="60"/>
              <w:rPr>
                <w:sz w:val="20"/>
                <w:szCs w:val="20"/>
              </w:rPr>
            </w:pPr>
          </w:p>
        </w:tc>
        <w:tc>
          <w:tcPr>
            <w:tcW w:w="2302" w:type="dxa"/>
            <w:gridSpan w:val="2"/>
            <w:vMerge w:val="restart"/>
            <w:shd w:val="clear" w:color="auto" w:fill="D6E3BC"/>
            <w:vAlign w:val="center"/>
          </w:tcPr>
          <w:p w:rsidR="00C10CDF" w:rsidRPr="008A30BF" w:rsidRDefault="00C10CDF" w:rsidP="008A30BF">
            <w:pPr>
              <w:spacing w:before="60" w:after="60"/>
              <w:rPr>
                <w:sz w:val="20"/>
                <w:szCs w:val="20"/>
              </w:rPr>
            </w:pPr>
            <w:r w:rsidRPr="008A30BF">
              <w:rPr>
                <w:sz w:val="20"/>
                <w:szCs w:val="20"/>
              </w:rPr>
              <w:t>Број Рома и Ромкиња обухваћених услугама социјалне заштите на локалном нивоу</w:t>
            </w: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Базна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2018.</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Базна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700</w:t>
            </w:r>
          </w:p>
        </w:tc>
        <w:tc>
          <w:tcPr>
            <w:tcW w:w="1519" w:type="dxa"/>
            <w:gridSpan w:val="5"/>
            <w:vMerge w:val="restart"/>
            <w:shd w:val="clear" w:color="auto" w:fill="D6E3BC"/>
          </w:tcPr>
          <w:p w:rsidR="00C10CDF" w:rsidRPr="008A30BF" w:rsidRDefault="00C10CDF" w:rsidP="008A30BF">
            <w:pPr>
              <w:spacing w:before="60" w:after="60"/>
              <w:rPr>
                <w:sz w:val="20"/>
                <w:szCs w:val="20"/>
              </w:rPr>
            </w:pPr>
            <w:r w:rsidRPr="008A30BF">
              <w:rPr>
                <w:sz w:val="20"/>
                <w:szCs w:val="20"/>
              </w:rPr>
              <w:t>Извор верификације:</w:t>
            </w:r>
          </w:p>
        </w:tc>
        <w:tc>
          <w:tcPr>
            <w:tcW w:w="2373" w:type="dxa"/>
            <w:gridSpan w:val="5"/>
            <w:shd w:val="clear" w:color="auto" w:fill="D6E3BC"/>
          </w:tcPr>
          <w:p w:rsidR="00C10CDF" w:rsidRPr="008A30BF" w:rsidRDefault="00C10CDF" w:rsidP="008A30BF">
            <w:pPr>
              <w:spacing w:before="60" w:after="60"/>
              <w:rPr>
                <w:sz w:val="20"/>
                <w:szCs w:val="20"/>
              </w:rPr>
            </w:pPr>
            <w:r w:rsidRPr="008A30BF">
              <w:rPr>
                <w:sz w:val="20"/>
                <w:szCs w:val="20"/>
              </w:rPr>
              <w:t>Извештај ЦСР</w:t>
            </w:r>
          </w:p>
        </w:tc>
      </w:tr>
      <w:tr w:rsidR="00C10CDF" w:rsidRPr="008A30BF">
        <w:trPr>
          <w:trHeight w:val="330"/>
        </w:trPr>
        <w:tc>
          <w:tcPr>
            <w:tcW w:w="1766" w:type="dxa"/>
            <w:gridSpan w:val="3"/>
            <w:vMerge/>
            <w:shd w:val="clear" w:color="auto" w:fill="D6E3BC"/>
          </w:tcPr>
          <w:p w:rsidR="00C10CDF" w:rsidRPr="008A30BF" w:rsidRDefault="00C10CDF" w:rsidP="008A30BF">
            <w:pPr>
              <w:spacing w:before="60" w:after="60"/>
              <w:rPr>
                <w:sz w:val="20"/>
                <w:szCs w:val="20"/>
              </w:rPr>
            </w:pPr>
          </w:p>
        </w:tc>
        <w:tc>
          <w:tcPr>
            <w:tcW w:w="2302" w:type="dxa"/>
            <w:gridSpan w:val="2"/>
            <w:vMerge/>
            <w:shd w:val="clear" w:color="auto" w:fill="D6E3BC"/>
            <w:vAlign w:val="center"/>
          </w:tcPr>
          <w:p w:rsidR="00C10CDF" w:rsidRPr="008A30BF" w:rsidRDefault="00C10CDF" w:rsidP="008A30BF">
            <w:pPr>
              <w:spacing w:before="60" w:after="60"/>
              <w:rPr>
                <w:sz w:val="20"/>
                <w:szCs w:val="20"/>
              </w:rPr>
            </w:pPr>
          </w:p>
        </w:tc>
        <w:tc>
          <w:tcPr>
            <w:tcW w:w="1416" w:type="dxa"/>
            <w:gridSpan w:val="2"/>
            <w:shd w:val="clear" w:color="auto" w:fill="D6E3BC"/>
          </w:tcPr>
          <w:p w:rsidR="00C10CDF" w:rsidRPr="008A30BF" w:rsidRDefault="00C10CDF" w:rsidP="008A30BF">
            <w:pPr>
              <w:spacing w:before="60" w:after="60"/>
              <w:rPr>
                <w:sz w:val="20"/>
                <w:szCs w:val="20"/>
              </w:rPr>
            </w:pPr>
            <w:r w:rsidRPr="008A30BF">
              <w:rPr>
                <w:sz w:val="20"/>
                <w:szCs w:val="20"/>
              </w:rPr>
              <w:t>Циљна год.:</w:t>
            </w:r>
          </w:p>
        </w:tc>
        <w:tc>
          <w:tcPr>
            <w:tcW w:w="754" w:type="dxa"/>
            <w:gridSpan w:val="3"/>
            <w:shd w:val="clear" w:color="auto" w:fill="D6E3BC"/>
          </w:tcPr>
          <w:p w:rsidR="00C10CDF" w:rsidRPr="008A30BF" w:rsidRDefault="00C10CDF" w:rsidP="008A30BF">
            <w:pPr>
              <w:spacing w:before="60" w:after="60"/>
              <w:rPr>
                <w:sz w:val="20"/>
                <w:szCs w:val="20"/>
              </w:rPr>
            </w:pPr>
            <w:r w:rsidRPr="008A30BF">
              <w:rPr>
                <w:sz w:val="20"/>
                <w:szCs w:val="20"/>
              </w:rPr>
              <w:t>2021.</w:t>
            </w:r>
          </w:p>
        </w:tc>
        <w:tc>
          <w:tcPr>
            <w:tcW w:w="1782" w:type="dxa"/>
            <w:gridSpan w:val="4"/>
            <w:shd w:val="clear" w:color="auto" w:fill="D6E3BC"/>
          </w:tcPr>
          <w:p w:rsidR="00C10CDF" w:rsidRPr="008A30BF" w:rsidRDefault="00C10CDF" w:rsidP="008A30BF">
            <w:pPr>
              <w:spacing w:before="60" w:after="60"/>
              <w:rPr>
                <w:sz w:val="20"/>
                <w:szCs w:val="20"/>
              </w:rPr>
            </w:pPr>
            <w:r w:rsidRPr="008A30BF">
              <w:rPr>
                <w:sz w:val="20"/>
                <w:szCs w:val="20"/>
              </w:rPr>
              <w:t>Циљна вредност:</w:t>
            </w:r>
          </w:p>
        </w:tc>
        <w:tc>
          <w:tcPr>
            <w:tcW w:w="1268" w:type="dxa"/>
            <w:gridSpan w:val="5"/>
            <w:shd w:val="clear" w:color="auto" w:fill="D6E3BC"/>
          </w:tcPr>
          <w:p w:rsidR="00C10CDF" w:rsidRPr="008A30BF" w:rsidRDefault="00C10CDF" w:rsidP="008A30BF">
            <w:pPr>
              <w:spacing w:before="60" w:after="60"/>
              <w:rPr>
                <w:sz w:val="20"/>
                <w:szCs w:val="20"/>
              </w:rPr>
            </w:pPr>
            <w:r w:rsidRPr="008A30BF">
              <w:rPr>
                <w:sz w:val="20"/>
                <w:szCs w:val="20"/>
              </w:rPr>
              <w:t>900</w:t>
            </w:r>
          </w:p>
        </w:tc>
        <w:tc>
          <w:tcPr>
            <w:tcW w:w="1519" w:type="dxa"/>
            <w:gridSpan w:val="5"/>
            <w:vMerge/>
            <w:shd w:val="clear" w:color="auto" w:fill="D6E3BC"/>
          </w:tcPr>
          <w:p w:rsidR="00C10CDF" w:rsidRPr="008A30BF" w:rsidRDefault="00C10CDF" w:rsidP="008A30BF">
            <w:pPr>
              <w:spacing w:before="60" w:after="60"/>
              <w:rPr>
                <w:sz w:val="20"/>
                <w:szCs w:val="20"/>
              </w:rPr>
            </w:pPr>
          </w:p>
        </w:tc>
        <w:tc>
          <w:tcPr>
            <w:tcW w:w="2373" w:type="dxa"/>
            <w:gridSpan w:val="5"/>
            <w:shd w:val="clear" w:color="auto" w:fill="D6E3BC"/>
          </w:tcPr>
          <w:p w:rsidR="00C10CDF" w:rsidRPr="008A30BF" w:rsidRDefault="00C10CDF" w:rsidP="008A30BF">
            <w:pPr>
              <w:spacing w:before="60" w:after="60"/>
              <w:rPr>
                <w:sz w:val="20"/>
                <w:szCs w:val="20"/>
              </w:rPr>
            </w:pPr>
          </w:p>
        </w:tc>
      </w:tr>
      <w:tr w:rsidR="00C10CDF" w:rsidRPr="008A30BF">
        <w:tc>
          <w:tcPr>
            <w:tcW w:w="1766" w:type="dxa"/>
            <w:gridSpan w:val="3"/>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ПОСЕБАН ЦИЉ:</w:t>
            </w:r>
          </w:p>
        </w:tc>
        <w:tc>
          <w:tcPr>
            <w:tcW w:w="3718" w:type="dxa"/>
            <w:gridSpan w:val="4"/>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1. Повећање укључености Рома и Ромкиња у образовни систем, одржавање континуитета у образовању и промовисање културног идентитета Рома</w:t>
            </w:r>
          </w:p>
        </w:tc>
        <w:tc>
          <w:tcPr>
            <w:tcW w:w="2544" w:type="dxa"/>
            <w:gridSpan w:val="8"/>
            <w:vMerge w:val="restart"/>
            <w:shd w:val="clear" w:color="auto" w:fill="E36C0A"/>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1 (РСД):</w:t>
            </w:r>
          </w:p>
        </w:tc>
        <w:tc>
          <w:tcPr>
            <w:tcW w:w="1260" w:type="dxa"/>
            <w:gridSpan w:val="4"/>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5.532.000,00</w:t>
            </w:r>
          </w:p>
        </w:tc>
        <w:tc>
          <w:tcPr>
            <w:tcW w:w="2250" w:type="dxa"/>
            <w:gridSpan w:val="9"/>
            <w:shd w:val="clear" w:color="auto" w:fill="E36C0A"/>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2" w:type="dxa"/>
            <w:shd w:val="clear" w:color="auto" w:fill="E36C0A"/>
          </w:tcPr>
          <w:p w:rsidR="00C10CDF" w:rsidRPr="008A30BF" w:rsidRDefault="00C10CDF" w:rsidP="008A30BF">
            <w:pPr>
              <w:spacing w:before="60" w:after="60"/>
              <w:rPr>
                <w:b/>
                <w:sz w:val="20"/>
                <w:szCs w:val="20"/>
              </w:rPr>
            </w:pPr>
            <w:r w:rsidRPr="008A30BF">
              <w:rPr>
                <w:b/>
                <w:sz w:val="20"/>
                <w:szCs w:val="20"/>
              </w:rPr>
              <w:t>5.532.000,00</w:t>
            </w:r>
          </w:p>
        </w:tc>
      </w:tr>
      <w:tr w:rsidR="00C10CDF" w:rsidRPr="008A30BF">
        <w:tc>
          <w:tcPr>
            <w:tcW w:w="1766" w:type="dxa"/>
            <w:gridSpan w:val="3"/>
            <w:vMerge/>
            <w:shd w:val="clear" w:color="auto" w:fill="E36C0A"/>
          </w:tcPr>
          <w:p w:rsidR="00C10CDF" w:rsidRPr="008A30BF" w:rsidRDefault="00C10CDF" w:rsidP="008A30BF">
            <w:pPr>
              <w:spacing w:before="60" w:after="60"/>
              <w:rPr>
                <w:b/>
                <w:sz w:val="20"/>
                <w:szCs w:val="20"/>
              </w:rPr>
            </w:pPr>
          </w:p>
        </w:tc>
        <w:tc>
          <w:tcPr>
            <w:tcW w:w="3718" w:type="dxa"/>
            <w:gridSpan w:val="4"/>
            <w:vMerge/>
            <w:shd w:val="clear" w:color="auto" w:fill="E36C0A"/>
          </w:tcPr>
          <w:p w:rsidR="00C10CDF" w:rsidRPr="008A30BF" w:rsidRDefault="00C10CDF" w:rsidP="008A30BF">
            <w:pPr>
              <w:spacing w:before="60" w:after="60"/>
              <w:rPr>
                <w:b/>
                <w:sz w:val="20"/>
                <w:szCs w:val="20"/>
              </w:rPr>
            </w:pPr>
          </w:p>
        </w:tc>
        <w:tc>
          <w:tcPr>
            <w:tcW w:w="2544" w:type="dxa"/>
            <w:gridSpan w:val="8"/>
            <w:vMerge/>
            <w:shd w:val="clear" w:color="auto" w:fill="E36C0A"/>
          </w:tcPr>
          <w:p w:rsidR="00C10CDF" w:rsidRPr="008A30BF" w:rsidRDefault="00C10CDF" w:rsidP="008A30BF">
            <w:pPr>
              <w:spacing w:before="60" w:after="60"/>
              <w:rPr>
                <w:b/>
                <w:sz w:val="20"/>
                <w:szCs w:val="20"/>
              </w:rPr>
            </w:pPr>
          </w:p>
        </w:tc>
        <w:tc>
          <w:tcPr>
            <w:tcW w:w="1260" w:type="dxa"/>
            <w:gridSpan w:val="4"/>
            <w:vMerge/>
            <w:shd w:val="clear" w:color="auto" w:fill="E36C0A"/>
          </w:tcPr>
          <w:p w:rsidR="00C10CDF" w:rsidRPr="008A30BF" w:rsidRDefault="00C10CDF" w:rsidP="008A30BF">
            <w:pPr>
              <w:spacing w:before="60" w:after="60"/>
              <w:rPr>
                <w:b/>
                <w:sz w:val="20"/>
                <w:szCs w:val="20"/>
              </w:rPr>
            </w:pPr>
          </w:p>
        </w:tc>
        <w:tc>
          <w:tcPr>
            <w:tcW w:w="2250" w:type="dxa"/>
            <w:gridSpan w:val="9"/>
            <w:shd w:val="clear" w:color="auto" w:fill="E36C0A"/>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2" w:type="dxa"/>
            <w:shd w:val="clear" w:color="auto" w:fill="E36C0A"/>
          </w:tcPr>
          <w:p w:rsidR="00C10CDF" w:rsidRPr="008A30BF" w:rsidRDefault="00C10CDF" w:rsidP="008A30BF">
            <w:pPr>
              <w:spacing w:before="60" w:after="60"/>
              <w:rPr>
                <w:b/>
                <w:sz w:val="20"/>
                <w:szCs w:val="20"/>
                <w:lang/>
              </w:rPr>
            </w:pPr>
            <w:r w:rsidRPr="008A30BF">
              <w:rPr>
                <w:b/>
                <w:sz w:val="20"/>
                <w:szCs w:val="20"/>
                <w:lang/>
              </w:rPr>
              <w:t>/</w:t>
            </w:r>
          </w:p>
        </w:tc>
      </w:tr>
      <w:tr w:rsidR="00C10CDF" w:rsidRPr="008A30BF">
        <w:tc>
          <w:tcPr>
            <w:tcW w:w="1766" w:type="dxa"/>
            <w:gridSpan w:val="3"/>
            <w:vMerge w:val="restart"/>
            <w:shd w:val="clear" w:color="auto" w:fill="FBD4B4"/>
            <w:vAlign w:val="center"/>
          </w:tcPr>
          <w:p w:rsidR="00C10CDF" w:rsidRPr="008A30BF" w:rsidRDefault="00C10CDF" w:rsidP="008A30BF">
            <w:pPr>
              <w:spacing w:before="60" w:after="60"/>
              <w:rPr>
                <w:b/>
                <w:sz w:val="20"/>
                <w:szCs w:val="20"/>
              </w:rPr>
            </w:pPr>
            <w:r w:rsidRPr="008A30BF">
              <w:rPr>
                <w:b/>
                <w:sz w:val="20"/>
                <w:szCs w:val="20"/>
              </w:rPr>
              <w:t>Индикатор 1:</w:t>
            </w:r>
          </w:p>
        </w:tc>
        <w:tc>
          <w:tcPr>
            <w:tcW w:w="2302" w:type="dxa"/>
            <w:gridSpan w:val="2"/>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Проценат ромске деце која су уписала и редовно похађају школу</w:t>
            </w:r>
          </w:p>
        </w:tc>
        <w:tc>
          <w:tcPr>
            <w:tcW w:w="1416" w:type="dxa"/>
            <w:gridSpan w:val="2"/>
            <w:shd w:val="clear" w:color="auto" w:fill="FBD4B4"/>
          </w:tcPr>
          <w:p w:rsidR="00C10CDF" w:rsidRPr="008A30BF" w:rsidRDefault="00C10CDF" w:rsidP="008A30BF">
            <w:pPr>
              <w:spacing w:before="60" w:after="60"/>
              <w:rPr>
                <w:sz w:val="20"/>
                <w:szCs w:val="20"/>
              </w:rPr>
            </w:pPr>
            <w:r w:rsidRPr="008A30BF">
              <w:rPr>
                <w:sz w:val="20"/>
                <w:szCs w:val="20"/>
              </w:rPr>
              <w:t>Базна год.:</w:t>
            </w:r>
          </w:p>
        </w:tc>
        <w:tc>
          <w:tcPr>
            <w:tcW w:w="744" w:type="dxa"/>
            <w:gridSpan w:val="2"/>
            <w:shd w:val="clear" w:color="auto" w:fill="FBD4B4"/>
          </w:tcPr>
          <w:p w:rsidR="00C10CDF" w:rsidRPr="008A30BF" w:rsidRDefault="00C10CDF" w:rsidP="008A30BF">
            <w:pPr>
              <w:spacing w:before="60" w:after="60"/>
              <w:rPr>
                <w:sz w:val="20"/>
                <w:szCs w:val="20"/>
                <w:lang/>
              </w:rPr>
            </w:pPr>
            <w:r w:rsidRPr="008A30BF">
              <w:rPr>
                <w:sz w:val="20"/>
                <w:szCs w:val="20"/>
              </w:rPr>
              <w:t>2018</w:t>
            </w:r>
            <w:r w:rsidRPr="008A30BF">
              <w:rPr>
                <w:sz w:val="20"/>
                <w:szCs w:val="20"/>
                <w:lang/>
              </w:rPr>
              <w:t>.</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Базна вредност:</w:t>
            </w:r>
          </w:p>
        </w:tc>
        <w:tc>
          <w:tcPr>
            <w:tcW w:w="1260" w:type="dxa"/>
            <w:gridSpan w:val="4"/>
            <w:shd w:val="clear" w:color="auto" w:fill="FBD4B4"/>
          </w:tcPr>
          <w:p w:rsidR="00C10CDF" w:rsidRPr="008A30BF" w:rsidRDefault="00C10CDF" w:rsidP="008A30BF">
            <w:pPr>
              <w:spacing w:before="60" w:after="60"/>
              <w:rPr>
                <w:color w:val="FF0000"/>
                <w:sz w:val="20"/>
                <w:szCs w:val="20"/>
              </w:rPr>
            </w:pPr>
            <w:r w:rsidRPr="008A30BF">
              <w:rPr>
                <w:sz w:val="20"/>
                <w:szCs w:val="20"/>
              </w:rPr>
              <w:t>95% од броја стасале деце</w:t>
            </w:r>
          </w:p>
        </w:tc>
        <w:tc>
          <w:tcPr>
            <w:tcW w:w="1530" w:type="dxa"/>
            <w:gridSpan w:val="6"/>
            <w:vMerge w:val="restart"/>
            <w:shd w:val="clear" w:color="auto" w:fill="FBD4B4"/>
            <w:vAlign w:val="center"/>
          </w:tcPr>
          <w:p w:rsidR="00C10CDF" w:rsidRPr="008A30BF" w:rsidRDefault="00C10CDF" w:rsidP="008A30BF">
            <w:pPr>
              <w:spacing w:before="60" w:after="60"/>
              <w:rPr>
                <w:color w:val="FF0000"/>
                <w:sz w:val="20"/>
                <w:szCs w:val="20"/>
              </w:rPr>
            </w:pPr>
            <w:r w:rsidRPr="008A30BF">
              <w:rPr>
                <w:sz w:val="20"/>
                <w:szCs w:val="20"/>
              </w:rPr>
              <w:t>Извор верификације:</w:t>
            </w:r>
          </w:p>
        </w:tc>
        <w:tc>
          <w:tcPr>
            <w:tcW w:w="2362" w:type="dxa"/>
            <w:gridSpan w:val="4"/>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Извештаји ПУ, ОШ, СШ</w:t>
            </w:r>
          </w:p>
        </w:tc>
      </w:tr>
      <w:tr w:rsidR="00C10CDF" w:rsidRPr="008A30BF">
        <w:tc>
          <w:tcPr>
            <w:tcW w:w="1766" w:type="dxa"/>
            <w:gridSpan w:val="3"/>
            <w:vMerge/>
            <w:shd w:val="clear" w:color="auto" w:fill="FBD4B4"/>
          </w:tcPr>
          <w:p w:rsidR="00C10CDF" w:rsidRPr="008A30BF" w:rsidRDefault="00C10CDF" w:rsidP="008A30BF">
            <w:pPr>
              <w:spacing w:before="60" w:after="60"/>
              <w:rPr>
                <w:b/>
                <w:sz w:val="20"/>
                <w:szCs w:val="20"/>
              </w:rPr>
            </w:pPr>
          </w:p>
        </w:tc>
        <w:tc>
          <w:tcPr>
            <w:tcW w:w="2302" w:type="dxa"/>
            <w:gridSpan w:val="2"/>
            <w:vMerge/>
            <w:shd w:val="clear" w:color="auto" w:fill="FBD4B4"/>
          </w:tcPr>
          <w:p w:rsidR="00C10CDF" w:rsidRPr="008A30BF" w:rsidRDefault="00C10CDF" w:rsidP="008A30BF">
            <w:pPr>
              <w:spacing w:before="60" w:after="60"/>
              <w:rPr>
                <w:sz w:val="20"/>
                <w:szCs w:val="20"/>
              </w:rPr>
            </w:pPr>
          </w:p>
        </w:tc>
        <w:tc>
          <w:tcPr>
            <w:tcW w:w="1416" w:type="dxa"/>
            <w:gridSpan w:val="2"/>
            <w:shd w:val="clear" w:color="auto" w:fill="FBD4B4"/>
          </w:tcPr>
          <w:p w:rsidR="00C10CDF" w:rsidRPr="008A30BF" w:rsidRDefault="00C10CDF" w:rsidP="008A30BF">
            <w:pPr>
              <w:spacing w:before="60" w:after="60"/>
              <w:rPr>
                <w:sz w:val="20"/>
                <w:szCs w:val="20"/>
              </w:rPr>
            </w:pPr>
            <w:r w:rsidRPr="008A30BF">
              <w:rPr>
                <w:sz w:val="20"/>
                <w:szCs w:val="20"/>
              </w:rPr>
              <w:t>Циљна год.:</w:t>
            </w:r>
          </w:p>
        </w:tc>
        <w:tc>
          <w:tcPr>
            <w:tcW w:w="744" w:type="dxa"/>
            <w:gridSpan w:val="2"/>
            <w:shd w:val="clear" w:color="auto" w:fill="FBD4B4"/>
          </w:tcPr>
          <w:p w:rsidR="00C10CDF" w:rsidRPr="008A30BF" w:rsidRDefault="00C10CDF" w:rsidP="008A30BF">
            <w:pPr>
              <w:spacing w:before="60" w:after="60"/>
              <w:rPr>
                <w:sz w:val="20"/>
                <w:szCs w:val="20"/>
                <w:lang/>
              </w:rPr>
            </w:pPr>
            <w:r w:rsidRPr="008A30BF">
              <w:rPr>
                <w:sz w:val="20"/>
                <w:szCs w:val="20"/>
              </w:rPr>
              <w:t>2021</w:t>
            </w:r>
            <w:r w:rsidRPr="008A30BF">
              <w:rPr>
                <w:sz w:val="20"/>
                <w:szCs w:val="20"/>
                <w:lang/>
              </w:rPr>
              <w:t>.</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Циљна вредност:</w:t>
            </w:r>
          </w:p>
        </w:tc>
        <w:tc>
          <w:tcPr>
            <w:tcW w:w="1260" w:type="dxa"/>
            <w:gridSpan w:val="4"/>
            <w:shd w:val="clear" w:color="auto" w:fill="FBD4B4"/>
          </w:tcPr>
          <w:p w:rsidR="00C10CDF" w:rsidRPr="008A30BF" w:rsidRDefault="00C10CDF" w:rsidP="008A30BF">
            <w:pPr>
              <w:spacing w:before="60" w:after="60"/>
              <w:rPr>
                <w:sz w:val="20"/>
                <w:szCs w:val="20"/>
              </w:rPr>
            </w:pPr>
            <w:r w:rsidRPr="008A30BF">
              <w:rPr>
                <w:sz w:val="20"/>
                <w:szCs w:val="20"/>
              </w:rPr>
              <w:t>100% од броја стасале деце</w:t>
            </w:r>
          </w:p>
        </w:tc>
        <w:tc>
          <w:tcPr>
            <w:tcW w:w="1530" w:type="dxa"/>
            <w:gridSpan w:val="6"/>
            <w:vMerge/>
            <w:shd w:val="clear" w:color="auto" w:fill="FBD4B4"/>
          </w:tcPr>
          <w:p w:rsidR="00C10CDF" w:rsidRPr="008A30BF" w:rsidRDefault="00C10CDF" w:rsidP="008A30BF">
            <w:pPr>
              <w:spacing w:before="60" w:after="60"/>
              <w:rPr>
                <w:sz w:val="20"/>
                <w:szCs w:val="20"/>
              </w:rPr>
            </w:pPr>
          </w:p>
        </w:tc>
        <w:tc>
          <w:tcPr>
            <w:tcW w:w="2362" w:type="dxa"/>
            <w:gridSpan w:val="4"/>
            <w:vMerge/>
            <w:shd w:val="clear" w:color="auto" w:fill="FBD4B4"/>
          </w:tcPr>
          <w:p w:rsidR="00C10CDF" w:rsidRPr="008A30BF" w:rsidRDefault="00C10CDF" w:rsidP="008A30BF">
            <w:pPr>
              <w:spacing w:before="60" w:after="60"/>
              <w:rPr>
                <w:sz w:val="20"/>
                <w:szCs w:val="20"/>
              </w:rPr>
            </w:pPr>
          </w:p>
        </w:tc>
      </w:tr>
      <w:tr w:rsidR="00C10CDF" w:rsidRPr="008A30BF">
        <w:tc>
          <w:tcPr>
            <w:tcW w:w="1766" w:type="dxa"/>
            <w:gridSpan w:val="3"/>
            <w:vMerge w:val="restart"/>
            <w:shd w:val="clear" w:color="auto" w:fill="FBD4B4"/>
            <w:vAlign w:val="center"/>
          </w:tcPr>
          <w:p w:rsidR="00C10CDF" w:rsidRPr="008A30BF" w:rsidRDefault="00C10CDF" w:rsidP="008A30BF">
            <w:pPr>
              <w:spacing w:before="60" w:after="60"/>
              <w:rPr>
                <w:b/>
                <w:sz w:val="20"/>
                <w:szCs w:val="20"/>
              </w:rPr>
            </w:pPr>
            <w:r w:rsidRPr="008A30BF">
              <w:rPr>
                <w:b/>
                <w:sz w:val="20"/>
                <w:szCs w:val="20"/>
              </w:rPr>
              <w:t>Индикатор 2:</w:t>
            </w:r>
          </w:p>
        </w:tc>
        <w:tc>
          <w:tcPr>
            <w:tcW w:w="2302" w:type="dxa"/>
            <w:gridSpan w:val="2"/>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Број деце ромске националности која су добила подршку кроз материјално обезбеђење</w:t>
            </w:r>
            <w:r w:rsidRPr="008A30BF">
              <w:t xml:space="preserve"> </w:t>
            </w:r>
          </w:p>
        </w:tc>
        <w:tc>
          <w:tcPr>
            <w:tcW w:w="1416" w:type="dxa"/>
            <w:gridSpan w:val="2"/>
            <w:shd w:val="clear" w:color="auto" w:fill="FBD4B4"/>
          </w:tcPr>
          <w:p w:rsidR="00C10CDF" w:rsidRPr="008A30BF" w:rsidRDefault="00C10CDF" w:rsidP="008A30BF">
            <w:pPr>
              <w:spacing w:before="60" w:after="60"/>
              <w:rPr>
                <w:sz w:val="20"/>
                <w:szCs w:val="20"/>
              </w:rPr>
            </w:pPr>
            <w:r w:rsidRPr="008A30BF">
              <w:rPr>
                <w:sz w:val="20"/>
                <w:szCs w:val="20"/>
              </w:rPr>
              <w:t>Базна год.:</w:t>
            </w:r>
          </w:p>
        </w:tc>
        <w:tc>
          <w:tcPr>
            <w:tcW w:w="744" w:type="dxa"/>
            <w:gridSpan w:val="2"/>
            <w:shd w:val="clear" w:color="auto" w:fill="FBD4B4"/>
          </w:tcPr>
          <w:p w:rsidR="00C10CDF" w:rsidRPr="008A30BF" w:rsidRDefault="00C10CDF" w:rsidP="008A30BF">
            <w:pPr>
              <w:spacing w:before="60" w:after="60"/>
              <w:rPr>
                <w:sz w:val="20"/>
                <w:szCs w:val="20"/>
                <w:lang/>
              </w:rPr>
            </w:pPr>
            <w:r w:rsidRPr="008A30BF">
              <w:rPr>
                <w:sz w:val="20"/>
                <w:szCs w:val="20"/>
              </w:rPr>
              <w:t>2018</w:t>
            </w:r>
            <w:r w:rsidRPr="008A30BF">
              <w:rPr>
                <w:sz w:val="20"/>
                <w:szCs w:val="20"/>
                <w:lang/>
              </w:rPr>
              <w:t>.</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Базна вредност:</w:t>
            </w:r>
          </w:p>
        </w:tc>
        <w:tc>
          <w:tcPr>
            <w:tcW w:w="1260" w:type="dxa"/>
            <w:gridSpan w:val="4"/>
            <w:shd w:val="clear" w:color="auto" w:fill="FBD4B4"/>
          </w:tcPr>
          <w:p w:rsidR="00C10CDF" w:rsidRPr="008A30BF" w:rsidRDefault="00C10CDF" w:rsidP="008A30BF">
            <w:pPr>
              <w:spacing w:before="60" w:after="60"/>
              <w:rPr>
                <w:sz w:val="20"/>
                <w:szCs w:val="20"/>
              </w:rPr>
            </w:pPr>
            <w:r w:rsidRPr="008A30BF">
              <w:rPr>
                <w:sz w:val="20"/>
                <w:szCs w:val="20"/>
              </w:rPr>
              <w:t>166</w:t>
            </w:r>
          </w:p>
        </w:tc>
        <w:tc>
          <w:tcPr>
            <w:tcW w:w="1530" w:type="dxa"/>
            <w:gridSpan w:val="6"/>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BD4B4"/>
          </w:tcPr>
          <w:p w:rsidR="00C10CDF" w:rsidRPr="008A30BF" w:rsidRDefault="00C10CDF" w:rsidP="008A30BF">
            <w:pPr>
              <w:spacing w:before="60" w:after="60"/>
              <w:rPr>
                <w:sz w:val="20"/>
                <w:szCs w:val="20"/>
              </w:rPr>
            </w:pPr>
            <w:r w:rsidRPr="008A30BF">
              <w:rPr>
                <w:sz w:val="20"/>
                <w:szCs w:val="20"/>
              </w:rPr>
              <w:t>Извештај Одељења за друштвене делатоности</w:t>
            </w:r>
          </w:p>
        </w:tc>
      </w:tr>
      <w:tr w:rsidR="00C10CDF" w:rsidRPr="008A30BF">
        <w:tc>
          <w:tcPr>
            <w:tcW w:w="1766" w:type="dxa"/>
            <w:gridSpan w:val="3"/>
            <w:vMerge/>
            <w:shd w:val="clear" w:color="auto" w:fill="FBD4B4"/>
          </w:tcPr>
          <w:p w:rsidR="00C10CDF" w:rsidRPr="008A30BF" w:rsidRDefault="00C10CDF" w:rsidP="008A30BF">
            <w:pPr>
              <w:spacing w:before="60" w:after="60"/>
              <w:rPr>
                <w:b/>
                <w:sz w:val="20"/>
                <w:szCs w:val="20"/>
              </w:rPr>
            </w:pPr>
          </w:p>
        </w:tc>
        <w:tc>
          <w:tcPr>
            <w:tcW w:w="2302" w:type="dxa"/>
            <w:gridSpan w:val="2"/>
            <w:vMerge/>
            <w:shd w:val="clear" w:color="auto" w:fill="FBD4B4"/>
          </w:tcPr>
          <w:p w:rsidR="00C10CDF" w:rsidRPr="008A30BF" w:rsidRDefault="00C10CDF" w:rsidP="008A30BF">
            <w:pPr>
              <w:spacing w:before="60" w:after="60"/>
              <w:rPr>
                <w:color w:val="FF0000"/>
                <w:sz w:val="20"/>
              </w:rPr>
            </w:pPr>
          </w:p>
        </w:tc>
        <w:tc>
          <w:tcPr>
            <w:tcW w:w="1416" w:type="dxa"/>
            <w:gridSpan w:val="2"/>
            <w:shd w:val="clear" w:color="auto" w:fill="FBD4B4"/>
          </w:tcPr>
          <w:p w:rsidR="00C10CDF" w:rsidRPr="008A30BF" w:rsidRDefault="00C10CDF" w:rsidP="008A30BF">
            <w:pPr>
              <w:spacing w:before="60" w:after="60"/>
              <w:rPr>
                <w:sz w:val="20"/>
                <w:szCs w:val="20"/>
              </w:rPr>
            </w:pPr>
            <w:r w:rsidRPr="008A30BF">
              <w:rPr>
                <w:sz w:val="20"/>
                <w:szCs w:val="20"/>
              </w:rPr>
              <w:t>Циљна год.:</w:t>
            </w:r>
          </w:p>
        </w:tc>
        <w:tc>
          <w:tcPr>
            <w:tcW w:w="744" w:type="dxa"/>
            <w:gridSpan w:val="2"/>
            <w:shd w:val="clear" w:color="auto" w:fill="FBD4B4"/>
          </w:tcPr>
          <w:p w:rsidR="00C10CDF" w:rsidRPr="008A30BF" w:rsidRDefault="00C10CDF" w:rsidP="008A30BF">
            <w:pPr>
              <w:spacing w:before="60" w:after="60"/>
              <w:rPr>
                <w:sz w:val="20"/>
                <w:szCs w:val="20"/>
                <w:lang/>
              </w:rPr>
            </w:pPr>
            <w:r w:rsidRPr="008A30BF">
              <w:rPr>
                <w:sz w:val="20"/>
                <w:szCs w:val="20"/>
              </w:rPr>
              <w:t>2021</w:t>
            </w:r>
            <w:r w:rsidRPr="008A30BF">
              <w:rPr>
                <w:sz w:val="20"/>
                <w:szCs w:val="20"/>
                <w:lang/>
              </w:rPr>
              <w:t>.</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Циљна вредност:</w:t>
            </w:r>
          </w:p>
        </w:tc>
        <w:tc>
          <w:tcPr>
            <w:tcW w:w="1260" w:type="dxa"/>
            <w:gridSpan w:val="4"/>
            <w:shd w:val="clear" w:color="auto" w:fill="FBD4B4"/>
          </w:tcPr>
          <w:p w:rsidR="00C10CDF" w:rsidRPr="008A30BF" w:rsidRDefault="00C10CDF" w:rsidP="008A30BF">
            <w:pPr>
              <w:spacing w:before="60" w:after="60"/>
              <w:rPr>
                <w:sz w:val="20"/>
                <w:szCs w:val="20"/>
              </w:rPr>
            </w:pPr>
            <w:r w:rsidRPr="008A30BF">
              <w:rPr>
                <w:sz w:val="20"/>
                <w:szCs w:val="20"/>
              </w:rPr>
              <w:t>250</w:t>
            </w:r>
          </w:p>
        </w:tc>
        <w:tc>
          <w:tcPr>
            <w:tcW w:w="1530" w:type="dxa"/>
            <w:gridSpan w:val="6"/>
            <w:vMerge/>
            <w:shd w:val="clear" w:color="auto" w:fill="FBD4B4"/>
          </w:tcPr>
          <w:p w:rsidR="00C10CDF" w:rsidRPr="008A30BF" w:rsidRDefault="00C10CDF" w:rsidP="008A30BF">
            <w:pPr>
              <w:spacing w:before="60" w:after="60"/>
              <w:rPr>
                <w:sz w:val="20"/>
                <w:szCs w:val="20"/>
              </w:rPr>
            </w:pPr>
          </w:p>
        </w:tc>
        <w:tc>
          <w:tcPr>
            <w:tcW w:w="2362" w:type="dxa"/>
            <w:gridSpan w:val="4"/>
            <w:shd w:val="clear" w:color="auto" w:fill="FBD4B4"/>
          </w:tcPr>
          <w:p w:rsidR="00C10CDF" w:rsidRPr="008A30BF" w:rsidRDefault="00C10CDF" w:rsidP="008A30BF">
            <w:pPr>
              <w:spacing w:before="60" w:after="60"/>
              <w:rPr>
                <w:sz w:val="20"/>
                <w:szCs w:val="20"/>
              </w:rPr>
            </w:pPr>
          </w:p>
        </w:tc>
      </w:tr>
      <w:tr w:rsidR="00C10CDF" w:rsidRPr="008A30BF">
        <w:tc>
          <w:tcPr>
            <w:tcW w:w="1766" w:type="dxa"/>
            <w:gridSpan w:val="3"/>
            <w:vMerge w:val="restart"/>
            <w:shd w:val="clear" w:color="auto" w:fill="FBD4B4"/>
            <w:vAlign w:val="center"/>
          </w:tcPr>
          <w:p w:rsidR="00C10CDF" w:rsidRPr="008A30BF" w:rsidRDefault="00C10CDF" w:rsidP="008A30BF">
            <w:pPr>
              <w:spacing w:before="60" w:after="60"/>
              <w:rPr>
                <w:b/>
                <w:sz w:val="20"/>
                <w:szCs w:val="20"/>
              </w:rPr>
            </w:pPr>
            <w:r w:rsidRPr="008A30BF">
              <w:rPr>
                <w:b/>
                <w:sz w:val="20"/>
                <w:szCs w:val="20"/>
              </w:rPr>
              <w:t>Индикатор 3:</w:t>
            </w:r>
          </w:p>
        </w:tc>
        <w:tc>
          <w:tcPr>
            <w:tcW w:w="2302" w:type="dxa"/>
            <w:gridSpan w:val="2"/>
            <w:vMerge w:val="restart"/>
            <w:shd w:val="clear" w:color="auto" w:fill="FBD4B4"/>
            <w:vAlign w:val="center"/>
          </w:tcPr>
          <w:p w:rsidR="00C10CDF" w:rsidRPr="008A30BF" w:rsidRDefault="00C10CDF" w:rsidP="008A30BF">
            <w:pPr>
              <w:spacing w:before="60" w:after="60"/>
              <w:rPr>
                <w:color w:val="FF0000"/>
                <w:sz w:val="20"/>
                <w:szCs w:val="20"/>
              </w:rPr>
            </w:pPr>
            <w:r w:rsidRPr="008A30BF">
              <w:rPr>
                <w:sz w:val="20"/>
                <w:szCs w:val="20"/>
              </w:rPr>
              <w:t>Број учесника на манифестацијама за промоцију ромске културе и традиције</w:t>
            </w:r>
          </w:p>
        </w:tc>
        <w:tc>
          <w:tcPr>
            <w:tcW w:w="1416" w:type="dxa"/>
            <w:gridSpan w:val="2"/>
            <w:shd w:val="clear" w:color="auto" w:fill="FBD4B4"/>
          </w:tcPr>
          <w:p w:rsidR="00C10CDF" w:rsidRPr="008A30BF" w:rsidRDefault="00C10CDF" w:rsidP="008A30BF">
            <w:pPr>
              <w:spacing w:before="60" w:after="60"/>
              <w:rPr>
                <w:sz w:val="20"/>
                <w:szCs w:val="20"/>
              </w:rPr>
            </w:pPr>
            <w:r w:rsidRPr="008A30BF">
              <w:rPr>
                <w:sz w:val="20"/>
                <w:szCs w:val="20"/>
              </w:rPr>
              <w:t>Базна год.:</w:t>
            </w:r>
          </w:p>
        </w:tc>
        <w:tc>
          <w:tcPr>
            <w:tcW w:w="744" w:type="dxa"/>
            <w:gridSpan w:val="2"/>
            <w:shd w:val="clear" w:color="auto" w:fill="FBD4B4"/>
          </w:tcPr>
          <w:p w:rsidR="00C10CDF" w:rsidRPr="008A30BF" w:rsidRDefault="00C10CDF" w:rsidP="008A30BF">
            <w:pPr>
              <w:spacing w:before="60" w:after="60"/>
              <w:rPr>
                <w:sz w:val="20"/>
                <w:szCs w:val="20"/>
                <w:lang/>
              </w:rPr>
            </w:pPr>
            <w:r w:rsidRPr="008A30BF">
              <w:rPr>
                <w:sz w:val="20"/>
                <w:szCs w:val="20"/>
              </w:rPr>
              <w:t>2018</w:t>
            </w:r>
            <w:r w:rsidRPr="008A30BF">
              <w:rPr>
                <w:sz w:val="20"/>
                <w:szCs w:val="20"/>
                <w:lang/>
              </w:rPr>
              <w:t>.</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Базна вредност:</w:t>
            </w:r>
          </w:p>
        </w:tc>
        <w:tc>
          <w:tcPr>
            <w:tcW w:w="1260" w:type="dxa"/>
            <w:gridSpan w:val="4"/>
            <w:shd w:val="clear" w:color="auto" w:fill="FBD4B4"/>
          </w:tcPr>
          <w:p w:rsidR="00C10CDF" w:rsidRPr="008A30BF" w:rsidRDefault="00C10CDF" w:rsidP="008A30BF">
            <w:pPr>
              <w:spacing w:before="60" w:after="60"/>
              <w:rPr>
                <w:sz w:val="20"/>
                <w:szCs w:val="20"/>
              </w:rPr>
            </w:pPr>
            <w:r w:rsidRPr="008A30BF">
              <w:rPr>
                <w:sz w:val="20"/>
                <w:szCs w:val="20"/>
              </w:rPr>
              <w:t>Нема податка</w:t>
            </w:r>
          </w:p>
        </w:tc>
        <w:tc>
          <w:tcPr>
            <w:tcW w:w="1530" w:type="dxa"/>
            <w:gridSpan w:val="6"/>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BD4B4"/>
          </w:tcPr>
          <w:p w:rsidR="00C10CDF" w:rsidRPr="008A30BF" w:rsidRDefault="00C10CDF" w:rsidP="008A30BF">
            <w:pPr>
              <w:spacing w:before="60" w:after="60"/>
              <w:rPr>
                <w:sz w:val="20"/>
                <w:szCs w:val="20"/>
              </w:rPr>
            </w:pPr>
            <w:r w:rsidRPr="008A30BF">
              <w:rPr>
                <w:sz w:val="20"/>
                <w:szCs w:val="20"/>
              </w:rPr>
              <w:t>Извештај Одељења за друштвене делатоности</w:t>
            </w:r>
          </w:p>
        </w:tc>
      </w:tr>
      <w:tr w:rsidR="00C10CDF" w:rsidRPr="008A30BF">
        <w:tc>
          <w:tcPr>
            <w:tcW w:w="1766" w:type="dxa"/>
            <w:gridSpan w:val="3"/>
            <w:vMerge/>
            <w:shd w:val="clear" w:color="auto" w:fill="FBD4B4"/>
          </w:tcPr>
          <w:p w:rsidR="00C10CDF" w:rsidRPr="008A30BF" w:rsidRDefault="00C10CDF" w:rsidP="008A30BF">
            <w:pPr>
              <w:spacing w:before="60" w:after="60"/>
              <w:rPr>
                <w:sz w:val="20"/>
                <w:szCs w:val="20"/>
              </w:rPr>
            </w:pPr>
          </w:p>
        </w:tc>
        <w:tc>
          <w:tcPr>
            <w:tcW w:w="2302" w:type="dxa"/>
            <w:gridSpan w:val="2"/>
            <w:vMerge/>
            <w:shd w:val="clear" w:color="auto" w:fill="FBD4B4"/>
            <w:vAlign w:val="center"/>
          </w:tcPr>
          <w:p w:rsidR="00C10CDF" w:rsidRPr="008A30BF" w:rsidRDefault="00C10CDF" w:rsidP="008A30BF">
            <w:pPr>
              <w:spacing w:before="60" w:after="60"/>
              <w:rPr>
                <w:sz w:val="20"/>
                <w:szCs w:val="20"/>
              </w:rPr>
            </w:pPr>
          </w:p>
        </w:tc>
        <w:tc>
          <w:tcPr>
            <w:tcW w:w="1416" w:type="dxa"/>
            <w:gridSpan w:val="2"/>
            <w:shd w:val="clear" w:color="auto" w:fill="FBD4B4"/>
          </w:tcPr>
          <w:p w:rsidR="00C10CDF" w:rsidRPr="008A30BF" w:rsidRDefault="00C10CDF" w:rsidP="008A30BF">
            <w:pPr>
              <w:spacing w:before="60" w:after="60"/>
              <w:rPr>
                <w:sz w:val="20"/>
                <w:szCs w:val="20"/>
              </w:rPr>
            </w:pPr>
            <w:r w:rsidRPr="008A30BF">
              <w:rPr>
                <w:sz w:val="20"/>
                <w:szCs w:val="20"/>
              </w:rPr>
              <w:t>Циљна год.:</w:t>
            </w:r>
          </w:p>
        </w:tc>
        <w:tc>
          <w:tcPr>
            <w:tcW w:w="744" w:type="dxa"/>
            <w:gridSpan w:val="2"/>
            <w:shd w:val="clear" w:color="auto" w:fill="FBD4B4"/>
          </w:tcPr>
          <w:p w:rsidR="00C10CDF" w:rsidRPr="008A30BF" w:rsidRDefault="00C10CDF" w:rsidP="008A30BF">
            <w:pPr>
              <w:spacing w:before="60" w:after="60"/>
              <w:rPr>
                <w:sz w:val="20"/>
                <w:szCs w:val="20"/>
                <w:lang/>
              </w:rPr>
            </w:pPr>
            <w:r w:rsidRPr="008A30BF">
              <w:rPr>
                <w:sz w:val="20"/>
                <w:szCs w:val="20"/>
              </w:rPr>
              <w:t>2021</w:t>
            </w:r>
            <w:r w:rsidRPr="008A30BF">
              <w:rPr>
                <w:sz w:val="20"/>
                <w:szCs w:val="20"/>
                <w:lang/>
              </w:rPr>
              <w:t>.</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Циљна вредност:</w:t>
            </w:r>
          </w:p>
        </w:tc>
        <w:tc>
          <w:tcPr>
            <w:tcW w:w="1260" w:type="dxa"/>
            <w:gridSpan w:val="4"/>
            <w:shd w:val="clear" w:color="auto" w:fill="FBD4B4"/>
          </w:tcPr>
          <w:p w:rsidR="00C10CDF" w:rsidRPr="008A30BF" w:rsidRDefault="00C10CDF" w:rsidP="008A30BF">
            <w:pPr>
              <w:spacing w:before="60" w:after="60"/>
              <w:rPr>
                <w:sz w:val="20"/>
                <w:szCs w:val="20"/>
              </w:rPr>
            </w:pPr>
            <w:r w:rsidRPr="008A30BF">
              <w:rPr>
                <w:sz w:val="20"/>
                <w:szCs w:val="20"/>
              </w:rPr>
              <w:t>200</w:t>
            </w:r>
          </w:p>
        </w:tc>
        <w:tc>
          <w:tcPr>
            <w:tcW w:w="1530" w:type="dxa"/>
            <w:gridSpan w:val="6"/>
            <w:vMerge/>
            <w:shd w:val="clear" w:color="auto" w:fill="FBD4B4"/>
          </w:tcPr>
          <w:p w:rsidR="00C10CDF" w:rsidRPr="008A30BF" w:rsidRDefault="00C10CDF" w:rsidP="008A30BF">
            <w:pPr>
              <w:spacing w:before="60" w:after="60"/>
              <w:rPr>
                <w:sz w:val="20"/>
                <w:szCs w:val="20"/>
              </w:rPr>
            </w:pPr>
          </w:p>
        </w:tc>
        <w:tc>
          <w:tcPr>
            <w:tcW w:w="2362" w:type="dxa"/>
            <w:gridSpan w:val="4"/>
            <w:shd w:val="clear" w:color="auto" w:fill="FBD4B4"/>
          </w:tcPr>
          <w:p w:rsidR="00C10CDF" w:rsidRPr="008A30BF" w:rsidRDefault="00C10CDF" w:rsidP="008A30BF">
            <w:pPr>
              <w:spacing w:before="60" w:after="60"/>
              <w:rPr>
                <w:sz w:val="20"/>
                <w:szCs w:val="20"/>
              </w:rPr>
            </w:pPr>
            <w:r w:rsidRPr="008A30BF">
              <w:rPr>
                <w:sz w:val="20"/>
                <w:szCs w:val="20"/>
              </w:rPr>
              <w:t>Извештаји ОЦД</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1.1 Информисање и едукација родитеља и ученика о значају образовања и континуитета у образовању</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1.1.1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Инфо-сесије са родитељима о значају образовања и континуитета у образовању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Родитељи ученика су информисани о значају образовања и континуитета у образовању</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инфо-сесија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3</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24</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24</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24</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w:t>
            </w:r>
          </w:p>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r w:rsidRPr="008A30BF">
              <w:rPr>
                <w:sz w:val="20"/>
                <w:szCs w:val="20"/>
              </w:rPr>
              <w:t>Извештај ПУ</w:t>
            </w:r>
          </w:p>
          <w:p w:rsidR="00C10CDF" w:rsidRPr="008A30BF" w:rsidRDefault="00C10CDF" w:rsidP="008A30BF">
            <w:pPr>
              <w:spacing w:before="60" w:after="60"/>
              <w:rPr>
                <w:sz w:val="20"/>
                <w:szCs w:val="20"/>
              </w:rPr>
            </w:pPr>
            <w:r w:rsidRPr="008A30BF">
              <w:rPr>
                <w:sz w:val="20"/>
                <w:szCs w:val="20"/>
              </w:rPr>
              <w:t>Извештаји школа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1.1.2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са децом узраста од 3-5,5 година за припреме у ППП  у три насеља годишње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Деца узраста 3-5,5 година припремљена за ППП</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деце на радионицама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highlight w:val="yellow"/>
              </w:rPr>
            </w:pPr>
            <w:r w:rsidRPr="008A30BF">
              <w:rPr>
                <w:sz w:val="20"/>
                <w:szCs w:val="20"/>
              </w:rPr>
              <w:t xml:space="preserve">46 </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55</w:t>
            </w:r>
          </w:p>
        </w:tc>
        <w:tc>
          <w:tcPr>
            <w:tcW w:w="965" w:type="dxa"/>
            <w:gridSpan w:val="2"/>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60</w:t>
            </w:r>
          </w:p>
        </w:tc>
        <w:tc>
          <w:tcPr>
            <w:tcW w:w="959" w:type="dxa"/>
            <w:gridSpan w:val="4"/>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65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w:t>
            </w:r>
          </w:p>
          <w:p w:rsidR="00C10CDF" w:rsidRPr="008A30BF" w:rsidRDefault="00C10CDF" w:rsidP="008A30BF">
            <w:pPr>
              <w:spacing w:before="60" w:after="60"/>
              <w:rPr>
                <w:sz w:val="20"/>
                <w:szCs w:val="20"/>
              </w:rPr>
            </w:pPr>
            <w:r w:rsidRPr="008A30BF">
              <w:rPr>
                <w:sz w:val="20"/>
                <w:szCs w:val="20"/>
              </w:rPr>
              <w:t>Извештај ПУ</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1.1.3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са децом од 5,5-7 година ради лакшег укључивања у образовни систем</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Деца узраста 5,5-7 година припремљена за лакше укључивање у образовни систем</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деце на радионицама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 xml:space="preserve">20 </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 xml:space="preserve">30 </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 xml:space="preserve">30 </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 xml:space="preserve">30 </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 xml:space="preserve">Извештај ОЦД, </w:t>
            </w:r>
          </w:p>
          <w:p w:rsidR="00C10CDF" w:rsidRPr="008A30BF" w:rsidRDefault="00C10CDF" w:rsidP="008A30BF">
            <w:pPr>
              <w:spacing w:before="60" w:after="60"/>
              <w:rPr>
                <w:sz w:val="20"/>
                <w:szCs w:val="20"/>
              </w:rPr>
            </w:pPr>
            <w:r w:rsidRPr="008A30BF">
              <w:rPr>
                <w:sz w:val="20"/>
                <w:szCs w:val="20"/>
              </w:rPr>
              <w:t>Извештај ПУ</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1.1.4</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Вршњачке радионице са децом и младима о важности континуитета у образовању (примери добре праксе)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Деца и млади од својих вршњака стекли сазнања о важности образовања и примерима добре праксе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ученика на радионицама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 xml:space="preserve">20 </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 xml:space="preserve">30 </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 xml:space="preserve">40 </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Извештаји ученичких парламената ОШ и СШ</w:t>
            </w:r>
          </w:p>
        </w:tc>
      </w:tr>
      <w:tr w:rsidR="00C10CDF" w:rsidRPr="008A30BF">
        <w:tc>
          <w:tcPr>
            <w:tcW w:w="13180" w:type="dxa"/>
            <w:gridSpan w:val="29"/>
            <w:shd w:val="clear" w:color="auto" w:fill="FDE9D9"/>
            <w:vAlign w:val="center"/>
          </w:tcPr>
          <w:p w:rsidR="00C10CDF" w:rsidRPr="008A30BF" w:rsidRDefault="00C10CDF" w:rsidP="008A30BF">
            <w:pPr>
              <w:spacing w:after="160" w:line="259" w:lineRule="auto"/>
              <w:rPr>
                <w:b/>
                <w:sz w:val="20"/>
                <w:szCs w:val="20"/>
              </w:rPr>
            </w:pPr>
            <w:r w:rsidRPr="008A30BF">
              <w:rPr>
                <w:b/>
                <w:sz w:val="20"/>
                <w:szCs w:val="20"/>
              </w:rPr>
              <w:t>МЕРА 1.2 Подршка деци ромске националности кроз материјално обезбеђивање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1.2.1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Додела школског прибора деци и ученицима у предшколском и основношколском образовању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Деца и ученици у предшколском и основношколском образовању добили школски прибор као подршка у процесу образовања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ученика која су добила школских прибор</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166</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200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200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200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Одељења за друштвене делатности</w:t>
            </w:r>
          </w:p>
          <w:p w:rsidR="00C10CDF" w:rsidRPr="008A30BF" w:rsidRDefault="00C10CDF" w:rsidP="008A30BF">
            <w:pPr>
              <w:spacing w:before="60" w:after="60"/>
              <w:rPr>
                <w:sz w:val="20"/>
                <w:szCs w:val="20"/>
              </w:rPr>
            </w:pPr>
            <w:r w:rsidRPr="008A30BF">
              <w:rPr>
                <w:sz w:val="20"/>
                <w:szCs w:val="20"/>
              </w:rPr>
              <w:t>Спискови деце и ученика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1.2.2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 xml:space="preserve">Бесплатна ужина за децу и ученике самохраних родитеља у ППП и основном образовању </w:t>
            </w:r>
            <w:r w:rsidRPr="008A30BF">
              <w:rPr>
                <w:sz w:val="20"/>
              </w:rPr>
              <w:t>у школској 2019/2020. и 2020/2021., по конкурсу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Деца и ученици самохраних родитеља у ППП и основном образовању добили бесплатну ужину као подршка у процесу образовања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деце који добија бесплатну ужину</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20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30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30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Одељења за друштвене делатности</w:t>
            </w:r>
          </w:p>
          <w:p w:rsidR="00C10CDF" w:rsidRPr="008A30BF" w:rsidRDefault="00C10CDF" w:rsidP="008A30BF">
            <w:pPr>
              <w:spacing w:before="60" w:after="60"/>
              <w:rPr>
                <w:sz w:val="20"/>
                <w:szCs w:val="20"/>
              </w:rPr>
            </w:pPr>
            <w:r w:rsidRPr="008A30BF">
              <w:rPr>
                <w:sz w:val="20"/>
                <w:szCs w:val="20"/>
              </w:rPr>
              <w:t>Спискови деце и ученика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1.2.3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Месечне карте за ученике у средњошколском образовању, по конкурсу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Ученици средњих школа добили месечне карте по конкурсу као подршка у процесу образовања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ученика којима су обезбеђене месечне карте</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Одељења за друштвене делатности</w:t>
            </w:r>
          </w:p>
          <w:p w:rsidR="00C10CDF" w:rsidRPr="008A30BF" w:rsidRDefault="00C10CDF" w:rsidP="008A30BF">
            <w:pPr>
              <w:spacing w:before="60" w:after="60"/>
              <w:rPr>
                <w:sz w:val="20"/>
                <w:szCs w:val="20"/>
              </w:rPr>
            </w:pPr>
            <w:r w:rsidRPr="008A30BF">
              <w:rPr>
                <w:sz w:val="20"/>
                <w:szCs w:val="20"/>
              </w:rPr>
              <w:t>Спискови деце и ученика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1.2.4</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Награда ученицима ромске националности у основним и средњим школама са просеком 5,00</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Ученици ромске националности у основним и средњим школама са просеком 5,00 добили награду као подршку у процесу образовања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ученика са просеком 5,00 који су добили награде</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5</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Одељења за друштвене делатности</w:t>
            </w:r>
          </w:p>
          <w:p w:rsidR="00C10CDF" w:rsidRPr="008A30BF" w:rsidRDefault="00C10CDF" w:rsidP="008A30BF">
            <w:pPr>
              <w:spacing w:before="60" w:after="60"/>
              <w:rPr>
                <w:sz w:val="20"/>
                <w:szCs w:val="20"/>
              </w:rPr>
            </w:pPr>
            <w:r w:rsidRPr="008A30BF">
              <w:rPr>
                <w:sz w:val="20"/>
                <w:szCs w:val="20"/>
              </w:rPr>
              <w:t>Спискови деце и ученика</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1.3 Развити подстицајно образовно окружење за ученике ромске националности</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1.3.1</w:t>
            </w:r>
          </w:p>
        </w:tc>
        <w:tc>
          <w:tcPr>
            <w:tcW w:w="2093" w:type="dxa"/>
            <w:gridSpan w:val="3"/>
            <w:vAlign w:val="center"/>
          </w:tcPr>
          <w:p w:rsidR="00C10CDF" w:rsidRPr="008A30BF" w:rsidRDefault="00C10CDF" w:rsidP="008A30BF">
            <w:pPr>
              <w:spacing w:before="60" w:after="60"/>
              <w:rPr>
                <w:sz w:val="20"/>
                <w:szCs w:val="20"/>
              </w:rPr>
            </w:pPr>
            <w:r w:rsidRPr="008A30BF">
              <w:rPr>
                <w:sz w:val="20"/>
              </w:rPr>
              <w:t>Опремање спортских терена у школама и предшколској установи</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Предшколски и школски спортски терени опремљени као подршка развоју образовања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опремљених спортских терена у школама</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3</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општине</w:t>
            </w:r>
          </w:p>
          <w:p w:rsidR="00C10CDF" w:rsidRPr="008A30BF" w:rsidRDefault="00C10CDF" w:rsidP="008A30BF">
            <w:pPr>
              <w:spacing w:before="60" w:after="60"/>
              <w:rPr>
                <w:sz w:val="20"/>
                <w:szCs w:val="20"/>
              </w:rPr>
            </w:pPr>
            <w:r w:rsidRPr="008A30BF">
              <w:rPr>
                <w:sz w:val="20"/>
                <w:szCs w:val="20"/>
              </w:rPr>
              <w:t>Извештаји школа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1.3.2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 xml:space="preserve">Едукација наставног и ваннаставног особља </w:t>
            </w:r>
            <w:r w:rsidRPr="008A30BF">
              <w:rPr>
                <w:sz w:val="20"/>
              </w:rPr>
              <w:t>у основним и средњим школама o антидискриминацији</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 xml:space="preserve">Смањење дискриминације у школама </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семинара на годишњем нивоу</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1</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5</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Извештаји школа</w:t>
            </w:r>
          </w:p>
          <w:p w:rsidR="00C10CDF" w:rsidRPr="008A30BF" w:rsidRDefault="00C10CDF" w:rsidP="008A30BF">
            <w:pPr>
              <w:spacing w:before="60" w:after="60"/>
              <w:rPr>
                <w:sz w:val="20"/>
                <w:szCs w:val="20"/>
              </w:rPr>
            </w:pP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1.3.3</w:t>
            </w:r>
          </w:p>
        </w:tc>
        <w:tc>
          <w:tcPr>
            <w:tcW w:w="2093" w:type="dxa"/>
            <w:gridSpan w:val="3"/>
            <w:vAlign w:val="center"/>
          </w:tcPr>
          <w:p w:rsidR="00C10CDF" w:rsidRPr="008A30BF" w:rsidRDefault="00C10CDF" w:rsidP="008A30BF">
            <w:pPr>
              <w:spacing w:before="60" w:after="60"/>
              <w:rPr>
                <w:sz w:val="20"/>
                <w:szCs w:val="20"/>
              </w:rPr>
            </w:pPr>
            <w:r w:rsidRPr="008A30BF">
              <w:rPr>
                <w:sz w:val="20"/>
              </w:rPr>
              <w:t>Афирмисање родитеља о значају укључивања у Савет родитеља и школске тимове кроз активности МЈ</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Родитељи ромске националности укључени у Савет родитеља и/или школске тимове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родитеља укључених у Савет и школске тимове</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1</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3</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3</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3</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Извештаји школа</w:t>
            </w:r>
          </w:p>
          <w:p w:rsidR="00C10CDF" w:rsidRPr="008A30BF" w:rsidRDefault="00C10CDF" w:rsidP="008A30BF">
            <w:pPr>
              <w:spacing w:before="60" w:after="60"/>
              <w:rPr>
                <w:sz w:val="20"/>
                <w:szCs w:val="20"/>
              </w:rPr>
            </w:pPr>
            <w:r w:rsidRPr="008A30BF">
              <w:rPr>
                <w:sz w:val="20"/>
                <w:szCs w:val="20"/>
              </w:rPr>
              <w:t>Одлука СО</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1.4 Промоција културног идентитета и неговање ромске традиције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1.4.1</w:t>
            </w:r>
          </w:p>
        </w:tc>
        <w:tc>
          <w:tcPr>
            <w:tcW w:w="2093" w:type="dxa"/>
            <w:gridSpan w:val="3"/>
            <w:vAlign w:val="center"/>
          </w:tcPr>
          <w:p w:rsidR="00C10CDF" w:rsidRPr="008A30BF" w:rsidRDefault="00C10CDF" w:rsidP="008A30BF">
            <w:pPr>
              <w:spacing w:before="60" w:after="60"/>
              <w:rPr>
                <w:sz w:val="20"/>
              </w:rPr>
            </w:pPr>
            <w:r w:rsidRPr="008A30BF">
              <w:rPr>
                <w:sz w:val="20"/>
                <w:szCs w:val="20"/>
              </w:rPr>
              <w:t>Културна манифестација „Дани ромске културе“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Промовисана ромска културе и традиција кроз манифестацију намењену свим грађанима С. Паланке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активности у оквиру манифестације</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1</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6</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6</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6</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Извештаји ОЦД</w:t>
            </w:r>
          </w:p>
          <w:p w:rsidR="00C10CDF" w:rsidRPr="008A30BF" w:rsidRDefault="00C10CDF" w:rsidP="008A30BF">
            <w:pPr>
              <w:spacing w:before="60" w:after="60"/>
              <w:rPr>
                <w:sz w:val="20"/>
                <w:szCs w:val="20"/>
              </w:rPr>
            </w:pPr>
            <w:r w:rsidRPr="008A30BF">
              <w:rPr>
                <w:sz w:val="20"/>
                <w:szCs w:val="20"/>
              </w:rPr>
              <w:t>Извештај општине</w:t>
            </w:r>
          </w:p>
          <w:p w:rsidR="00C10CDF" w:rsidRPr="008A30BF" w:rsidRDefault="00C10CDF" w:rsidP="008A30BF">
            <w:pPr>
              <w:spacing w:before="60" w:after="60"/>
              <w:rPr>
                <w:sz w:val="20"/>
                <w:szCs w:val="20"/>
              </w:rPr>
            </w:pPr>
            <w:r w:rsidRPr="008A30BF">
              <w:rPr>
                <w:sz w:val="20"/>
                <w:szCs w:val="20"/>
              </w:rPr>
              <w:t>Извештај школа</w:t>
            </w:r>
          </w:p>
          <w:p w:rsidR="00C10CDF" w:rsidRPr="008A30BF" w:rsidRDefault="00C10CDF" w:rsidP="008A30BF">
            <w:pPr>
              <w:spacing w:before="60" w:after="60"/>
              <w:rPr>
                <w:sz w:val="20"/>
                <w:szCs w:val="20"/>
              </w:rPr>
            </w:pPr>
            <w:r w:rsidRPr="008A30BF">
              <w:rPr>
                <w:sz w:val="20"/>
                <w:szCs w:val="20"/>
              </w:rPr>
              <w:t>Медијски извештаји</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1.4.2</w:t>
            </w:r>
          </w:p>
        </w:tc>
        <w:tc>
          <w:tcPr>
            <w:tcW w:w="2093" w:type="dxa"/>
            <w:gridSpan w:val="3"/>
            <w:vAlign w:val="center"/>
          </w:tcPr>
          <w:p w:rsidR="00C10CDF" w:rsidRPr="008A30BF" w:rsidRDefault="00C10CDF" w:rsidP="008A30BF">
            <w:pPr>
              <w:spacing w:before="60" w:after="60"/>
              <w:rPr>
                <w:sz w:val="20"/>
              </w:rPr>
            </w:pPr>
            <w:r w:rsidRPr="008A30BF">
              <w:rPr>
                <w:sz w:val="20"/>
                <w:szCs w:val="20"/>
              </w:rPr>
              <w:t>Издавање публикација о ромској култури и традицији</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Публикација о ромској култури и традицији издата ради промоције културног идентитета Рома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издатих публикација</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Издата публикација</w:t>
            </w:r>
          </w:p>
          <w:p w:rsidR="00C10CDF" w:rsidRPr="008A30BF" w:rsidRDefault="00C10CDF" w:rsidP="008A30BF">
            <w:pPr>
              <w:spacing w:before="60" w:after="60"/>
              <w:rPr>
                <w:sz w:val="20"/>
                <w:szCs w:val="20"/>
              </w:rPr>
            </w:pPr>
            <w:r w:rsidRPr="008A30BF">
              <w:rPr>
                <w:sz w:val="20"/>
                <w:szCs w:val="20"/>
              </w:rPr>
              <w:t>Регистар библиотеке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1.4.3</w:t>
            </w:r>
          </w:p>
        </w:tc>
        <w:tc>
          <w:tcPr>
            <w:tcW w:w="2093" w:type="dxa"/>
            <w:gridSpan w:val="3"/>
            <w:vAlign w:val="center"/>
          </w:tcPr>
          <w:p w:rsidR="00C10CDF" w:rsidRPr="008A30BF" w:rsidRDefault="00C10CDF" w:rsidP="008A30BF">
            <w:pPr>
              <w:spacing w:before="60" w:after="60"/>
              <w:rPr>
                <w:sz w:val="20"/>
              </w:rPr>
            </w:pPr>
            <w:r w:rsidRPr="008A30BF">
              <w:rPr>
                <w:sz w:val="20"/>
                <w:szCs w:val="20"/>
              </w:rPr>
              <w:t>Организовање представе поводом празника „Бибијака“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Грађани Смедеревске Паленке упознати са традицијом ромске културе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учесника</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200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250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културног центра</w:t>
            </w:r>
          </w:p>
          <w:p w:rsidR="00C10CDF" w:rsidRPr="008A30BF" w:rsidRDefault="00C10CDF" w:rsidP="008A30BF">
            <w:pPr>
              <w:spacing w:before="60" w:after="60"/>
              <w:rPr>
                <w:sz w:val="20"/>
                <w:szCs w:val="20"/>
              </w:rPr>
            </w:pPr>
            <w:r w:rsidRPr="008A30BF">
              <w:rPr>
                <w:sz w:val="20"/>
                <w:szCs w:val="20"/>
              </w:rPr>
              <w:t>Извештај школе</w:t>
            </w:r>
          </w:p>
          <w:p w:rsidR="00C10CDF" w:rsidRPr="008A30BF" w:rsidRDefault="00C10CDF" w:rsidP="008A30BF">
            <w:pPr>
              <w:spacing w:before="60" w:after="60"/>
              <w:rPr>
                <w:sz w:val="20"/>
                <w:szCs w:val="20"/>
              </w:rPr>
            </w:pPr>
            <w:r w:rsidRPr="008A30BF">
              <w:rPr>
                <w:sz w:val="20"/>
                <w:szCs w:val="20"/>
              </w:rPr>
              <w:t>Извештај ПУ</w:t>
            </w:r>
          </w:p>
          <w:p w:rsidR="00C10CDF" w:rsidRPr="008A30BF" w:rsidRDefault="00C10CDF" w:rsidP="008A30BF">
            <w:pPr>
              <w:spacing w:before="60" w:after="60"/>
              <w:rPr>
                <w:sz w:val="20"/>
                <w:szCs w:val="20"/>
              </w:rPr>
            </w:pPr>
            <w:r w:rsidRPr="008A30BF">
              <w:rPr>
                <w:sz w:val="20"/>
                <w:szCs w:val="20"/>
              </w:rPr>
              <w:t>Медијски извештаји</w:t>
            </w:r>
          </w:p>
        </w:tc>
      </w:tr>
      <w:tr w:rsidR="00C10CDF" w:rsidRPr="008A30BF">
        <w:tc>
          <w:tcPr>
            <w:tcW w:w="1728" w:type="dxa"/>
            <w:gridSpan w:val="2"/>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ПОСЕБАН ЦИЉ:</w:t>
            </w:r>
          </w:p>
        </w:tc>
        <w:tc>
          <w:tcPr>
            <w:tcW w:w="3780" w:type="dxa"/>
            <w:gridSpan w:val="6"/>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2. Повећање могућности за запошљавање Рома и Ромкиња у С. Паланци</w:t>
            </w:r>
          </w:p>
        </w:tc>
        <w:tc>
          <w:tcPr>
            <w:tcW w:w="2520" w:type="dxa"/>
            <w:gridSpan w:val="7"/>
            <w:vMerge w:val="restart"/>
            <w:shd w:val="clear" w:color="auto" w:fill="E36C0A"/>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2 (РСД):</w:t>
            </w:r>
          </w:p>
        </w:tc>
        <w:tc>
          <w:tcPr>
            <w:tcW w:w="1243" w:type="dxa"/>
            <w:gridSpan w:val="3"/>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1.283.000,00</w:t>
            </w: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2" w:type="dxa"/>
            <w:shd w:val="clear" w:color="auto" w:fill="E36C0A"/>
          </w:tcPr>
          <w:p w:rsidR="00C10CDF" w:rsidRPr="008A30BF" w:rsidRDefault="00C10CDF" w:rsidP="008A30BF">
            <w:pPr>
              <w:spacing w:before="60" w:after="60"/>
              <w:rPr>
                <w:b/>
                <w:sz w:val="20"/>
                <w:szCs w:val="20"/>
              </w:rPr>
            </w:pPr>
            <w:r w:rsidRPr="008A30BF">
              <w:rPr>
                <w:b/>
                <w:sz w:val="20"/>
                <w:szCs w:val="20"/>
              </w:rPr>
              <w:t>1.163.000,00</w:t>
            </w:r>
          </w:p>
        </w:tc>
      </w:tr>
      <w:tr w:rsidR="00C10CDF" w:rsidRPr="008A30BF">
        <w:tc>
          <w:tcPr>
            <w:tcW w:w="1728" w:type="dxa"/>
            <w:gridSpan w:val="2"/>
            <w:vMerge/>
            <w:shd w:val="clear" w:color="auto" w:fill="E36C0A"/>
          </w:tcPr>
          <w:p w:rsidR="00C10CDF" w:rsidRPr="008A30BF" w:rsidRDefault="00C10CDF" w:rsidP="008A30BF">
            <w:pPr>
              <w:spacing w:before="60" w:after="60"/>
              <w:rPr>
                <w:b/>
                <w:sz w:val="20"/>
                <w:szCs w:val="20"/>
              </w:rPr>
            </w:pPr>
          </w:p>
        </w:tc>
        <w:tc>
          <w:tcPr>
            <w:tcW w:w="3780" w:type="dxa"/>
            <w:gridSpan w:val="6"/>
            <w:vMerge/>
            <w:shd w:val="clear" w:color="auto" w:fill="E36C0A"/>
          </w:tcPr>
          <w:p w:rsidR="00C10CDF" w:rsidRPr="008A30BF" w:rsidRDefault="00C10CDF" w:rsidP="008A30BF">
            <w:pPr>
              <w:spacing w:before="60" w:after="60"/>
              <w:rPr>
                <w:b/>
                <w:sz w:val="20"/>
                <w:szCs w:val="20"/>
              </w:rPr>
            </w:pPr>
          </w:p>
        </w:tc>
        <w:tc>
          <w:tcPr>
            <w:tcW w:w="2520" w:type="dxa"/>
            <w:gridSpan w:val="7"/>
            <w:vMerge/>
            <w:shd w:val="clear" w:color="auto" w:fill="E36C0A"/>
          </w:tcPr>
          <w:p w:rsidR="00C10CDF" w:rsidRPr="008A30BF" w:rsidRDefault="00C10CDF" w:rsidP="008A30BF">
            <w:pPr>
              <w:spacing w:before="60" w:after="60"/>
              <w:rPr>
                <w:b/>
                <w:sz w:val="20"/>
                <w:szCs w:val="20"/>
              </w:rPr>
            </w:pPr>
          </w:p>
        </w:tc>
        <w:tc>
          <w:tcPr>
            <w:tcW w:w="1243" w:type="dxa"/>
            <w:gridSpan w:val="3"/>
            <w:vMerge/>
            <w:shd w:val="clear" w:color="auto" w:fill="E36C0A"/>
          </w:tcPr>
          <w:p w:rsidR="00C10CDF" w:rsidRPr="008A30BF" w:rsidRDefault="00C10CDF" w:rsidP="008A30BF">
            <w:pPr>
              <w:spacing w:before="60" w:after="60"/>
              <w:rPr>
                <w:b/>
                <w:sz w:val="20"/>
                <w:szCs w:val="20"/>
              </w:rPr>
            </w:pP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2" w:type="dxa"/>
            <w:shd w:val="clear" w:color="auto" w:fill="E36C0A"/>
          </w:tcPr>
          <w:p w:rsidR="00C10CDF" w:rsidRPr="008A30BF" w:rsidRDefault="00C10CDF" w:rsidP="008A30BF">
            <w:pPr>
              <w:spacing w:before="60" w:after="60"/>
              <w:rPr>
                <w:b/>
                <w:sz w:val="20"/>
                <w:szCs w:val="20"/>
              </w:rPr>
            </w:pPr>
            <w:r w:rsidRPr="008A30BF">
              <w:rPr>
                <w:b/>
                <w:sz w:val="20"/>
                <w:szCs w:val="20"/>
              </w:rPr>
              <w:t>120.000,00</w:t>
            </w: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1:</w:t>
            </w:r>
          </w:p>
        </w:tc>
        <w:tc>
          <w:tcPr>
            <w:tcW w:w="2340" w:type="dxa"/>
            <w:gridSpan w:val="3"/>
            <w:vMerge w:val="restart"/>
            <w:shd w:val="clear" w:color="auto" w:fill="FABF8F"/>
            <w:vAlign w:val="center"/>
          </w:tcPr>
          <w:p w:rsidR="00C10CDF" w:rsidRPr="008A30BF" w:rsidRDefault="00C10CDF" w:rsidP="007154FB">
            <w:pPr>
              <w:rPr>
                <w:sz w:val="20"/>
                <w:szCs w:val="20"/>
              </w:rPr>
            </w:pPr>
            <w:r w:rsidRPr="008A30BF">
              <w:rPr>
                <w:sz w:val="20"/>
                <w:szCs w:val="20"/>
              </w:rPr>
              <w:t>Број Рома и Ромкиња корисника мера активне политике запошљавања</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lang/>
              </w:rPr>
            </w:pPr>
            <w:r w:rsidRPr="008A30BF">
              <w:rPr>
                <w:sz w:val="20"/>
                <w:szCs w:val="20"/>
              </w:rPr>
              <w:t>2018</w:t>
            </w:r>
            <w:r w:rsidRPr="008A30BF">
              <w:rPr>
                <w:sz w:val="20"/>
                <w:szCs w:val="20"/>
                <w:lang/>
              </w:rPr>
              <w:t>.</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37</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Извештај НСЗ</w:t>
            </w:r>
          </w:p>
        </w:tc>
      </w:tr>
      <w:tr w:rsidR="00C10CDF" w:rsidRPr="008A30BF">
        <w:tc>
          <w:tcPr>
            <w:tcW w:w="1728" w:type="dxa"/>
            <w:gridSpan w:val="2"/>
            <w:vMerge/>
            <w:shd w:val="clear" w:color="auto" w:fill="FABF8F"/>
          </w:tcPr>
          <w:p w:rsidR="00C10CDF" w:rsidRPr="008A30BF" w:rsidRDefault="00C10CDF" w:rsidP="008A30BF">
            <w:pPr>
              <w:spacing w:before="60" w:after="60"/>
              <w:rPr>
                <w:b/>
                <w:color w:val="FF0000"/>
                <w:sz w:val="20"/>
                <w:szCs w:val="20"/>
              </w:rPr>
            </w:pPr>
          </w:p>
        </w:tc>
        <w:tc>
          <w:tcPr>
            <w:tcW w:w="2340" w:type="dxa"/>
            <w:gridSpan w:val="3"/>
            <w:vMerge/>
            <w:shd w:val="clear" w:color="auto" w:fill="FABF8F"/>
          </w:tcPr>
          <w:p w:rsidR="00C10CDF" w:rsidRPr="008A30BF" w:rsidRDefault="00C10CDF" w:rsidP="008A30BF">
            <w:pPr>
              <w:spacing w:before="60" w:after="60"/>
              <w:rPr>
                <w:color w:val="FF0000"/>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lang/>
              </w:rPr>
            </w:pPr>
            <w:r w:rsidRPr="008A30BF">
              <w:rPr>
                <w:sz w:val="20"/>
                <w:szCs w:val="20"/>
              </w:rPr>
              <w:t>2021</w:t>
            </w:r>
            <w:r w:rsidRPr="008A30BF">
              <w:rPr>
                <w:sz w:val="20"/>
                <w:szCs w:val="20"/>
                <w:lang/>
              </w:rPr>
              <w:t>.</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60</w:t>
            </w:r>
          </w:p>
        </w:tc>
        <w:tc>
          <w:tcPr>
            <w:tcW w:w="1547" w:type="dxa"/>
            <w:gridSpan w:val="7"/>
            <w:vMerge/>
            <w:shd w:val="clear" w:color="auto" w:fill="FABF8F"/>
          </w:tcPr>
          <w:p w:rsidR="00C10CDF" w:rsidRPr="008A30BF" w:rsidRDefault="00C10CDF" w:rsidP="008A30BF">
            <w:pPr>
              <w:spacing w:before="60" w:after="60"/>
              <w:rPr>
                <w:color w:val="FF0000"/>
                <w:sz w:val="20"/>
                <w:szCs w:val="20"/>
              </w:rPr>
            </w:pPr>
          </w:p>
        </w:tc>
        <w:tc>
          <w:tcPr>
            <w:tcW w:w="2362" w:type="dxa"/>
            <w:gridSpan w:val="4"/>
            <w:vMerge/>
            <w:shd w:val="clear" w:color="auto" w:fill="FABF8F"/>
          </w:tcPr>
          <w:p w:rsidR="00C10CDF" w:rsidRPr="008A30BF" w:rsidRDefault="00C10CDF" w:rsidP="008A30BF">
            <w:pPr>
              <w:spacing w:before="60" w:after="60"/>
              <w:rPr>
                <w:color w:val="FF0000"/>
                <w:sz w:val="20"/>
                <w:szCs w:val="20"/>
              </w:rPr>
            </w:pP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2:</w:t>
            </w:r>
          </w:p>
        </w:tc>
        <w:tc>
          <w:tcPr>
            <w:tcW w:w="2340" w:type="dxa"/>
            <w:gridSpan w:val="3"/>
            <w:vMerge w:val="restart"/>
            <w:shd w:val="clear" w:color="auto" w:fill="FABF8F"/>
            <w:vAlign w:val="center"/>
          </w:tcPr>
          <w:p w:rsidR="00C10CDF" w:rsidRPr="008A30BF" w:rsidRDefault="00C10CDF" w:rsidP="008A30BF">
            <w:pPr>
              <w:spacing w:before="60" w:after="60"/>
              <w:rPr>
                <w:sz w:val="20"/>
                <w:szCs w:val="20"/>
              </w:rPr>
            </w:pPr>
            <w:r w:rsidRPr="008A30BF">
              <w:rPr>
                <w:sz w:val="20"/>
              </w:rPr>
              <w:t>Број запослених Рома и Ромкиња коришћењем мера активне политике политике запошљавања</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lang/>
              </w:rPr>
            </w:pPr>
            <w:r w:rsidRPr="008A30BF">
              <w:rPr>
                <w:sz w:val="20"/>
                <w:szCs w:val="20"/>
              </w:rPr>
              <w:t>2018</w:t>
            </w:r>
            <w:r w:rsidRPr="008A30BF">
              <w:rPr>
                <w:sz w:val="20"/>
                <w:szCs w:val="20"/>
                <w:lang/>
              </w:rPr>
              <w:t>.</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lang w:val="en-US"/>
              </w:rPr>
            </w:pPr>
            <w:r w:rsidRPr="008A30BF">
              <w:rPr>
                <w:sz w:val="20"/>
                <w:szCs w:val="20"/>
                <w:lang w:val="en-US"/>
              </w:rPr>
              <w:t>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МЈ</w:t>
            </w:r>
          </w:p>
        </w:tc>
      </w:tr>
      <w:tr w:rsidR="00C10CDF" w:rsidRPr="008A30BF">
        <w:tc>
          <w:tcPr>
            <w:tcW w:w="1728" w:type="dxa"/>
            <w:gridSpan w:val="2"/>
            <w:vMerge/>
            <w:shd w:val="clear" w:color="auto" w:fill="FABF8F"/>
          </w:tcPr>
          <w:p w:rsidR="00C10CDF" w:rsidRPr="008A30BF" w:rsidRDefault="00C10CDF" w:rsidP="008A30BF">
            <w:pPr>
              <w:spacing w:before="60" w:after="60"/>
              <w:rPr>
                <w:b/>
                <w:sz w:val="20"/>
                <w:szCs w:val="20"/>
              </w:rPr>
            </w:pPr>
          </w:p>
        </w:tc>
        <w:tc>
          <w:tcPr>
            <w:tcW w:w="2340" w:type="dxa"/>
            <w:gridSpan w:val="3"/>
            <w:vMerge/>
            <w:shd w:val="clear" w:color="auto" w:fill="FABF8F"/>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lang/>
              </w:rPr>
            </w:pPr>
            <w:r w:rsidRPr="008A30BF">
              <w:rPr>
                <w:sz w:val="20"/>
                <w:szCs w:val="20"/>
              </w:rPr>
              <w:t>2021</w:t>
            </w:r>
            <w:r w:rsidRPr="008A30BF">
              <w:rPr>
                <w:sz w:val="20"/>
                <w:szCs w:val="20"/>
                <w:lang/>
              </w:rPr>
              <w:t>.</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lang w:val="en-US"/>
              </w:rPr>
            </w:pPr>
            <w:r w:rsidRPr="008A30BF">
              <w:rPr>
                <w:sz w:val="20"/>
                <w:szCs w:val="20"/>
                <w:lang w:val="en-US"/>
              </w:rPr>
              <w:t>10</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ОЦД</w:t>
            </w: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3:</w:t>
            </w:r>
          </w:p>
        </w:tc>
        <w:tc>
          <w:tcPr>
            <w:tcW w:w="2340" w:type="dxa"/>
            <w:gridSpan w:val="3"/>
            <w:vMerge w:val="restart"/>
            <w:shd w:val="clear" w:color="auto" w:fill="FABF8F"/>
            <w:vAlign w:val="center"/>
          </w:tcPr>
          <w:p w:rsidR="00C10CDF" w:rsidRPr="008A30BF" w:rsidRDefault="00C10CDF" w:rsidP="008A30BF">
            <w:pPr>
              <w:spacing w:before="60" w:after="60"/>
              <w:rPr>
                <w:sz w:val="20"/>
                <w:szCs w:val="20"/>
              </w:rPr>
            </w:pPr>
            <w:r w:rsidRPr="008A30BF">
              <w:rPr>
                <w:sz w:val="20"/>
              </w:rPr>
              <w:t>Број грађана ромске националности корисника подстицајних мера у пољопривреди</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lang/>
              </w:rPr>
            </w:pPr>
            <w:r w:rsidRPr="008A30BF">
              <w:rPr>
                <w:sz w:val="20"/>
                <w:szCs w:val="20"/>
              </w:rPr>
              <w:t>2018</w:t>
            </w:r>
            <w:r w:rsidRPr="008A30BF">
              <w:rPr>
                <w:sz w:val="20"/>
                <w:szCs w:val="20"/>
                <w:lang/>
              </w:rPr>
              <w:t>.</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Одељења за пољопривреду</w:t>
            </w:r>
          </w:p>
        </w:tc>
      </w:tr>
      <w:tr w:rsidR="00C10CDF" w:rsidRPr="008A30BF">
        <w:tc>
          <w:tcPr>
            <w:tcW w:w="1728" w:type="dxa"/>
            <w:gridSpan w:val="2"/>
            <w:vMerge/>
            <w:shd w:val="clear" w:color="auto" w:fill="FABF8F"/>
          </w:tcPr>
          <w:p w:rsidR="00C10CDF" w:rsidRPr="008A30BF" w:rsidRDefault="00C10CDF" w:rsidP="008A30BF">
            <w:pPr>
              <w:spacing w:before="60" w:after="60"/>
              <w:rPr>
                <w:sz w:val="20"/>
                <w:szCs w:val="20"/>
              </w:rPr>
            </w:pPr>
          </w:p>
        </w:tc>
        <w:tc>
          <w:tcPr>
            <w:tcW w:w="2340" w:type="dxa"/>
            <w:gridSpan w:val="3"/>
            <w:vMerge/>
            <w:shd w:val="clear" w:color="auto" w:fill="FABF8F"/>
            <w:vAlign w:val="center"/>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lang/>
              </w:rPr>
            </w:pPr>
            <w:r w:rsidRPr="008A30BF">
              <w:rPr>
                <w:sz w:val="20"/>
                <w:szCs w:val="20"/>
              </w:rPr>
              <w:t>2021</w:t>
            </w:r>
            <w:r w:rsidRPr="008A30BF">
              <w:rPr>
                <w:sz w:val="20"/>
                <w:szCs w:val="20"/>
                <w:lang/>
              </w:rPr>
              <w:t>.</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30</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Листа корисника</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2.1 Информисање и едукација о мерама могућностима у запошљавању ромске популације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2.1.1</w:t>
            </w:r>
          </w:p>
        </w:tc>
        <w:tc>
          <w:tcPr>
            <w:tcW w:w="2093" w:type="dxa"/>
            <w:gridSpan w:val="3"/>
            <w:vAlign w:val="center"/>
          </w:tcPr>
          <w:p w:rsidR="00C10CDF" w:rsidRPr="008A30BF" w:rsidRDefault="00C10CDF" w:rsidP="008A30BF">
            <w:pPr>
              <w:spacing w:before="60" w:after="60"/>
              <w:rPr>
                <w:sz w:val="20"/>
                <w:szCs w:val="20"/>
              </w:rPr>
            </w:pPr>
            <w:r w:rsidRPr="008A30BF">
              <w:rPr>
                <w:sz w:val="20"/>
              </w:rPr>
              <w:t>Инфо сесије у насељима о мерама могућностима у запошљавању ромске популације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 xml:space="preserve">Грађани ромске националности информисани о </w:t>
            </w:r>
            <w:r w:rsidRPr="008A30BF">
              <w:rPr>
                <w:sz w:val="20"/>
              </w:rPr>
              <w:t>мерама могућностима у запошљавању</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инфо-сесија</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4</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4</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4</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2.1.2</w:t>
            </w:r>
          </w:p>
        </w:tc>
        <w:tc>
          <w:tcPr>
            <w:tcW w:w="2093" w:type="dxa"/>
            <w:gridSpan w:val="3"/>
            <w:vAlign w:val="center"/>
          </w:tcPr>
          <w:p w:rsidR="00C10CDF" w:rsidRPr="008A30BF" w:rsidRDefault="00C10CDF" w:rsidP="008A30BF">
            <w:pPr>
              <w:spacing w:before="60" w:after="60"/>
              <w:rPr>
                <w:sz w:val="20"/>
                <w:szCs w:val="20"/>
              </w:rPr>
            </w:pPr>
            <w:r w:rsidRPr="008A30BF">
              <w:rPr>
                <w:sz w:val="20"/>
              </w:rPr>
              <w:t>Радионица са Ромкињама о мерама и могућностима у запошљавању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Грађанке ромске националности оснажене за учествовање у мерама за запошљавање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радионица</w:t>
            </w:r>
          </w:p>
        </w:tc>
        <w:tc>
          <w:tcPr>
            <w:tcW w:w="787" w:type="dxa"/>
          </w:tcPr>
          <w:p w:rsidR="00C10CDF" w:rsidRPr="008A30BF" w:rsidRDefault="00C10CDF" w:rsidP="008A30BF">
            <w:pPr>
              <w:spacing w:before="60" w:after="60"/>
              <w:jc w:val="center"/>
              <w:rPr>
                <w:sz w:val="20"/>
                <w:szCs w:val="20"/>
              </w:rPr>
            </w:pPr>
          </w:p>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6</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6</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6</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2.2 Спровођење мера активне политике запошљавања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2.2.1</w:t>
            </w:r>
          </w:p>
        </w:tc>
        <w:tc>
          <w:tcPr>
            <w:tcW w:w="2093" w:type="dxa"/>
            <w:gridSpan w:val="3"/>
            <w:vAlign w:val="center"/>
          </w:tcPr>
          <w:p w:rsidR="00C10CDF" w:rsidRPr="008A30BF" w:rsidRDefault="00C10CDF" w:rsidP="008A30BF">
            <w:pPr>
              <w:spacing w:before="60" w:after="60"/>
              <w:rPr>
                <w:sz w:val="20"/>
                <w:szCs w:val="20"/>
              </w:rPr>
            </w:pPr>
            <w:r w:rsidRPr="008A30BF">
              <w:rPr>
                <w:sz w:val="20"/>
              </w:rPr>
              <w:t>Одржавање тродневне обуке за предузетништво, писање бизнис планова и социјално предузетништво</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Грађани ромске националности обучени за мере активне политике запошљавања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обука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2</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w:t>
            </w:r>
          </w:p>
          <w:p w:rsidR="00C10CDF" w:rsidRPr="008A30BF" w:rsidRDefault="00C10CDF" w:rsidP="008A30BF">
            <w:pPr>
              <w:spacing w:before="60" w:after="60"/>
              <w:rPr>
                <w:sz w:val="20"/>
                <w:szCs w:val="20"/>
              </w:rPr>
            </w:pPr>
            <w:r w:rsidRPr="008A30BF">
              <w:rPr>
                <w:sz w:val="20"/>
                <w:szCs w:val="20"/>
              </w:rPr>
              <w:t>Листе учесника</w:t>
            </w:r>
          </w:p>
          <w:p w:rsidR="00C10CDF" w:rsidRPr="008A30BF" w:rsidRDefault="00C10CDF" w:rsidP="008A30BF">
            <w:pPr>
              <w:spacing w:before="60" w:after="60"/>
              <w:rPr>
                <w:sz w:val="20"/>
                <w:szCs w:val="20"/>
              </w:rPr>
            </w:pPr>
            <w:r w:rsidRPr="008A30BF">
              <w:rPr>
                <w:sz w:val="20"/>
                <w:szCs w:val="20"/>
              </w:rPr>
              <w:t>Евалуације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2.2.2</w:t>
            </w:r>
          </w:p>
        </w:tc>
        <w:tc>
          <w:tcPr>
            <w:tcW w:w="2093" w:type="dxa"/>
            <w:gridSpan w:val="3"/>
            <w:vAlign w:val="center"/>
          </w:tcPr>
          <w:p w:rsidR="00C10CDF" w:rsidRPr="008A30BF" w:rsidRDefault="00C10CDF" w:rsidP="008A30BF">
            <w:pPr>
              <w:spacing w:before="60" w:after="60"/>
              <w:rPr>
                <w:sz w:val="20"/>
              </w:rPr>
            </w:pPr>
            <w:r w:rsidRPr="008A30BF">
              <w:rPr>
                <w:sz w:val="20"/>
              </w:rPr>
              <w:t>Одржавање округлих столова са послодавцима о запошљавању Рома и Ромкиња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 xml:space="preserve">Послодавци информисани и разменњују искуства о запошљавању Рома и Ромкиња </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послодаваца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КЛЕР</w:t>
            </w:r>
          </w:p>
          <w:p w:rsidR="00C10CDF" w:rsidRPr="008A30BF" w:rsidRDefault="00C10CDF" w:rsidP="008A30BF">
            <w:pPr>
              <w:spacing w:before="60" w:after="60"/>
              <w:rPr>
                <w:sz w:val="20"/>
                <w:szCs w:val="20"/>
              </w:rPr>
            </w:pPr>
            <w:r w:rsidRPr="008A30BF">
              <w:rPr>
                <w:sz w:val="20"/>
                <w:szCs w:val="20"/>
              </w:rPr>
              <w:t>Листе присутних</w:t>
            </w:r>
          </w:p>
          <w:p w:rsidR="00C10CDF" w:rsidRPr="008A30BF" w:rsidRDefault="00C10CDF" w:rsidP="008A30BF">
            <w:pPr>
              <w:spacing w:before="60" w:after="60"/>
              <w:rPr>
                <w:sz w:val="20"/>
                <w:szCs w:val="20"/>
              </w:rPr>
            </w:pPr>
            <w:r w:rsidRPr="008A30BF">
              <w:rPr>
                <w:sz w:val="20"/>
                <w:szCs w:val="20"/>
              </w:rPr>
              <w:t>Закључци са округлих столова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2.2.3</w:t>
            </w:r>
          </w:p>
        </w:tc>
        <w:tc>
          <w:tcPr>
            <w:tcW w:w="2093" w:type="dxa"/>
            <w:gridSpan w:val="3"/>
            <w:vAlign w:val="center"/>
          </w:tcPr>
          <w:p w:rsidR="00C10CDF" w:rsidRPr="008A30BF" w:rsidRDefault="00C10CDF" w:rsidP="008A30BF">
            <w:pPr>
              <w:spacing w:before="60" w:after="60"/>
              <w:rPr>
                <w:sz w:val="20"/>
              </w:rPr>
            </w:pPr>
            <w:r w:rsidRPr="008A30BF">
              <w:rPr>
                <w:sz w:val="20"/>
              </w:rPr>
              <w:t>Учешће на сајмовима запошљавања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 xml:space="preserve">Грађани ромске националности </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учесника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8</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25</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r w:rsidRPr="008A30BF">
              <w:rPr>
                <w:sz w:val="20"/>
                <w:szCs w:val="20"/>
              </w:rPr>
              <w:t>Извештај НСЗ</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2.3 Спровођење мера за економско оснаживање Рома и Ромкиња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2.3.1</w:t>
            </w:r>
          </w:p>
        </w:tc>
        <w:tc>
          <w:tcPr>
            <w:tcW w:w="2093" w:type="dxa"/>
            <w:gridSpan w:val="3"/>
            <w:vAlign w:val="center"/>
          </w:tcPr>
          <w:p w:rsidR="00C10CDF" w:rsidRPr="008A30BF" w:rsidRDefault="00C10CDF" w:rsidP="008A30BF">
            <w:pPr>
              <w:spacing w:before="60" w:after="60"/>
              <w:rPr>
                <w:sz w:val="20"/>
                <w:szCs w:val="20"/>
              </w:rPr>
            </w:pPr>
            <w:r w:rsidRPr="008A30BF">
              <w:rPr>
                <w:sz w:val="20"/>
              </w:rPr>
              <w:t>Одржавање обука за запошљавања Рома у области пољопривреде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Грађани ромске националности обучени за запошљавање у области пољопривреде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обука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w:t>
            </w:r>
          </w:p>
          <w:p w:rsidR="00C10CDF" w:rsidRPr="008A30BF" w:rsidRDefault="00C10CDF" w:rsidP="008A30BF">
            <w:pPr>
              <w:spacing w:before="60" w:after="60"/>
              <w:rPr>
                <w:sz w:val="20"/>
                <w:szCs w:val="20"/>
              </w:rPr>
            </w:pPr>
            <w:r w:rsidRPr="008A30BF">
              <w:rPr>
                <w:sz w:val="20"/>
                <w:szCs w:val="20"/>
              </w:rPr>
              <w:t>Листе учесника</w:t>
            </w:r>
          </w:p>
          <w:p w:rsidR="00C10CDF" w:rsidRPr="008A30BF" w:rsidRDefault="00C10CDF" w:rsidP="008A30BF">
            <w:pPr>
              <w:spacing w:before="60" w:after="60"/>
              <w:rPr>
                <w:sz w:val="20"/>
                <w:szCs w:val="20"/>
              </w:rPr>
            </w:pPr>
            <w:r w:rsidRPr="008A30BF">
              <w:rPr>
                <w:sz w:val="20"/>
                <w:szCs w:val="20"/>
              </w:rPr>
              <w:t>Евалуације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2.3.3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Давање пољопривредног земљишта на коришћење уз закуп</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Подршка економском оснаживању грађана ромске националности кроз давање пољопривредног земљишта уз закуп за бављење пољопривредом</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корисника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општине</w:t>
            </w:r>
          </w:p>
          <w:p w:rsidR="00C10CDF" w:rsidRPr="008A30BF" w:rsidRDefault="00C10CDF" w:rsidP="008A30BF">
            <w:pPr>
              <w:spacing w:before="60" w:after="60"/>
              <w:rPr>
                <w:sz w:val="20"/>
                <w:szCs w:val="20"/>
              </w:rPr>
            </w:pPr>
            <w:r w:rsidRPr="008A30BF">
              <w:rPr>
                <w:sz w:val="20"/>
                <w:szCs w:val="20"/>
              </w:rPr>
              <w:t>Списак корисника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2.3.4</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Набавка пластеника за пољопривредну производњу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Подршка економском оснаживању грађана ромске националности кроз давање пластеника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пластеника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3</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општине</w:t>
            </w:r>
          </w:p>
          <w:p w:rsidR="00C10CDF" w:rsidRPr="008A30BF" w:rsidRDefault="00C10CDF" w:rsidP="008A30BF">
            <w:pPr>
              <w:spacing w:before="60" w:after="60"/>
              <w:rPr>
                <w:sz w:val="20"/>
                <w:szCs w:val="20"/>
              </w:rPr>
            </w:pPr>
            <w:r w:rsidRPr="008A30BF">
              <w:rPr>
                <w:sz w:val="20"/>
                <w:szCs w:val="20"/>
              </w:rPr>
              <w:t>Списак корисника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2.3.5</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Набавка садница за пољопривредну производњу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Подршка економском оснаживању грађана ромске националности кроз давање садница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корисника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општине</w:t>
            </w:r>
          </w:p>
          <w:p w:rsidR="00C10CDF" w:rsidRPr="008A30BF" w:rsidRDefault="00C10CDF" w:rsidP="008A30BF">
            <w:pPr>
              <w:spacing w:before="60" w:after="60"/>
              <w:rPr>
                <w:sz w:val="20"/>
                <w:szCs w:val="20"/>
              </w:rPr>
            </w:pPr>
            <w:r w:rsidRPr="008A30BF">
              <w:rPr>
                <w:sz w:val="20"/>
                <w:szCs w:val="20"/>
              </w:rPr>
              <w:t>Списак корисника</w:t>
            </w:r>
          </w:p>
        </w:tc>
      </w:tr>
      <w:tr w:rsidR="00C10CDF" w:rsidRPr="008A30BF">
        <w:tc>
          <w:tcPr>
            <w:tcW w:w="1728" w:type="dxa"/>
            <w:gridSpan w:val="2"/>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ПОСЕБАН ЦИЉ:</w:t>
            </w:r>
          </w:p>
        </w:tc>
        <w:tc>
          <w:tcPr>
            <w:tcW w:w="3780" w:type="dxa"/>
            <w:gridSpan w:val="6"/>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3. Унапређење услова становања Рома и Ромкиња у Смедеревској Паланци</w:t>
            </w:r>
          </w:p>
        </w:tc>
        <w:tc>
          <w:tcPr>
            <w:tcW w:w="2520" w:type="dxa"/>
            <w:gridSpan w:val="7"/>
            <w:vMerge w:val="restart"/>
            <w:shd w:val="clear" w:color="auto" w:fill="E36C0A"/>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3 (РСД):</w:t>
            </w:r>
          </w:p>
        </w:tc>
        <w:tc>
          <w:tcPr>
            <w:tcW w:w="1243" w:type="dxa"/>
            <w:gridSpan w:val="3"/>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3.390.000,00</w:t>
            </w: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2" w:type="dxa"/>
            <w:shd w:val="clear" w:color="auto" w:fill="E36C0A"/>
          </w:tcPr>
          <w:p w:rsidR="00C10CDF" w:rsidRPr="008A30BF" w:rsidRDefault="00C10CDF" w:rsidP="008A30BF">
            <w:pPr>
              <w:spacing w:before="60" w:after="60"/>
              <w:rPr>
                <w:b/>
                <w:sz w:val="20"/>
                <w:szCs w:val="20"/>
              </w:rPr>
            </w:pPr>
            <w:r w:rsidRPr="008A30BF">
              <w:rPr>
                <w:b/>
                <w:sz w:val="20"/>
                <w:szCs w:val="20"/>
              </w:rPr>
              <w:t>3.390.000,00</w:t>
            </w:r>
          </w:p>
        </w:tc>
      </w:tr>
      <w:tr w:rsidR="00C10CDF" w:rsidRPr="008A30BF">
        <w:tc>
          <w:tcPr>
            <w:tcW w:w="1728" w:type="dxa"/>
            <w:gridSpan w:val="2"/>
            <w:vMerge/>
            <w:shd w:val="clear" w:color="auto" w:fill="E36C0A"/>
          </w:tcPr>
          <w:p w:rsidR="00C10CDF" w:rsidRPr="008A30BF" w:rsidRDefault="00C10CDF" w:rsidP="008A30BF">
            <w:pPr>
              <w:spacing w:before="60" w:after="60"/>
              <w:rPr>
                <w:b/>
                <w:sz w:val="20"/>
                <w:szCs w:val="20"/>
              </w:rPr>
            </w:pPr>
          </w:p>
        </w:tc>
        <w:tc>
          <w:tcPr>
            <w:tcW w:w="3780" w:type="dxa"/>
            <w:gridSpan w:val="6"/>
            <w:vMerge/>
            <w:shd w:val="clear" w:color="auto" w:fill="E36C0A"/>
          </w:tcPr>
          <w:p w:rsidR="00C10CDF" w:rsidRPr="008A30BF" w:rsidRDefault="00C10CDF" w:rsidP="008A30BF">
            <w:pPr>
              <w:spacing w:before="60" w:after="60"/>
              <w:rPr>
                <w:b/>
                <w:sz w:val="20"/>
                <w:szCs w:val="20"/>
              </w:rPr>
            </w:pPr>
          </w:p>
        </w:tc>
        <w:tc>
          <w:tcPr>
            <w:tcW w:w="2520" w:type="dxa"/>
            <w:gridSpan w:val="7"/>
            <w:vMerge/>
            <w:shd w:val="clear" w:color="auto" w:fill="E36C0A"/>
          </w:tcPr>
          <w:p w:rsidR="00C10CDF" w:rsidRPr="008A30BF" w:rsidRDefault="00C10CDF" w:rsidP="008A30BF">
            <w:pPr>
              <w:spacing w:before="60" w:after="60"/>
              <w:rPr>
                <w:b/>
                <w:sz w:val="20"/>
                <w:szCs w:val="20"/>
              </w:rPr>
            </w:pPr>
          </w:p>
        </w:tc>
        <w:tc>
          <w:tcPr>
            <w:tcW w:w="1243" w:type="dxa"/>
            <w:gridSpan w:val="3"/>
            <w:vMerge/>
            <w:shd w:val="clear" w:color="auto" w:fill="E36C0A"/>
          </w:tcPr>
          <w:p w:rsidR="00C10CDF" w:rsidRPr="008A30BF" w:rsidRDefault="00C10CDF" w:rsidP="008A30BF">
            <w:pPr>
              <w:spacing w:before="60" w:after="60"/>
              <w:rPr>
                <w:b/>
                <w:sz w:val="20"/>
                <w:szCs w:val="20"/>
              </w:rPr>
            </w:pP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2" w:type="dxa"/>
            <w:shd w:val="clear" w:color="auto" w:fill="E36C0A"/>
          </w:tcPr>
          <w:p w:rsidR="00C10CDF" w:rsidRPr="008A30BF" w:rsidRDefault="00C10CDF" w:rsidP="008A30BF">
            <w:pPr>
              <w:spacing w:before="60" w:after="60"/>
              <w:rPr>
                <w:b/>
                <w:sz w:val="20"/>
                <w:szCs w:val="20"/>
                <w:lang/>
              </w:rPr>
            </w:pPr>
            <w:r w:rsidRPr="008A30BF">
              <w:rPr>
                <w:b/>
                <w:sz w:val="20"/>
                <w:szCs w:val="20"/>
                <w:lang/>
              </w:rPr>
              <w:t>/</w:t>
            </w: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1:</w:t>
            </w:r>
          </w:p>
        </w:tc>
        <w:tc>
          <w:tcPr>
            <w:tcW w:w="2340" w:type="dxa"/>
            <w:gridSpan w:val="3"/>
            <w:vMerge w:val="restart"/>
            <w:shd w:val="clear" w:color="auto" w:fill="FABF8F"/>
            <w:vAlign w:val="center"/>
          </w:tcPr>
          <w:p w:rsidR="00C10CDF" w:rsidRPr="008A30BF" w:rsidRDefault="00C10CDF" w:rsidP="008A30BF">
            <w:pPr>
              <w:spacing w:after="160" w:line="259" w:lineRule="auto"/>
              <w:rPr>
                <w:sz w:val="20"/>
                <w:szCs w:val="20"/>
              </w:rPr>
            </w:pPr>
            <w:r w:rsidRPr="008A30BF">
              <w:rPr>
                <w:sz w:val="20"/>
              </w:rPr>
              <w:t>Број унапређених стамбених јединица</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Извештај Одељења за урбанизам</w:t>
            </w:r>
          </w:p>
        </w:tc>
      </w:tr>
      <w:tr w:rsidR="00C10CDF" w:rsidRPr="008A30BF">
        <w:tc>
          <w:tcPr>
            <w:tcW w:w="1728" w:type="dxa"/>
            <w:gridSpan w:val="2"/>
            <w:vMerge/>
            <w:shd w:val="clear" w:color="auto" w:fill="FABF8F"/>
          </w:tcPr>
          <w:p w:rsidR="00C10CDF" w:rsidRPr="008A30BF" w:rsidRDefault="00C10CDF" w:rsidP="008A30BF">
            <w:pPr>
              <w:spacing w:before="60" w:after="60"/>
              <w:rPr>
                <w:b/>
                <w:sz w:val="20"/>
                <w:szCs w:val="20"/>
              </w:rPr>
            </w:pPr>
          </w:p>
        </w:tc>
        <w:tc>
          <w:tcPr>
            <w:tcW w:w="2340" w:type="dxa"/>
            <w:gridSpan w:val="3"/>
            <w:vMerge/>
            <w:shd w:val="clear" w:color="auto" w:fill="FABF8F"/>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15</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vMerge/>
            <w:shd w:val="clear" w:color="auto" w:fill="FABF8F"/>
          </w:tcPr>
          <w:p w:rsidR="00C10CDF" w:rsidRPr="008A30BF" w:rsidRDefault="00C10CDF" w:rsidP="008A30BF">
            <w:pPr>
              <w:spacing w:before="60" w:after="60"/>
              <w:rPr>
                <w:sz w:val="20"/>
                <w:szCs w:val="20"/>
              </w:rPr>
            </w:pP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2:</w:t>
            </w:r>
          </w:p>
        </w:tc>
        <w:tc>
          <w:tcPr>
            <w:tcW w:w="2340" w:type="dxa"/>
            <w:gridSpan w:val="3"/>
            <w:vMerge w:val="restart"/>
            <w:shd w:val="clear" w:color="auto" w:fill="FABF8F"/>
            <w:vAlign w:val="center"/>
          </w:tcPr>
          <w:p w:rsidR="00C10CDF" w:rsidRPr="008A30BF" w:rsidRDefault="00C10CDF" w:rsidP="008A30BF">
            <w:pPr>
              <w:spacing w:after="160" w:line="259" w:lineRule="auto"/>
              <w:rPr>
                <w:sz w:val="20"/>
              </w:rPr>
            </w:pPr>
            <w:r w:rsidRPr="008A30BF">
              <w:rPr>
                <w:sz w:val="20"/>
              </w:rPr>
              <w:t>Број плански разрађених подстандардних насеља</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Одељења за урбанизам</w:t>
            </w:r>
          </w:p>
        </w:tc>
      </w:tr>
      <w:tr w:rsidR="00C10CDF" w:rsidRPr="008A30BF">
        <w:tc>
          <w:tcPr>
            <w:tcW w:w="1728" w:type="dxa"/>
            <w:gridSpan w:val="2"/>
            <w:vMerge/>
            <w:shd w:val="clear" w:color="auto" w:fill="FABF8F"/>
          </w:tcPr>
          <w:p w:rsidR="00C10CDF" w:rsidRPr="008A30BF" w:rsidRDefault="00C10CDF" w:rsidP="008A30BF">
            <w:pPr>
              <w:spacing w:before="60" w:after="60"/>
              <w:rPr>
                <w:b/>
                <w:sz w:val="20"/>
                <w:szCs w:val="20"/>
              </w:rPr>
            </w:pPr>
          </w:p>
        </w:tc>
        <w:tc>
          <w:tcPr>
            <w:tcW w:w="2340" w:type="dxa"/>
            <w:gridSpan w:val="3"/>
            <w:vMerge/>
            <w:shd w:val="clear" w:color="auto" w:fill="FABF8F"/>
          </w:tcPr>
          <w:p w:rsidR="00C10CDF" w:rsidRPr="008A30BF" w:rsidRDefault="00C10CDF" w:rsidP="008A30BF">
            <w:pPr>
              <w:spacing w:after="160" w:line="259" w:lineRule="auto"/>
              <w:rPr>
                <w:sz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6</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План генералне регулације</w:t>
            </w: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3:</w:t>
            </w:r>
          </w:p>
        </w:tc>
        <w:tc>
          <w:tcPr>
            <w:tcW w:w="2340" w:type="dxa"/>
            <w:gridSpan w:val="3"/>
            <w:vMerge w:val="restart"/>
            <w:shd w:val="clear" w:color="auto" w:fill="FABF8F"/>
            <w:vAlign w:val="center"/>
          </w:tcPr>
          <w:p w:rsidR="00C10CDF" w:rsidRPr="008A30BF" w:rsidRDefault="00C10CDF" w:rsidP="00F03D9E">
            <w:pPr>
              <w:rPr>
                <w:sz w:val="20"/>
                <w:szCs w:val="20"/>
              </w:rPr>
            </w:pPr>
            <w:r w:rsidRPr="008A30BF">
              <w:rPr>
                <w:sz w:val="20"/>
                <w:szCs w:val="20"/>
              </w:rPr>
              <w:t>Број парцела које су уређене након уклањања дивљих депонија</w:t>
            </w:r>
          </w:p>
          <w:p w:rsidR="00C10CDF" w:rsidRPr="008A30BF" w:rsidRDefault="00C10CDF" w:rsidP="008A30BF">
            <w:pPr>
              <w:spacing w:after="160" w:line="259" w:lineRule="auto"/>
              <w:rPr>
                <w:sz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Одељења за урбанизам</w:t>
            </w:r>
          </w:p>
        </w:tc>
      </w:tr>
      <w:tr w:rsidR="00C10CDF" w:rsidRPr="008A30BF">
        <w:tc>
          <w:tcPr>
            <w:tcW w:w="1728" w:type="dxa"/>
            <w:gridSpan w:val="2"/>
            <w:vMerge/>
            <w:shd w:val="clear" w:color="auto" w:fill="FABF8F"/>
          </w:tcPr>
          <w:p w:rsidR="00C10CDF" w:rsidRPr="008A30BF" w:rsidRDefault="00C10CDF" w:rsidP="008A30BF">
            <w:pPr>
              <w:spacing w:before="60" w:after="60"/>
              <w:rPr>
                <w:sz w:val="20"/>
                <w:szCs w:val="20"/>
              </w:rPr>
            </w:pPr>
          </w:p>
        </w:tc>
        <w:tc>
          <w:tcPr>
            <w:tcW w:w="2340" w:type="dxa"/>
            <w:gridSpan w:val="3"/>
            <w:vMerge/>
            <w:shd w:val="clear" w:color="auto" w:fill="FABF8F"/>
            <w:vAlign w:val="center"/>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2</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Вебера</w:t>
            </w:r>
          </w:p>
          <w:p w:rsidR="00C10CDF" w:rsidRPr="008A30BF" w:rsidRDefault="00C10CDF" w:rsidP="008A30BF">
            <w:pPr>
              <w:spacing w:before="60" w:after="60"/>
              <w:rPr>
                <w:sz w:val="20"/>
                <w:szCs w:val="20"/>
              </w:rPr>
            </w:pPr>
            <w:r w:rsidRPr="008A30BF">
              <w:rPr>
                <w:sz w:val="20"/>
                <w:szCs w:val="20"/>
              </w:rPr>
              <w:t>Извештај ЈКП</w:t>
            </w:r>
          </w:p>
          <w:p w:rsidR="00C10CDF" w:rsidRPr="008A30BF" w:rsidRDefault="00C10CDF" w:rsidP="008A30BF">
            <w:pPr>
              <w:spacing w:before="60" w:after="60"/>
              <w:rPr>
                <w:sz w:val="20"/>
                <w:szCs w:val="20"/>
              </w:rPr>
            </w:pPr>
            <w:r w:rsidRPr="008A30BF">
              <w:rPr>
                <w:sz w:val="20"/>
                <w:szCs w:val="20"/>
              </w:rPr>
              <w:t>Извештај еколошког покрета</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3.1 Унапредити услове становања Рома и Ромкиња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3.1.1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Адаптација стамбених јединица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 xml:space="preserve">Услови становања Рома и Ромкиња унапређени </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адаптираних стамбених јединица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5</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Оделења за имовинско правни и комунални надзор</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3.2 Израда планско-техничке документације и развој комуналне инфраструктуре у ромским насељима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3.2.1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 xml:space="preserve">Планска разрада подстандардних насеља </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Подстандардна насеља дефинисана кроз планску документацију</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 xml:space="preserve">Број плански разрађених подстандардних насеља </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6</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Оделења за имовинско правни и комунални надзор</w:t>
            </w:r>
          </w:p>
          <w:p w:rsidR="00C10CDF" w:rsidRPr="008A30BF" w:rsidRDefault="00C10CDF" w:rsidP="008A30BF">
            <w:pPr>
              <w:spacing w:before="60" w:after="60"/>
              <w:rPr>
                <w:sz w:val="20"/>
                <w:szCs w:val="20"/>
              </w:rPr>
            </w:pPr>
            <w:r w:rsidRPr="008A30BF">
              <w:rPr>
                <w:sz w:val="20"/>
                <w:szCs w:val="20"/>
              </w:rPr>
              <w:t>План генералне регулације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3.2.2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Израда техничке документације за асфалтирање улице Церска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Технички предуслови за асфалтирање улице испуњени</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 xml:space="preserve">Број израђене техничке документације </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ЈП Паланка</w:t>
            </w:r>
          </w:p>
          <w:p w:rsidR="00C10CDF" w:rsidRPr="008A30BF" w:rsidRDefault="00C10CDF" w:rsidP="008A30BF">
            <w:pPr>
              <w:spacing w:before="60" w:after="60"/>
              <w:rPr>
                <w:sz w:val="20"/>
                <w:szCs w:val="20"/>
              </w:rPr>
            </w:pPr>
            <w:r w:rsidRPr="008A30BF">
              <w:rPr>
                <w:sz w:val="20"/>
                <w:szCs w:val="20"/>
              </w:rPr>
              <w:t>Пројекат израде техничке документације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3.2.3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Асфалтирање улице Церска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Унапређени комунални услови у насељу Церска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 xml:space="preserve">Дужина асфалтиране улице у метрима </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45 метара</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надзорног органа</w:t>
            </w:r>
          </w:p>
          <w:p w:rsidR="00C10CDF" w:rsidRPr="008A30BF" w:rsidRDefault="00C10CDF" w:rsidP="008A30BF">
            <w:pPr>
              <w:spacing w:before="60" w:after="60"/>
              <w:rPr>
                <w:sz w:val="20"/>
                <w:szCs w:val="20"/>
              </w:rPr>
            </w:pPr>
            <w:r w:rsidRPr="008A30BF">
              <w:rPr>
                <w:sz w:val="20"/>
                <w:szCs w:val="20"/>
              </w:rPr>
              <w:t>Извештај Комисије за пријем радова</w:t>
            </w:r>
          </w:p>
          <w:p w:rsidR="00C10CDF" w:rsidRPr="008A30BF" w:rsidRDefault="00C10CDF" w:rsidP="008A30BF">
            <w:pPr>
              <w:spacing w:before="60" w:after="60"/>
              <w:rPr>
                <w:sz w:val="20"/>
                <w:szCs w:val="20"/>
              </w:rPr>
            </w:pPr>
            <w:r w:rsidRPr="008A30BF">
              <w:rPr>
                <w:sz w:val="20"/>
                <w:szCs w:val="20"/>
              </w:rPr>
              <w:t>Извештај Оделења за имовинско правни и комунални надзор</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3.3 Унапредити животне услове у ромским насељима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3.3.1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Уклањање дивљих депонија у ромским насељима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Еколошки услови у ромским насељима унапређени</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уклоњених депонија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3</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4</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4</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4</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Вебера</w:t>
            </w:r>
          </w:p>
          <w:p w:rsidR="00C10CDF" w:rsidRPr="008A30BF" w:rsidRDefault="00C10CDF" w:rsidP="008A30BF">
            <w:pPr>
              <w:spacing w:before="60" w:after="60"/>
              <w:rPr>
                <w:sz w:val="20"/>
                <w:szCs w:val="20"/>
              </w:rPr>
            </w:pPr>
            <w:r w:rsidRPr="008A30BF">
              <w:rPr>
                <w:sz w:val="20"/>
                <w:szCs w:val="20"/>
              </w:rPr>
              <w:t>Извештај ЈКП</w:t>
            </w:r>
          </w:p>
          <w:p w:rsidR="00C10CDF" w:rsidRPr="008A30BF" w:rsidRDefault="00C10CDF" w:rsidP="008A30BF">
            <w:pPr>
              <w:spacing w:before="60" w:after="60"/>
              <w:rPr>
                <w:sz w:val="20"/>
                <w:szCs w:val="20"/>
              </w:rPr>
            </w:pPr>
            <w:r w:rsidRPr="008A30BF">
              <w:rPr>
                <w:sz w:val="20"/>
                <w:szCs w:val="20"/>
              </w:rPr>
              <w:t>Извештај еколошког покрета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3.3.2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Инфо-сесије о значају заштите животне средине у насељима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Подигнута свест грађана ромске националности о значају заштите животне средине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инфо-сесија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2</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 xml:space="preserve">Извештај </w:t>
            </w:r>
            <w:r w:rsidRPr="008A30BF">
              <w:rPr>
                <w:sz w:val="20"/>
              </w:rPr>
              <w:t>Еколошког покрета „Паланка“</w:t>
            </w:r>
          </w:p>
        </w:tc>
      </w:tr>
      <w:tr w:rsidR="00C10CDF" w:rsidRPr="008A30BF">
        <w:tc>
          <w:tcPr>
            <w:tcW w:w="738" w:type="dxa"/>
            <w:vAlign w:val="center"/>
          </w:tcPr>
          <w:p w:rsidR="00C10CDF" w:rsidRPr="008A30BF" w:rsidRDefault="00C10CDF" w:rsidP="008A30BF">
            <w:pPr>
              <w:spacing w:before="60" w:after="60"/>
              <w:jc w:val="center"/>
              <w:rPr>
                <w:sz w:val="20"/>
                <w:szCs w:val="20"/>
              </w:rPr>
            </w:pPr>
            <w:r w:rsidRPr="008A30BF">
              <w:rPr>
                <w:sz w:val="20"/>
                <w:szCs w:val="20"/>
              </w:rPr>
              <w:t>3.3.3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Реконструкција дечијих игралишта у близини ромских насеља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Унапређени услови за игру и развој деце из ромских насеља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реконструисаних дечијих игралишта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Оделења за имовинско правни и комунални надзор</w:t>
            </w:r>
          </w:p>
        </w:tc>
      </w:tr>
      <w:tr w:rsidR="00C10CDF" w:rsidRPr="008A30BF">
        <w:tc>
          <w:tcPr>
            <w:tcW w:w="1728" w:type="dxa"/>
            <w:gridSpan w:val="2"/>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ПОСЕБАН ЦИЉ:</w:t>
            </w:r>
          </w:p>
        </w:tc>
        <w:tc>
          <w:tcPr>
            <w:tcW w:w="3780" w:type="dxa"/>
            <w:gridSpan w:val="6"/>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4. Унапређење здравствене заштите Рома и Ромкиња у С. Паланци кроз повећање информисаности, доступности и квалитета здравствене заштите</w:t>
            </w:r>
          </w:p>
        </w:tc>
        <w:tc>
          <w:tcPr>
            <w:tcW w:w="2520" w:type="dxa"/>
            <w:gridSpan w:val="7"/>
            <w:vMerge w:val="restart"/>
            <w:shd w:val="clear" w:color="auto" w:fill="E36C0A"/>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4 (РСД):</w:t>
            </w:r>
          </w:p>
        </w:tc>
        <w:tc>
          <w:tcPr>
            <w:tcW w:w="1243" w:type="dxa"/>
            <w:gridSpan w:val="3"/>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810.000,00</w:t>
            </w: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2" w:type="dxa"/>
            <w:shd w:val="clear" w:color="auto" w:fill="E36C0A"/>
            <w:vAlign w:val="center"/>
          </w:tcPr>
          <w:p w:rsidR="00C10CDF" w:rsidRPr="008A30BF" w:rsidRDefault="00C10CDF" w:rsidP="008A30BF">
            <w:pPr>
              <w:spacing w:before="60" w:after="60"/>
              <w:rPr>
                <w:b/>
                <w:sz w:val="20"/>
                <w:szCs w:val="20"/>
              </w:rPr>
            </w:pPr>
            <w:r w:rsidRPr="008A30BF">
              <w:rPr>
                <w:b/>
                <w:sz w:val="20"/>
                <w:szCs w:val="20"/>
              </w:rPr>
              <w:t>810.000,00</w:t>
            </w:r>
          </w:p>
        </w:tc>
      </w:tr>
      <w:tr w:rsidR="00C10CDF" w:rsidRPr="008A30BF">
        <w:tc>
          <w:tcPr>
            <w:tcW w:w="1728" w:type="dxa"/>
            <w:gridSpan w:val="2"/>
            <w:vMerge/>
            <w:shd w:val="clear" w:color="auto" w:fill="E36C0A"/>
          </w:tcPr>
          <w:p w:rsidR="00C10CDF" w:rsidRPr="008A30BF" w:rsidRDefault="00C10CDF" w:rsidP="008A30BF">
            <w:pPr>
              <w:spacing w:before="60" w:after="60"/>
              <w:rPr>
                <w:b/>
                <w:sz w:val="20"/>
                <w:szCs w:val="20"/>
              </w:rPr>
            </w:pPr>
          </w:p>
        </w:tc>
        <w:tc>
          <w:tcPr>
            <w:tcW w:w="3780" w:type="dxa"/>
            <w:gridSpan w:val="6"/>
            <w:vMerge/>
            <w:shd w:val="clear" w:color="auto" w:fill="E36C0A"/>
          </w:tcPr>
          <w:p w:rsidR="00C10CDF" w:rsidRPr="008A30BF" w:rsidRDefault="00C10CDF" w:rsidP="008A30BF">
            <w:pPr>
              <w:spacing w:before="60" w:after="60"/>
              <w:rPr>
                <w:b/>
                <w:sz w:val="20"/>
                <w:szCs w:val="20"/>
              </w:rPr>
            </w:pPr>
          </w:p>
        </w:tc>
        <w:tc>
          <w:tcPr>
            <w:tcW w:w="2520" w:type="dxa"/>
            <w:gridSpan w:val="7"/>
            <w:vMerge/>
            <w:shd w:val="clear" w:color="auto" w:fill="E36C0A"/>
          </w:tcPr>
          <w:p w:rsidR="00C10CDF" w:rsidRPr="008A30BF" w:rsidRDefault="00C10CDF" w:rsidP="008A30BF">
            <w:pPr>
              <w:spacing w:before="60" w:after="60"/>
              <w:rPr>
                <w:b/>
                <w:sz w:val="20"/>
                <w:szCs w:val="20"/>
              </w:rPr>
            </w:pPr>
          </w:p>
        </w:tc>
        <w:tc>
          <w:tcPr>
            <w:tcW w:w="1243" w:type="dxa"/>
            <w:gridSpan w:val="3"/>
            <w:vMerge/>
            <w:shd w:val="clear" w:color="auto" w:fill="E36C0A"/>
          </w:tcPr>
          <w:p w:rsidR="00C10CDF" w:rsidRPr="008A30BF" w:rsidRDefault="00C10CDF" w:rsidP="008A30BF">
            <w:pPr>
              <w:spacing w:before="60" w:after="60"/>
              <w:rPr>
                <w:b/>
                <w:sz w:val="20"/>
                <w:szCs w:val="20"/>
              </w:rPr>
            </w:pP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2" w:type="dxa"/>
            <w:shd w:val="clear" w:color="auto" w:fill="E36C0A"/>
          </w:tcPr>
          <w:p w:rsidR="00C10CDF" w:rsidRPr="008A30BF" w:rsidRDefault="00C10CDF" w:rsidP="008A30BF">
            <w:pPr>
              <w:spacing w:before="60" w:after="60"/>
              <w:rPr>
                <w:b/>
                <w:sz w:val="20"/>
                <w:szCs w:val="20"/>
                <w:lang/>
              </w:rPr>
            </w:pPr>
            <w:r w:rsidRPr="008A30BF">
              <w:rPr>
                <w:b/>
                <w:sz w:val="20"/>
                <w:szCs w:val="20"/>
                <w:lang/>
              </w:rPr>
              <w:t>/</w:t>
            </w: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1:</w:t>
            </w:r>
          </w:p>
        </w:tc>
        <w:tc>
          <w:tcPr>
            <w:tcW w:w="2340" w:type="dxa"/>
            <w:gridSpan w:val="3"/>
            <w:vMerge w:val="restart"/>
            <w:shd w:val="clear" w:color="auto" w:fill="FABF8F"/>
            <w:vAlign w:val="center"/>
          </w:tcPr>
          <w:p w:rsidR="00C10CDF" w:rsidRPr="008A30BF" w:rsidRDefault="00C10CDF" w:rsidP="00C74A54">
            <w:pPr>
              <w:rPr>
                <w:sz w:val="20"/>
                <w:szCs w:val="20"/>
              </w:rPr>
            </w:pPr>
            <w:r w:rsidRPr="008A30BF">
              <w:rPr>
                <w:sz w:val="20"/>
                <w:szCs w:val="20"/>
              </w:rPr>
              <w:t>Проценат Рома и Ромкиња обухваћених превентивним прегледима</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20%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Извештај ДЗ</w:t>
            </w:r>
          </w:p>
          <w:p w:rsidR="00C10CDF" w:rsidRPr="008A30BF" w:rsidRDefault="00C10CDF" w:rsidP="008A30BF">
            <w:pPr>
              <w:spacing w:before="60" w:after="60"/>
              <w:rPr>
                <w:sz w:val="20"/>
                <w:szCs w:val="20"/>
              </w:rPr>
            </w:pPr>
            <w:r w:rsidRPr="008A30BF">
              <w:rPr>
                <w:sz w:val="20"/>
                <w:szCs w:val="20"/>
              </w:rPr>
              <w:t>Извештај здравствене медијаторке</w:t>
            </w:r>
          </w:p>
          <w:p w:rsidR="00C10CDF" w:rsidRPr="008A30BF" w:rsidRDefault="00C10CDF" w:rsidP="008A30BF">
            <w:pPr>
              <w:spacing w:before="60" w:after="60"/>
              <w:rPr>
                <w:sz w:val="20"/>
                <w:szCs w:val="20"/>
              </w:rPr>
            </w:pPr>
            <w:r w:rsidRPr="008A30BF">
              <w:rPr>
                <w:sz w:val="20"/>
                <w:szCs w:val="20"/>
              </w:rPr>
              <w:t>Извештај МЈ</w:t>
            </w:r>
          </w:p>
        </w:tc>
      </w:tr>
      <w:tr w:rsidR="00C10CDF" w:rsidRPr="008A30BF">
        <w:tc>
          <w:tcPr>
            <w:tcW w:w="1728" w:type="dxa"/>
            <w:gridSpan w:val="2"/>
            <w:vMerge/>
            <w:shd w:val="clear" w:color="auto" w:fill="FABF8F"/>
          </w:tcPr>
          <w:p w:rsidR="00C10CDF" w:rsidRPr="008A30BF" w:rsidRDefault="00C10CDF" w:rsidP="008A30BF">
            <w:pPr>
              <w:spacing w:before="60" w:after="60"/>
              <w:rPr>
                <w:b/>
                <w:sz w:val="20"/>
                <w:szCs w:val="20"/>
              </w:rPr>
            </w:pPr>
          </w:p>
        </w:tc>
        <w:tc>
          <w:tcPr>
            <w:tcW w:w="2340" w:type="dxa"/>
            <w:gridSpan w:val="3"/>
            <w:vMerge/>
            <w:shd w:val="clear" w:color="auto" w:fill="FABF8F"/>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80%</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vMerge/>
            <w:shd w:val="clear" w:color="auto" w:fill="FABF8F"/>
          </w:tcPr>
          <w:p w:rsidR="00C10CDF" w:rsidRPr="008A30BF" w:rsidRDefault="00C10CDF" w:rsidP="008A30BF">
            <w:pPr>
              <w:spacing w:before="60" w:after="60"/>
              <w:rPr>
                <w:sz w:val="20"/>
                <w:szCs w:val="20"/>
              </w:rPr>
            </w:pP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2:</w:t>
            </w:r>
          </w:p>
        </w:tc>
        <w:tc>
          <w:tcPr>
            <w:tcW w:w="2340" w:type="dxa"/>
            <w:gridSpan w:val="3"/>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Проценат Ромкиња обухваћених прегледима у диспанзеру за жене</w:t>
            </w:r>
            <w:r w:rsidRPr="008A30BF">
              <w:rPr>
                <w:szCs w:val="20"/>
              </w:rPr>
              <w:t xml:space="preserve"> </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highlight w:val="yellow"/>
              </w:rPr>
            </w:pPr>
            <w:r w:rsidRPr="008A30BF">
              <w:rPr>
                <w:sz w:val="20"/>
                <w:szCs w:val="20"/>
              </w:rPr>
              <w:t>10%</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p>
        </w:tc>
      </w:tr>
      <w:tr w:rsidR="00C10CDF" w:rsidRPr="008A30BF">
        <w:tc>
          <w:tcPr>
            <w:tcW w:w="1728" w:type="dxa"/>
            <w:gridSpan w:val="2"/>
            <w:vMerge/>
            <w:shd w:val="clear" w:color="auto" w:fill="FABF8F"/>
          </w:tcPr>
          <w:p w:rsidR="00C10CDF" w:rsidRPr="008A30BF" w:rsidRDefault="00C10CDF" w:rsidP="008A30BF">
            <w:pPr>
              <w:spacing w:before="60" w:after="60"/>
              <w:rPr>
                <w:b/>
                <w:sz w:val="20"/>
                <w:szCs w:val="20"/>
              </w:rPr>
            </w:pPr>
          </w:p>
        </w:tc>
        <w:tc>
          <w:tcPr>
            <w:tcW w:w="2340" w:type="dxa"/>
            <w:gridSpan w:val="3"/>
            <w:vMerge/>
            <w:shd w:val="clear" w:color="auto" w:fill="FABF8F"/>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highlight w:val="yellow"/>
              </w:rPr>
            </w:pPr>
            <w:r w:rsidRPr="008A30BF">
              <w:rPr>
                <w:sz w:val="20"/>
                <w:szCs w:val="20"/>
              </w:rPr>
              <w:t>40%</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патронажне службе</w:t>
            </w:r>
          </w:p>
          <w:p w:rsidR="00C10CDF" w:rsidRPr="008A30BF" w:rsidRDefault="00C10CDF" w:rsidP="008A30BF">
            <w:pPr>
              <w:spacing w:before="60" w:after="60"/>
              <w:rPr>
                <w:sz w:val="20"/>
                <w:szCs w:val="20"/>
              </w:rPr>
            </w:pPr>
            <w:r w:rsidRPr="008A30BF">
              <w:rPr>
                <w:sz w:val="20"/>
                <w:szCs w:val="20"/>
              </w:rPr>
              <w:t>Извештај здравствене медијаторке</w:t>
            </w:r>
          </w:p>
        </w:tc>
      </w:tr>
      <w:tr w:rsidR="00C10CDF" w:rsidRPr="008A30BF">
        <w:tc>
          <w:tcPr>
            <w:tcW w:w="1728" w:type="dxa"/>
            <w:gridSpan w:val="2"/>
            <w:vMerge w:val="restart"/>
            <w:shd w:val="clear" w:color="auto" w:fill="FABF8F"/>
            <w:vAlign w:val="center"/>
          </w:tcPr>
          <w:p w:rsidR="00C10CDF" w:rsidRPr="008A30BF" w:rsidRDefault="00C10CDF" w:rsidP="008A30BF">
            <w:pPr>
              <w:spacing w:before="60" w:after="60"/>
              <w:rPr>
                <w:b/>
                <w:sz w:val="20"/>
                <w:szCs w:val="20"/>
              </w:rPr>
            </w:pPr>
            <w:r w:rsidRPr="008A30BF">
              <w:rPr>
                <w:b/>
                <w:sz w:val="20"/>
                <w:szCs w:val="20"/>
              </w:rPr>
              <w:t>Индикатор 3:</w:t>
            </w:r>
          </w:p>
        </w:tc>
        <w:tc>
          <w:tcPr>
            <w:tcW w:w="2340" w:type="dxa"/>
            <w:gridSpan w:val="3"/>
            <w:vMerge w:val="restart"/>
            <w:shd w:val="clear" w:color="auto" w:fill="FABF8F"/>
            <w:vAlign w:val="center"/>
          </w:tcPr>
          <w:p w:rsidR="00C10CDF" w:rsidRPr="008A30BF" w:rsidRDefault="00C10CDF" w:rsidP="00C74A54">
            <w:pPr>
              <w:rPr>
                <w:sz w:val="20"/>
                <w:szCs w:val="20"/>
              </w:rPr>
            </w:pPr>
            <w:r w:rsidRPr="008A30BF">
              <w:rPr>
                <w:sz w:val="20"/>
                <w:szCs w:val="20"/>
              </w:rPr>
              <w:t>Број Рома и Ромкиња који не поседују здравствену књижицу</w:t>
            </w: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27</w:t>
            </w:r>
          </w:p>
        </w:tc>
        <w:tc>
          <w:tcPr>
            <w:tcW w:w="1547" w:type="dxa"/>
            <w:gridSpan w:val="7"/>
            <w:vMerge w:val="restart"/>
            <w:shd w:val="clear" w:color="auto" w:fill="FABF8F"/>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ДЗ</w:t>
            </w:r>
          </w:p>
        </w:tc>
      </w:tr>
      <w:tr w:rsidR="00C10CDF" w:rsidRPr="008A30BF">
        <w:tc>
          <w:tcPr>
            <w:tcW w:w="1728" w:type="dxa"/>
            <w:gridSpan w:val="2"/>
            <w:vMerge/>
            <w:shd w:val="clear" w:color="auto" w:fill="FABF8F"/>
          </w:tcPr>
          <w:p w:rsidR="00C10CDF" w:rsidRPr="008A30BF" w:rsidRDefault="00C10CDF" w:rsidP="008A30BF">
            <w:pPr>
              <w:spacing w:before="60" w:after="60"/>
              <w:rPr>
                <w:sz w:val="20"/>
                <w:szCs w:val="20"/>
              </w:rPr>
            </w:pPr>
          </w:p>
        </w:tc>
        <w:tc>
          <w:tcPr>
            <w:tcW w:w="2340" w:type="dxa"/>
            <w:gridSpan w:val="3"/>
            <w:vMerge/>
            <w:shd w:val="clear" w:color="auto" w:fill="FABF8F"/>
            <w:vAlign w:val="center"/>
          </w:tcPr>
          <w:p w:rsidR="00C10CDF" w:rsidRPr="008A30BF" w:rsidRDefault="00C10CDF" w:rsidP="008A30BF">
            <w:pPr>
              <w:spacing w:before="60" w:after="60"/>
              <w:rPr>
                <w:sz w:val="20"/>
                <w:szCs w:val="20"/>
              </w:rPr>
            </w:pPr>
          </w:p>
        </w:tc>
        <w:tc>
          <w:tcPr>
            <w:tcW w:w="1440" w:type="dxa"/>
            <w:gridSpan w:val="3"/>
            <w:shd w:val="clear" w:color="auto" w:fill="FABF8F"/>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ABF8F"/>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ABF8F"/>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ABF8F"/>
          </w:tcPr>
          <w:p w:rsidR="00C10CDF" w:rsidRPr="008A30BF" w:rsidRDefault="00C10CDF" w:rsidP="008A30BF">
            <w:pPr>
              <w:spacing w:before="60" w:after="60"/>
              <w:rPr>
                <w:sz w:val="20"/>
                <w:szCs w:val="20"/>
              </w:rPr>
            </w:pPr>
            <w:r w:rsidRPr="008A30BF">
              <w:rPr>
                <w:sz w:val="20"/>
                <w:szCs w:val="20"/>
              </w:rPr>
              <w:t>0</w:t>
            </w:r>
          </w:p>
        </w:tc>
        <w:tc>
          <w:tcPr>
            <w:tcW w:w="1547" w:type="dxa"/>
            <w:gridSpan w:val="7"/>
            <w:vMerge/>
            <w:shd w:val="clear" w:color="auto" w:fill="FABF8F"/>
          </w:tcPr>
          <w:p w:rsidR="00C10CDF" w:rsidRPr="008A30BF" w:rsidRDefault="00C10CDF" w:rsidP="008A30BF">
            <w:pPr>
              <w:spacing w:before="60" w:after="60"/>
              <w:rPr>
                <w:sz w:val="20"/>
                <w:szCs w:val="20"/>
              </w:rPr>
            </w:pPr>
          </w:p>
        </w:tc>
        <w:tc>
          <w:tcPr>
            <w:tcW w:w="2362" w:type="dxa"/>
            <w:gridSpan w:val="4"/>
            <w:shd w:val="clear" w:color="auto" w:fill="FABF8F"/>
          </w:tcPr>
          <w:p w:rsidR="00C10CDF" w:rsidRPr="008A30BF" w:rsidRDefault="00C10CDF" w:rsidP="008A30BF">
            <w:pPr>
              <w:spacing w:before="60" w:after="60"/>
              <w:rPr>
                <w:sz w:val="20"/>
                <w:szCs w:val="20"/>
              </w:rPr>
            </w:pPr>
            <w:r w:rsidRPr="008A30BF">
              <w:rPr>
                <w:sz w:val="20"/>
                <w:szCs w:val="20"/>
              </w:rPr>
              <w:t>Извештај МЈ</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4.1 Одржавање инфо сесија о значају здравствене заштите, поседовању здравствене књижице и важности превентивних прегледа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4.1.1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Инфо-сесије у ромским насељима о значају здравствене заштите, поседовању здравствене књижице и важности превентивних прегледа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 ниво свести грађана ромске националности о значају здравствене заштите, поседовању здравствене књижице и важности превентивних прегледа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инфо-сесија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3</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r w:rsidRPr="008A30BF">
              <w:rPr>
                <w:sz w:val="20"/>
                <w:szCs w:val="20"/>
              </w:rPr>
              <w:t>Извештај патронажне службе</w:t>
            </w:r>
          </w:p>
          <w:p w:rsidR="00C10CDF" w:rsidRPr="008A30BF" w:rsidRDefault="00C10CDF" w:rsidP="008A30BF">
            <w:pPr>
              <w:spacing w:before="60" w:after="60"/>
              <w:rPr>
                <w:sz w:val="20"/>
                <w:szCs w:val="20"/>
              </w:rPr>
            </w:pPr>
            <w:r w:rsidRPr="008A30BF">
              <w:rPr>
                <w:sz w:val="20"/>
                <w:szCs w:val="20"/>
              </w:rPr>
              <w:t>Изештај ОЦД</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4.1.2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Инфо-сесије са  Ромкињама о значају превентивних прегледа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 ниво свести грађанки ромске националности о значају превентивних прегледа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инфо-сесија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3</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7</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r w:rsidRPr="008A30BF">
              <w:rPr>
                <w:sz w:val="20"/>
                <w:szCs w:val="20"/>
              </w:rPr>
              <w:t>Извештај патронажне службе</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4.2 Спровођење већег броја превентивних прегледа у насељима и Дому здравља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4.2.1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Превентивни прегледи у насељима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Повећан обухват грађана ромске националности превентивним прегледима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превентивних прегледа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2</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12</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12</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12</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ДЗ</w:t>
            </w:r>
          </w:p>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4.2.2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Превоз за грађане ромске националности ради превентивних прегледа у ДЗ</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Повећан обухват грађана ромске националности превентивним прегледима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превезених грађана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20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w:t>
            </w:r>
          </w:p>
          <w:p w:rsidR="00C10CDF" w:rsidRPr="008A30BF" w:rsidRDefault="00C10CDF" w:rsidP="008A30BF">
            <w:pPr>
              <w:spacing w:before="60" w:after="60"/>
              <w:rPr>
                <w:sz w:val="20"/>
                <w:szCs w:val="20"/>
              </w:rPr>
            </w:pP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4.3 Едукација родитеља и младих о здравственој заштити деце и младих</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4.3.1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са родитељима о значају здравствене заштите деце и младих</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 ниво свести родитеља о значају здравствене заштите деце и младих</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радионица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10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12</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12</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12</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здравствене медијаторке, ДЗ, патронаже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4.3.2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са младима о сексуалном и репродуктивном здрављу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 ниво знања младих ромске националности о сексуалном и репродуктивном здрављу</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радионица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5</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8</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8</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8</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здравствене медијаторке, ДЗ, патронаже</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4.3.3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са младима о болестима зависности</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 ниво знања младих ромске националности о болестима зависности</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радионица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3</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3</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3</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здравствене медијаторке, ДЗ, патронаже</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4. 4. Информисање и едукација Ромкиња о женском здрављу</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4.4.1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Превоз за превентивне гинеколошке прегледе у ДЗ</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Повећан обухват грађанки ромске националности превентивним прегледима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превезених грађанки</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60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60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60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4.4.2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на тему репродуктивног здравља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Подигнут ниво знања Ромкиња о репродуктивном здрављу</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учесница на радионицама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30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50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50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здравствене медијаторке, ДЗ, патронаже</w:t>
            </w:r>
          </w:p>
          <w:p w:rsidR="00C10CDF" w:rsidRPr="008A30BF" w:rsidRDefault="00C10CDF" w:rsidP="008A30BF">
            <w:pPr>
              <w:spacing w:before="60" w:after="60"/>
              <w:rPr>
                <w:sz w:val="20"/>
                <w:szCs w:val="20"/>
              </w:rPr>
            </w:pPr>
            <w:r w:rsidRPr="008A30BF">
              <w:rPr>
                <w:sz w:val="20"/>
                <w:szCs w:val="20"/>
              </w:rPr>
              <w:t>Извештај МЈ</w:t>
            </w:r>
          </w:p>
        </w:tc>
      </w:tr>
      <w:tr w:rsidR="00C10CDF" w:rsidRPr="008A30BF">
        <w:tc>
          <w:tcPr>
            <w:tcW w:w="1728" w:type="dxa"/>
            <w:gridSpan w:val="2"/>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ПОСЕБАН ЦИЉ:</w:t>
            </w:r>
          </w:p>
        </w:tc>
        <w:tc>
          <w:tcPr>
            <w:tcW w:w="3780" w:type="dxa"/>
            <w:gridSpan w:val="6"/>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5. Унапређење квалитета и доступности услуга социјалне заштите Ромима и Ромкињама</w:t>
            </w:r>
          </w:p>
        </w:tc>
        <w:tc>
          <w:tcPr>
            <w:tcW w:w="2520" w:type="dxa"/>
            <w:gridSpan w:val="7"/>
            <w:vMerge w:val="restart"/>
            <w:shd w:val="clear" w:color="auto" w:fill="E36C0A"/>
            <w:vAlign w:val="center"/>
          </w:tcPr>
          <w:p w:rsidR="00C10CDF" w:rsidRPr="008A30BF" w:rsidRDefault="00C10CDF" w:rsidP="008A30BF">
            <w:pPr>
              <w:spacing w:before="60" w:after="60"/>
              <w:jc w:val="right"/>
              <w:rPr>
                <w:b/>
                <w:sz w:val="20"/>
                <w:szCs w:val="20"/>
              </w:rPr>
            </w:pPr>
            <w:r w:rsidRPr="008A30BF">
              <w:rPr>
                <w:b/>
                <w:sz w:val="20"/>
                <w:szCs w:val="20"/>
              </w:rPr>
              <w:t>Укупно за посебан циљ 5 (РСД):</w:t>
            </w:r>
          </w:p>
        </w:tc>
        <w:tc>
          <w:tcPr>
            <w:tcW w:w="1243" w:type="dxa"/>
            <w:gridSpan w:val="3"/>
            <w:vMerge w:val="restart"/>
            <w:shd w:val="clear" w:color="auto" w:fill="E36C0A"/>
            <w:vAlign w:val="center"/>
          </w:tcPr>
          <w:p w:rsidR="00C10CDF" w:rsidRPr="008A30BF" w:rsidRDefault="00C10CDF" w:rsidP="008A30BF">
            <w:pPr>
              <w:spacing w:before="60" w:after="60"/>
              <w:rPr>
                <w:b/>
                <w:sz w:val="20"/>
                <w:szCs w:val="20"/>
              </w:rPr>
            </w:pPr>
            <w:r w:rsidRPr="008A30BF">
              <w:rPr>
                <w:b/>
                <w:sz w:val="20"/>
                <w:szCs w:val="20"/>
              </w:rPr>
              <w:t>1.426.000,00</w:t>
            </w: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Буџет ЈЛС (РСД):</w:t>
            </w:r>
          </w:p>
        </w:tc>
        <w:tc>
          <w:tcPr>
            <w:tcW w:w="1642" w:type="dxa"/>
            <w:shd w:val="clear" w:color="auto" w:fill="E36C0A"/>
          </w:tcPr>
          <w:p w:rsidR="00C10CDF" w:rsidRPr="008A30BF" w:rsidRDefault="00C10CDF" w:rsidP="008A30BF">
            <w:pPr>
              <w:spacing w:before="60" w:after="60"/>
              <w:rPr>
                <w:b/>
                <w:sz w:val="20"/>
                <w:szCs w:val="20"/>
              </w:rPr>
            </w:pPr>
            <w:r w:rsidRPr="008A30BF">
              <w:rPr>
                <w:b/>
                <w:sz w:val="20"/>
                <w:szCs w:val="20"/>
              </w:rPr>
              <w:t>1.426.000,00</w:t>
            </w:r>
          </w:p>
        </w:tc>
      </w:tr>
      <w:tr w:rsidR="00C10CDF" w:rsidRPr="008A30BF">
        <w:tc>
          <w:tcPr>
            <w:tcW w:w="1728" w:type="dxa"/>
            <w:gridSpan w:val="2"/>
            <w:vMerge/>
            <w:shd w:val="clear" w:color="auto" w:fill="E36C0A"/>
          </w:tcPr>
          <w:p w:rsidR="00C10CDF" w:rsidRPr="008A30BF" w:rsidRDefault="00C10CDF" w:rsidP="008A30BF">
            <w:pPr>
              <w:spacing w:before="60" w:after="60"/>
              <w:rPr>
                <w:b/>
                <w:sz w:val="20"/>
                <w:szCs w:val="20"/>
              </w:rPr>
            </w:pPr>
          </w:p>
        </w:tc>
        <w:tc>
          <w:tcPr>
            <w:tcW w:w="3780" w:type="dxa"/>
            <w:gridSpan w:val="6"/>
            <w:vMerge/>
            <w:shd w:val="clear" w:color="auto" w:fill="E36C0A"/>
          </w:tcPr>
          <w:p w:rsidR="00C10CDF" w:rsidRPr="008A30BF" w:rsidRDefault="00C10CDF" w:rsidP="008A30BF">
            <w:pPr>
              <w:spacing w:before="60" w:after="60"/>
              <w:rPr>
                <w:b/>
                <w:sz w:val="20"/>
                <w:szCs w:val="20"/>
              </w:rPr>
            </w:pPr>
          </w:p>
        </w:tc>
        <w:tc>
          <w:tcPr>
            <w:tcW w:w="2520" w:type="dxa"/>
            <w:gridSpan w:val="7"/>
            <w:vMerge/>
            <w:shd w:val="clear" w:color="auto" w:fill="E36C0A"/>
          </w:tcPr>
          <w:p w:rsidR="00C10CDF" w:rsidRPr="008A30BF" w:rsidRDefault="00C10CDF" w:rsidP="008A30BF">
            <w:pPr>
              <w:spacing w:before="60" w:after="60"/>
              <w:rPr>
                <w:b/>
                <w:sz w:val="20"/>
                <w:szCs w:val="20"/>
              </w:rPr>
            </w:pPr>
          </w:p>
        </w:tc>
        <w:tc>
          <w:tcPr>
            <w:tcW w:w="1243" w:type="dxa"/>
            <w:gridSpan w:val="3"/>
            <w:vMerge/>
            <w:shd w:val="clear" w:color="auto" w:fill="E36C0A"/>
          </w:tcPr>
          <w:p w:rsidR="00C10CDF" w:rsidRPr="008A30BF" w:rsidRDefault="00C10CDF" w:rsidP="008A30BF">
            <w:pPr>
              <w:spacing w:before="60" w:after="60"/>
              <w:rPr>
                <w:b/>
                <w:sz w:val="20"/>
                <w:szCs w:val="20"/>
              </w:rPr>
            </w:pPr>
          </w:p>
        </w:tc>
        <w:tc>
          <w:tcPr>
            <w:tcW w:w="2267" w:type="dxa"/>
            <w:gridSpan w:val="10"/>
            <w:shd w:val="clear" w:color="auto" w:fill="E36C0A"/>
          </w:tcPr>
          <w:p w:rsidR="00C10CDF" w:rsidRPr="008A30BF" w:rsidRDefault="00C10CDF" w:rsidP="008A30BF">
            <w:pPr>
              <w:spacing w:before="60" w:after="60"/>
              <w:jc w:val="right"/>
              <w:rPr>
                <w:b/>
                <w:sz w:val="20"/>
                <w:szCs w:val="20"/>
              </w:rPr>
            </w:pPr>
            <w:r w:rsidRPr="008A30BF">
              <w:rPr>
                <w:b/>
                <w:sz w:val="20"/>
                <w:szCs w:val="20"/>
              </w:rPr>
              <w:t>Остали извори (РСД):</w:t>
            </w:r>
          </w:p>
        </w:tc>
        <w:tc>
          <w:tcPr>
            <w:tcW w:w="1642" w:type="dxa"/>
            <w:shd w:val="clear" w:color="auto" w:fill="E36C0A"/>
          </w:tcPr>
          <w:p w:rsidR="00C10CDF" w:rsidRPr="008A30BF" w:rsidRDefault="00C10CDF" w:rsidP="008A30BF">
            <w:pPr>
              <w:spacing w:before="60" w:after="60"/>
              <w:rPr>
                <w:b/>
                <w:sz w:val="20"/>
                <w:szCs w:val="20"/>
                <w:lang/>
              </w:rPr>
            </w:pPr>
            <w:r w:rsidRPr="008A30BF">
              <w:rPr>
                <w:b/>
                <w:sz w:val="20"/>
                <w:szCs w:val="20"/>
                <w:lang/>
              </w:rPr>
              <w:t>/</w:t>
            </w:r>
          </w:p>
        </w:tc>
      </w:tr>
      <w:tr w:rsidR="00C10CDF" w:rsidRPr="008A30BF">
        <w:tc>
          <w:tcPr>
            <w:tcW w:w="1728" w:type="dxa"/>
            <w:gridSpan w:val="2"/>
            <w:vMerge w:val="restart"/>
            <w:shd w:val="clear" w:color="auto" w:fill="FBD4B4"/>
            <w:vAlign w:val="center"/>
          </w:tcPr>
          <w:p w:rsidR="00C10CDF" w:rsidRPr="008A30BF" w:rsidRDefault="00C10CDF" w:rsidP="008A30BF">
            <w:pPr>
              <w:spacing w:before="60" w:after="60"/>
              <w:rPr>
                <w:b/>
                <w:sz w:val="20"/>
                <w:szCs w:val="20"/>
              </w:rPr>
            </w:pPr>
            <w:r w:rsidRPr="008A30BF">
              <w:rPr>
                <w:b/>
                <w:sz w:val="20"/>
                <w:szCs w:val="20"/>
              </w:rPr>
              <w:t>Индикатор 1:</w:t>
            </w:r>
          </w:p>
        </w:tc>
        <w:tc>
          <w:tcPr>
            <w:tcW w:w="2340" w:type="dxa"/>
            <w:gridSpan w:val="3"/>
            <w:vMerge w:val="restart"/>
            <w:shd w:val="clear" w:color="auto" w:fill="FBD4B4"/>
            <w:vAlign w:val="center"/>
          </w:tcPr>
          <w:p w:rsidR="00C10CDF" w:rsidRPr="008A30BF" w:rsidRDefault="00C10CDF" w:rsidP="008A30BF">
            <w:pPr>
              <w:spacing w:before="60" w:after="60"/>
              <w:rPr>
                <w:sz w:val="20"/>
                <w:szCs w:val="20"/>
              </w:rPr>
            </w:pPr>
            <w:r w:rsidRPr="008A30BF">
              <w:rPr>
                <w:sz w:val="20"/>
              </w:rPr>
              <w:t>Одлука о усвајању Савета за социјалну заштиту донета</w:t>
            </w:r>
          </w:p>
        </w:tc>
        <w:tc>
          <w:tcPr>
            <w:tcW w:w="1440" w:type="dxa"/>
            <w:gridSpan w:val="3"/>
            <w:shd w:val="clear" w:color="auto" w:fill="FBD4B4"/>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BD4B4"/>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BD4B4"/>
          </w:tcPr>
          <w:p w:rsidR="00C10CDF" w:rsidRPr="008A30BF" w:rsidRDefault="00C10CDF" w:rsidP="008A30BF">
            <w:pPr>
              <w:spacing w:before="60" w:after="60"/>
              <w:rPr>
                <w:sz w:val="20"/>
                <w:szCs w:val="20"/>
              </w:rPr>
            </w:pPr>
            <w:r w:rsidRPr="008A30BF">
              <w:rPr>
                <w:sz w:val="20"/>
                <w:szCs w:val="20"/>
              </w:rPr>
              <w:t>Не</w:t>
            </w:r>
          </w:p>
        </w:tc>
        <w:tc>
          <w:tcPr>
            <w:tcW w:w="1547" w:type="dxa"/>
            <w:gridSpan w:val="7"/>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Одлука СО о оснивању Савета</w:t>
            </w:r>
          </w:p>
        </w:tc>
      </w:tr>
      <w:tr w:rsidR="00C10CDF" w:rsidRPr="008A30BF">
        <w:tc>
          <w:tcPr>
            <w:tcW w:w="1728" w:type="dxa"/>
            <w:gridSpan w:val="2"/>
            <w:vMerge/>
            <w:shd w:val="clear" w:color="auto" w:fill="FBD4B4"/>
          </w:tcPr>
          <w:p w:rsidR="00C10CDF" w:rsidRPr="008A30BF" w:rsidRDefault="00C10CDF" w:rsidP="008A30BF">
            <w:pPr>
              <w:spacing w:before="60" w:after="60"/>
              <w:rPr>
                <w:b/>
                <w:sz w:val="20"/>
                <w:szCs w:val="20"/>
              </w:rPr>
            </w:pPr>
          </w:p>
        </w:tc>
        <w:tc>
          <w:tcPr>
            <w:tcW w:w="2340" w:type="dxa"/>
            <w:gridSpan w:val="3"/>
            <w:vMerge/>
            <w:shd w:val="clear" w:color="auto" w:fill="FBD4B4"/>
          </w:tcPr>
          <w:p w:rsidR="00C10CDF" w:rsidRPr="008A30BF" w:rsidRDefault="00C10CDF" w:rsidP="008A30BF">
            <w:pPr>
              <w:spacing w:before="60" w:after="60"/>
              <w:rPr>
                <w:sz w:val="20"/>
                <w:szCs w:val="20"/>
              </w:rPr>
            </w:pPr>
          </w:p>
        </w:tc>
        <w:tc>
          <w:tcPr>
            <w:tcW w:w="1440" w:type="dxa"/>
            <w:gridSpan w:val="3"/>
            <w:shd w:val="clear" w:color="auto" w:fill="FBD4B4"/>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BD4B4"/>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BD4B4"/>
          </w:tcPr>
          <w:p w:rsidR="00C10CDF" w:rsidRPr="008A30BF" w:rsidRDefault="00C10CDF" w:rsidP="008A30BF">
            <w:pPr>
              <w:spacing w:before="60" w:after="60"/>
              <w:rPr>
                <w:sz w:val="20"/>
                <w:szCs w:val="20"/>
              </w:rPr>
            </w:pPr>
            <w:r w:rsidRPr="008A30BF">
              <w:rPr>
                <w:sz w:val="20"/>
                <w:szCs w:val="20"/>
              </w:rPr>
              <w:t>Да</w:t>
            </w:r>
          </w:p>
        </w:tc>
        <w:tc>
          <w:tcPr>
            <w:tcW w:w="1547" w:type="dxa"/>
            <w:gridSpan w:val="7"/>
            <w:vMerge/>
            <w:shd w:val="clear" w:color="auto" w:fill="FBD4B4"/>
          </w:tcPr>
          <w:p w:rsidR="00C10CDF" w:rsidRPr="008A30BF" w:rsidRDefault="00C10CDF" w:rsidP="008A30BF">
            <w:pPr>
              <w:spacing w:before="60" w:after="60"/>
              <w:rPr>
                <w:sz w:val="20"/>
                <w:szCs w:val="20"/>
              </w:rPr>
            </w:pPr>
          </w:p>
        </w:tc>
        <w:tc>
          <w:tcPr>
            <w:tcW w:w="2362" w:type="dxa"/>
            <w:gridSpan w:val="4"/>
            <w:vMerge/>
            <w:shd w:val="clear" w:color="auto" w:fill="FBD4B4"/>
          </w:tcPr>
          <w:p w:rsidR="00C10CDF" w:rsidRPr="008A30BF" w:rsidRDefault="00C10CDF" w:rsidP="008A30BF">
            <w:pPr>
              <w:spacing w:before="60" w:after="60"/>
              <w:rPr>
                <w:sz w:val="20"/>
                <w:szCs w:val="20"/>
              </w:rPr>
            </w:pPr>
          </w:p>
        </w:tc>
      </w:tr>
      <w:tr w:rsidR="00C10CDF" w:rsidRPr="008A30BF">
        <w:tc>
          <w:tcPr>
            <w:tcW w:w="1728" w:type="dxa"/>
            <w:gridSpan w:val="2"/>
            <w:vMerge w:val="restart"/>
            <w:shd w:val="clear" w:color="auto" w:fill="FBD4B4"/>
            <w:vAlign w:val="center"/>
          </w:tcPr>
          <w:p w:rsidR="00C10CDF" w:rsidRPr="008A30BF" w:rsidRDefault="00C10CDF" w:rsidP="008A30BF">
            <w:pPr>
              <w:spacing w:before="60" w:after="60"/>
              <w:rPr>
                <w:b/>
                <w:sz w:val="20"/>
                <w:szCs w:val="20"/>
              </w:rPr>
            </w:pPr>
            <w:r w:rsidRPr="008A30BF">
              <w:rPr>
                <w:b/>
                <w:sz w:val="20"/>
                <w:szCs w:val="20"/>
              </w:rPr>
              <w:t>Индикатор 2:</w:t>
            </w:r>
          </w:p>
        </w:tc>
        <w:tc>
          <w:tcPr>
            <w:tcW w:w="2340" w:type="dxa"/>
            <w:gridSpan w:val="3"/>
            <w:vMerge w:val="restart"/>
            <w:shd w:val="clear" w:color="auto" w:fill="FBD4B4"/>
            <w:vAlign w:val="center"/>
          </w:tcPr>
          <w:p w:rsidR="00C10CDF" w:rsidRPr="008A30BF" w:rsidRDefault="00C10CDF" w:rsidP="001B245F">
            <w:pPr>
              <w:rPr>
                <w:sz w:val="20"/>
                <w:szCs w:val="20"/>
              </w:rPr>
            </w:pPr>
            <w:r w:rsidRPr="008A30BF">
              <w:rPr>
                <w:sz w:val="20"/>
                <w:szCs w:val="20"/>
              </w:rPr>
              <w:t>Број Ромкиња обухваћених програмима подршке жртвама партнерстког и породичног насиља</w:t>
            </w:r>
          </w:p>
        </w:tc>
        <w:tc>
          <w:tcPr>
            <w:tcW w:w="1440" w:type="dxa"/>
            <w:gridSpan w:val="3"/>
            <w:shd w:val="clear" w:color="auto" w:fill="FBD4B4"/>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BD4B4"/>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BD4B4"/>
          </w:tcPr>
          <w:p w:rsidR="00C10CDF" w:rsidRPr="008A30BF" w:rsidRDefault="00C10CDF" w:rsidP="008A30BF">
            <w:pPr>
              <w:spacing w:before="60" w:after="60"/>
              <w:rPr>
                <w:sz w:val="20"/>
                <w:szCs w:val="20"/>
              </w:rPr>
            </w:pPr>
            <w:r w:rsidRPr="008A30BF">
              <w:rPr>
                <w:sz w:val="20"/>
                <w:szCs w:val="20"/>
              </w:rPr>
              <w:t>0</w:t>
            </w:r>
          </w:p>
        </w:tc>
        <w:tc>
          <w:tcPr>
            <w:tcW w:w="1547" w:type="dxa"/>
            <w:gridSpan w:val="7"/>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BD4B4"/>
          </w:tcPr>
          <w:p w:rsidR="00C10CDF" w:rsidRPr="008A30BF" w:rsidRDefault="00C10CDF" w:rsidP="008A30BF">
            <w:pPr>
              <w:spacing w:before="60" w:after="60"/>
              <w:rPr>
                <w:sz w:val="20"/>
                <w:szCs w:val="20"/>
              </w:rPr>
            </w:pPr>
            <w:r w:rsidRPr="008A30BF">
              <w:rPr>
                <w:sz w:val="20"/>
                <w:szCs w:val="20"/>
              </w:rPr>
              <w:t>Извештај ОЦД Фемина</w:t>
            </w:r>
          </w:p>
        </w:tc>
      </w:tr>
      <w:tr w:rsidR="00C10CDF" w:rsidRPr="008A30BF">
        <w:tc>
          <w:tcPr>
            <w:tcW w:w="1728" w:type="dxa"/>
            <w:gridSpan w:val="2"/>
            <w:vMerge/>
            <w:shd w:val="clear" w:color="auto" w:fill="FBD4B4"/>
          </w:tcPr>
          <w:p w:rsidR="00C10CDF" w:rsidRPr="008A30BF" w:rsidRDefault="00C10CDF" w:rsidP="008A30BF">
            <w:pPr>
              <w:spacing w:before="60" w:after="60"/>
              <w:rPr>
                <w:b/>
                <w:sz w:val="20"/>
                <w:szCs w:val="20"/>
              </w:rPr>
            </w:pPr>
          </w:p>
        </w:tc>
        <w:tc>
          <w:tcPr>
            <w:tcW w:w="2340" w:type="dxa"/>
            <w:gridSpan w:val="3"/>
            <w:vMerge/>
            <w:shd w:val="clear" w:color="auto" w:fill="FBD4B4"/>
          </w:tcPr>
          <w:p w:rsidR="00C10CDF" w:rsidRPr="008A30BF" w:rsidRDefault="00C10CDF" w:rsidP="008A30BF">
            <w:pPr>
              <w:spacing w:before="60" w:after="60"/>
              <w:rPr>
                <w:sz w:val="20"/>
                <w:szCs w:val="20"/>
              </w:rPr>
            </w:pPr>
          </w:p>
        </w:tc>
        <w:tc>
          <w:tcPr>
            <w:tcW w:w="1440" w:type="dxa"/>
            <w:gridSpan w:val="3"/>
            <w:shd w:val="clear" w:color="auto" w:fill="FBD4B4"/>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BD4B4"/>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BD4B4"/>
          </w:tcPr>
          <w:p w:rsidR="00C10CDF" w:rsidRPr="008A30BF" w:rsidRDefault="00C10CDF" w:rsidP="008A30BF">
            <w:pPr>
              <w:spacing w:before="60" w:after="60"/>
              <w:rPr>
                <w:sz w:val="20"/>
                <w:szCs w:val="20"/>
              </w:rPr>
            </w:pPr>
            <w:r w:rsidRPr="008A30BF">
              <w:rPr>
                <w:sz w:val="20"/>
                <w:szCs w:val="20"/>
              </w:rPr>
              <w:t>50</w:t>
            </w:r>
          </w:p>
        </w:tc>
        <w:tc>
          <w:tcPr>
            <w:tcW w:w="1547" w:type="dxa"/>
            <w:gridSpan w:val="7"/>
            <w:vMerge/>
            <w:shd w:val="clear" w:color="auto" w:fill="FBD4B4"/>
          </w:tcPr>
          <w:p w:rsidR="00C10CDF" w:rsidRPr="008A30BF" w:rsidRDefault="00C10CDF" w:rsidP="008A30BF">
            <w:pPr>
              <w:spacing w:before="60" w:after="60"/>
              <w:rPr>
                <w:sz w:val="20"/>
                <w:szCs w:val="20"/>
              </w:rPr>
            </w:pPr>
          </w:p>
        </w:tc>
        <w:tc>
          <w:tcPr>
            <w:tcW w:w="2362" w:type="dxa"/>
            <w:gridSpan w:val="4"/>
            <w:shd w:val="clear" w:color="auto" w:fill="FBD4B4"/>
          </w:tcPr>
          <w:p w:rsidR="00C10CDF" w:rsidRPr="008A30BF" w:rsidRDefault="00C10CDF" w:rsidP="008A30BF">
            <w:pPr>
              <w:spacing w:before="60" w:after="60"/>
              <w:rPr>
                <w:sz w:val="20"/>
                <w:szCs w:val="20"/>
              </w:rPr>
            </w:pPr>
            <w:r w:rsidRPr="008A30BF">
              <w:rPr>
                <w:sz w:val="20"/>
                <w:szCs w:val="20"/>
              </w:rPr>
              <w:t>Извештај ЦСР</w:t>
            </w:r>
          </w:p>
        </w:tc>
      </w:tr>
      <w:tr w:rsidR="00C10CDF" w:rsidRPr="008A30BF">
        <w:tc>
          <w:tcPr>
            <w:tcW w:w="1728" w:type="dxa"/>
            <w:gridSpan w:val="2"/>
            <w:vMerge w:val="restart"/>
            <w:shd w:val="clear" w:color="auto" w:fill="FBD4B4"/>
            <w:vAlign w:val="center"/>
          </w:tcPr>
          <w:p w:rsidR="00C10CDF" w:rsidRPr="008A30BF" w:rsidRDefault="00C10CDF" w:rsidP="008A30BF">
            <w:pPr>
              <w:spacing w:before="60" w:after="60"/>
              <w:rPr>
                <w:b/>
                <w:sz w:val="20"/>
                <w:szCs w:val="20"/>
              </w:rPr>
            </w:pPr>
            <w:r w:rsidRPr="008A30BF">
              <w:rPr>
                <w:b/>
                <w:sz w:val="20"/>
                <w:szCs w:val="20"/>
              </w:rPr>
              <w:t>Индикатор 3:</w:t>
            </w:r>
          </w:p>
        </w:tc>
        <w:tc>
          <w:tcPr>
            <w:tcW w:w="2340" w:type="dxa"/>
            <w:gridSpan w:val="3"/>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Број повратника обухваћених локалним услугама социјалне заштите</w:t>
            </w:r>
          </w:p>
        </w:tc>
        <w:tc>
          <w:tcPr>
            <w:tcW w:w="1440" w:type="dxa"/>
            <w:gridSpan w:val="3"/>
            <w:shd w:val="clear" w:color="auto" w:fill="FBD4B4"/>
          </w:tcPr>
          <w:p w:rsidR="00C10CDF" w:rsidRPr="008A30BF" w:rsidRDefault="00C10CDF" w:rsidP="008A30BF">
            <w:pPr>
              <w:spacing w:before="60" w:after="60"/>
              <w:rPr>
                <w:sz w:val="20"/>
                <w:szCs w:val="20"/>
              </w:rPr>
            </w:pPr>
            <w:r w:rsidRPr="008A30BF">
              <w:rPr>
                <w:sz w:val="20"/>
                <w:szCs w:val="20"/>
              </w:rPr>
              <w:t>Базна год.:</w:t>
            </w:r>
          </w:p>
        </w:tc>
        <w:tc>
          <w:tcPr>
            <w:tcW w:w="720" w:type="dxa"/>
            <w:shd w:val="clear" w:color="auto" w:fill="FBD4B4"/>
          </w:tcPr>
          <w:p w:rsidR="00C10CDF" w:rsidRPr="008A30BF" w:rsidRDefault="00C10CDF" w:rsidP="008A30BF">
            <w:pPr>
              <w:spacing w:before="60" w:after="60"/>
              <w:rPr>
                <w:sz w:val="20"/>
                <w:szCs w:val="20"/>
              </w:rPr>
            </w:pPr>
            <w:r w:rsidRPr="008A30BF">
              <w:rPr>
                <w:sz w:val="20"/>
                <w:szCs w:val="20"/>
              </w:rPr>
              <w:t>2018.</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Базна вредност:</w:t>
            </w:r>
          </w:p>
        </w:tc>
        <w:tc>
          <w:tcPr>
            <w:tcW w:w="1243" w:type="dxa"/>
            <w:gridSpan w:val="3"/>
            <w:shd w:val="clear" w:color="auto" w:fill="FBD4B4"/>
          </w:tcPr>
          <w:p w:rsidR="00C10CDF" w:rsidRPr="008A30BF" w:rsidRDefault="00C10CDF" w:rsidP="008A30BF">
            <w:pPr>
              <w:spacing w:before="60" w:after="60"/>
              <w:rPr>
                <w:sz w:val="20"/>
                <w:szCs w:val="20"/>
              </w:rPr>
            </w:pPr>
            <w:r w:rsidRPr="008A30BF">
              <w:rPr>
                <w:sz w:val="20"/>
                <w:szCs w:val="20"/>
              </w:rPr>
              <w:t>нема податка</w:t>
            </w:r>
          </w:p>
        </w:tc>
        <w:tc>
          <w:tcPr>
            <w:tcW w:w="1547" w:type="dxa"/>
            <w:gridSpan w:val="7"/>
            <w:vMerge w:val="restart"/>
            <w:shd w:val="clear" w:color="auto" w:fill="FBD4B4"/>
            <w:vAlign w:val="center"/>
          </w:tcPr>
          <w:p w:rsidR="00C10CDF" w:rsidRPr="008A30BF" w:rsidRDefault="00C10CDF" w:rsidP="008A30BF">
            <w:pPr>
              <w:spacing w:before="60" w:after="60"/>
              <w:rPr>
                <w:sz w:val="20"/>
                <w:szCs w:val="20"/>
              </w:rPr>
            </w:pPr>
            <w:r w:rsidRPr="008A30BF">
              <w:rPr>
                <w:sz w:val="20"/>
                <w:szCs w:val="20"/>
              </w:rPr>
              <w:t>Извор верификације:</w:t>
            </w:r>
          </w:p>
        </w:tc>
        <w:tc>
          <w:tcPr>
            <w:tcW w:w="2362" w:type="dxa"/>
            <w:gridSpan w:val="4"/>
            <w:shd w:val="clear" w:color="auto" w:fill="FBD4B4"/>
          </w:tcPr>
          <w:p w:rsidR="00C10CDF" w:rsidRPr="008A30BF" w:rsidRDefault="00C10CDF" w:rsidP="008A30BF">
            <w:pPr>
              <w:spacing w:before="60" w:after="60"/>
              <w:rPr>
                <w:sz w:val="20"/>
                <w:szCs w:val="20"/>
              </w:rPr>
            </w:pPr>
            <w:r w:rsidRPr="008A30BF">
              <w:rPr>
                <w:sz w:val="20"/>
                <w:szCs w:val="20"/>
              </w:rPr>
              <w:t>Извештај ЦСР</w:t>
            </w:r>
          </w:p>
        </w:tc>
      </w:tr>
      <w:tr w:rsidR="00C10CDF" w:rsidRPr="008A30BF">
        <w:tc>
          <w:tcPr>
            <w:tcW w:w="1728" w:type="dxa"/>
            <w:gridSpan w:val="2"/>
            <w:vMerge/>
            <w:shd w:val="clear" w:color="auto" w:fill="FBD4B4"/>
          </w:tcPr>
          <w:p w:rsidR="00C10CDF" w:rsidRPr="008A30BF" w:rsidRDefault="00C10CDF" w:rsidP="008A30BF">
            <w:pPr>
              <w:spacing w:before="60" w:after="60"/>
              <w:rPr>
                <w:sz w:val="20"/>
                <w:szCs w:val="20"/>
              </w:rPr>
            </w:pPr>
          </w:p>
        </w:tc>
        <w:tc>
          <w:tcPr>
            <w:tcW w:w="2340" w:type="dxa"/>
            <w:gridSpan w:val="3"/>
            <w:vMerge/>
            <w:shd w:val="clear" w:color="auto" w:fill="FBD4B4"/>
            <w:vAlign w:val="center"/>
          </w:tcPr>
          <w:p w:rsidR="00C10CDF" w:rsidRPr="008A30BF" w:rsidRDefault="00C10CDF" w:rsidP="008A30BF">
            <w:pPr>
              <w:spacing w:before="60" w:after="60"/>
              <w:rPr>
                <w:sz w:val="20"/>
                <w:szCs w:val="20"/>
              </w:rPr>
            </w:pPr>
          </w:p>
        </w:tc>
        <w:tc>
          <w:tcPr>
            <w:tcW w:w="1440" w:type="dxa"/>
            <w:gridSpan w:val="3"/>
            <w:shd w:val="clear" w:color="auto" w:fill="FBD4B4"/>
          </w:tcPr>
          <w:p w:rsidR="00C10CDF" w:rsidRPr="008A30BF" w:rsidRDefault="00C10CDF" w:rsidP="008A30BF">
            <w:pPr>
              <w:spacing w:before="60" w:after="60"/>
              <w:rPr>
                <w:sz w:val="20"/>
                <w:szCs w:val="20"/>
              </w:rPr>
            </w:pPr>
            <w:r w:rsidRPr="008A30BF">
              <w:rPr>
                <w:sz w:val="20"/>
                <w:szCs w:val="20"/>
              </w:rPr>
              <w:t>Циљна год.:</w:t>
            </w:r>
          </w:p>
        </w:tc>
        <w:tc>
          <w:tcPr>
            <w:tcW w:w="720" w:type="dxa"/>
            <w:shd w:val="clear" w:color="auto" w:fill="FBD4B4"/>
          </w:tcPr>
          <w:p w:rsidR="00C10CDF" w:rsidRPr="008A30BF" w:rsidRDefault="00C10CDF" w:rsidP="008A30BF">
            <w:pPr>
              <w:spacing w:before="60" w:after="60"/>
              <w:rPr>
                <w:sz w:val="20"/>
                <w:szCs w:val="20"/>
              </w:rPr>
            </w:pPr>
            <w:r w:rsidRPr="008A30BF">
              <w:rPr>
                <w:sz w:val="20"/>
                <w:szCs w:val="20"/>
              </w:rPr>
              <w:t>2021.</w:t>
            </w:r>
          </w:p>
        </w:tc>
        <w:tc>
          <w:tcPr>
            <w:tcW w:w="1800" w:type="dxa"/>
            <w:gridSpan w:val="6"/>
            <w:shd w:val="clear" w:color="auto" w:fill="FBD4B4"/>
          </w:tcPr>
          <w:p w:rsidR="00C10CDF" w:rsidRPr="008A30BF" w:rsidRDefault="00C10CDF" w:rsidP="008A30BF">
            <w:pPr>
              <w:spacing w:before="60" w:after="60"/>
              <w:rPr>
                <w:sz w:val="20"/>
                <w:szCs w:val="20"/>
              </w:rPr>
            </w:pPr>
            <w:r w:rsidRPr="008A30BF">
              <w:rPr>
                <w:sz w:val="20"/>
                <w:szCs w:val="20"/>
              </w:rPr>
              <w:t>Циљна вредност:</w:t>
            </w:r>
          </w:p>
        </w:tc>
        <w:tc>
          <w:tcPr>
            <w:tcW w:w="1243" w:type="dxa"/>
            <w:gridSpan w:val="3"/>
            <w:shd w:val="clear" w:color="auto" w:fill="FBD4B4"/>
          </w:tcPr>
          <w:p w:rsidR="00C10CDF" w:rsidRPr="008A30BF" w:rsidRDefault="00C10CDF" w:rsidP="008A30BF">
            <w:pPr>
              <w:spacing w:before="60" w:after="60"/>
              <w:rPr>
                <w:sz w:val="20"/>
                <w:szCs w:val="20"/>
              </w:rPr>
            </w:pPr>
            <w:r w:rsidRPr="008A30BF">
              <w:rPr>
                <w:sz w:val="20"/>
                <w:szCs w:val="20"/>
              </w:rPr>
              <w:t>30</w:t>
            </w:r>
          </w:p>
        </w:tc>
        <w:tc>
          <w:tcPr>
            <w:tcW w:w="1547" w:type="dxa"/>
            <w:gridSpan w:val="7"/>
            <w:vMerge/>
            <w:shd w:val="clear" w:color="auto" w:fill="FBD4B4"/>
          </w:tcPr>
          <w:p w:rsidR="00C10CDF" w:rsidRPr="008A30BF" w:rsidRDefault="00C10CDF" w:rsidP="008A30BF">
            <w:pPr>
              <w:spacing w:before="60" w:after="60"/>
              <w:rPr>
                <w:sz w:val="20"/>
                <w:szCs w:val="20"/>
              </w:rPr>
            </w:pPr>
          </w:p>
        </w:tc>
        <w:tc>
          <w:tcPr>
            <w:tcW w:w="2362" w:type="dxa"/>
            <w:gridSpan w:val="4"/>
            <w:shd w:val="clear" w:color="auto" w:fill="FBD4B4"/>
          </w:tcPr>
          <w:p w:rsidR="00C10CDF" w:rsidRPr="008A30BF" w:rsidRDefault="00C10CDF" w:rsidP="008A30BF">
            <w:pPr>
              <w:spacing w:before="60" w:after="60"/>
              <w:rPr>
                <w:sz w:val="20"/>
                <w:szCs w:val="20"/>
              </w:rPr>
            </w:pP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5.1 Унапредити институционални оквир и бесплатну правну помоћ</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5.1.1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Оснивање Савета за социјалну заштиту</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Успостављање локалног механизма за унапређење социјалне заштите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Савет за социјалну заштиту основан (да/не)</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не</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да</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да</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да</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Одлука СО С. Паланка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5.1.2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Израда Стратегије социјалне заштите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Успостављање стратешког оквира за унапређење социјалне заштите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Стратегија усвојена (да/не)</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не</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не</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да</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да</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Одлука СО С. Паланка</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5.2 Подршка жртвама партнерског и породичног насиља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5.2.1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Радионице за оснаживање Ромкиња за пријављивање случајева насиља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Грађанке ромске националности оснажене за пријављивање случајева насиља у породици</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радионица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5</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 Фемина</w:t>
            </w:r>
          </w:p>
          <w:p w:rsidR="00C10CDF" w:rsidRPr="008A30BF" w:rsidRDefault="00C10CDF" w:rsidP="008A30BF">
            <w:pPr>
              <w:spacing w:before="60" w:after="60"/>
              <w:rPr>
                <w:sz w:val="20"/>
                <w:szCs w:val="20"/>
              </w:rPr>
            </w:pPr>
            <w:r w:rsidRPr="008A30BF">
              <w:rPr>
                <w:sz w:val="20"/>
                <w:szCs w:val="20"/>
              </w:rPr>
              <w:t>Извештај ЦСР</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5.2.2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Обука Ромкиња за рад на СОС телефону за жртве насиља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Увођење услуге пружања помоћи преко СОС телефона на матерњем језику грађанки ромске националности</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обучених Ромкиња за рад на СОС телефону</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ОЦД Фемина</w:t>
            </w:r>
          </w:p>
          <w:p w:rsidR="00C10CDF" w:rsidRPr="008A30BF" w:rsidRDefault="00C10CDF" w:rsidP="008A30BF">
            <w:pPr>
              <w:spacing w:before="60" w:after="60"/>
              <w:rPr>
                <w:sz w:val="20"/>
                <w:szCs w:val="20"/>
              </w:rPr>
            </w:pPr>
            <w:r w:rsidRPr="008A30BF">
              <w:rPr>
                <w:sz w:val="20"/>
                <w:szCs w:val="20"/>
              </w:rPr>
              <w:t>Сертификат о положеној обуци</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5.2.3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Адаптација објекта прихватне станице за тренутни смештај и подршку лицима у потреби за таквом услугом</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Увођење услуге тренутног смештаја за подршку жртвама насиља и другим лицима у потреби за овим видом услуге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адаптираних објеката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ЦСР</w:t>
            </w:r>
          </w:p>
        </w:tc>
      </w:tr>
      <w:tr w:rsidR="00C10CDF" w:rsidRPr="008A30BF">
        <w:tc>
          <w:tcPr>
            <w:tcW w:w="13180" w:type="dxa"/>
            <w:gridSpan w:val="29"/>
            <w:shd w:val="clear" w:color="auto" w:fill="FDE9D9"/>
            <w:vAlign w:val="center"/>
          </w:tcPr>
          <w:p w:rsidR="00C10CDF" w:rsidRPr="008A30BF" w:rsidRDefault="00C10CDF" w:rsidP="008A30BF">
            <w:pPr>
              <w:spacing w:before="60" w:after="60"/>
              <w:rPr>
                <w:b/>
                <w:sz w:val="20"/>
                <w:szCs w:val="20"/>
              </w:rPr>
            </w:pPr>
            <w:r w:rsidRPr="008A30BF">
              <w:rPr>
                <w:b/>
                <w:sz w:val="20"/>
                <w:szCs w:val="20"/>
              </w:rPr>
              <w:t>МЕРА 5.3 Повећати доступност информација о услугама социјалне заштите и пружање материјалне подршке повратницима</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5.3.1</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Анализа потреба повратника</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Утврђивање потреба повратника на годишњем нивоу ради планирања локалних мера подршке</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анализа о потребама повратника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1</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1</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МЈ Извештај ромског координатора</w:t>
            </w:r>
          </w:p>
          <w:p w:rsidR="00C10CDF" w:rsidRPr="008A30BF" w:rsidRDefault="00C10CDF" w:rsidP="008A30BF">
            <w:pPr>
              <w:spacing w:before="60" w:after="60"/>
              <w:rPr>
                <w:sz w:val="20"/>
                <w:szCs w:val="20"/>
              </w:rPr>
            </w:pPr>
          </w:p>
          <w:p w:rsidR="00C10CDF" w:rsidRPr="008A30BF" w:rsidRDefault="00C10CDF" w:rsidP="008A30BF">
            <w:pPr>
              <w:spacing w:before="60" w:after="60"/>
              <w:rPr>
                <w:sz w:val="20"/>
                <w:szCs w:val="20"/>
              </w:rPr>
            </w:pPr>
            <w:r w:rsidRPr="008A30BF">
              <w:rPr>
                <w:sz w:val="20"/>
                <w:szCs w:val="20"/>
              </w:rPr>
              <w:t>Извештај ЦСР</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5.3.2</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Подела пакета за ургентну подршку повратницима (пакет хране, хигијене, обуће, одеће) у стању социјалне потребе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 xml:space="preserve">Повратници у стању социјални потребе добили ургентну подршку </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подељених пакета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0</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20</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20</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20</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ЦСР</w:t>
            </w:r>
          </w:p>
        </w:tc>
      </w:tr>
      <w:tr w:rsidR="00C10CDF" w:rsidRPr="008A30BF">
        <w:tc>
          <w:tcPr>
            <w:tcW w:w="738" w:type="dxa"/>
            <w:vAlign w:val="center"/>
          </w:tcPr>
          <w:p w:rsidR="00C10CDF" w:rsidRPr="008A30BF" w:rsidRDefault="00C10CDF" w:rsidP="008A30BF">
            <w:pPr>
              <w:spacing w:before="60" w:after="60"/>
              <w:jc w:val="right"/>
              <w:rPr>
                <w:sz w:val="20"/>
                <w:szCs w:val="20"/>
              </w:rPr>
            </w:pPr>
            <w:r w:rsidRPr="008A30BF">
              <w:rPr>
                <w:sz w:val="20"/>
                <w:szCs w:val="20"/>
              </w:rPr>
              <w:t>5.3.3</w:t>
            </w:r>
          </w:p>
        </w:tc>
        <w:tc>
          <w:tcPr>
            <w:tcW w:w="2093" w:type="dxa"/>
            <w:gridSpan w:val="3"/>
            <w:vAlign w:val="center"/>
          </w:tcPr>
          <w:p w:rsidR="00C10CDF" w:rsidRPr="008A30BF" w:rsidRDefault="00C10CDF" w:rsidP="008A30BF">
            <w:pPr>
              <w:spacing w:before="60" w:after="60"/>
              <w:rPr>
                <w:sz w:val="20"/>
                <w:szCs w:val="20"/>
              </w:rPr>
            </w:pPr>
            <w:r w:rsidRPr="008A30BF">
              <w:rPr>
                <w:sz w:val="20"/>
                <w:szCs w:val="20"/>
              </w:rPr>
              <w:t>Обезбеђивање личних докумената за повратнике у стању социјалне потребе</w:t>
            </w:r>
          </w:p>
        </w:tc>
        <w:tc>
          <w:tcPr>
            <w:tcW w:w="2243" w:type="dxa"/>
            <w:gridSpan w:val="2"/>
            <w:vAlign w:val="center"/>
          </w:tcPr>
          <w:p w:rsidR="00C10CDF" w:rsidRPr="008A30BF" w:rsidRDefault="00C10CDF" w:rsidP="008A30BF">
            <w:pPr>
              <w:spacing w:before="60" w:after="60"/>
              <w:rPr>
                <w:sz w:val="20"/>
                <w:szCs w:val="20"/>
              </w:rPr>
            </w:pPr>
            <w:r w:rsidRPr="008A30BF">
              <w:rPr>
                <w:sz w:val="20"/>
                <w:szCs w:val="20"/>
              </w:rPr>
              <w:t>Повратници у стању социјални потребе добили подршку у обезбеђивању личних докумената</w:t>
            </w:r>
          </w:p>
        </w:tc>
        <w:tc>
          <w:tcPr>
            <w:tcW w:w="1789" w:type="dxa"/>
            <w:gridSpan w:val="6"/>
            <w:vAlign w:val="center"/>
          </w:tcPr>
          <w:p w:rsidR="00C10CDF" w:rsidRPr="008A30BF" w:rsidRDefault="00C10CDF" w:rsidP="008A30BF">
            <w:pPr>
              <w:spacing w:before="60" w:after="60"/>
              <w:rPr>
                <w:sz w:val="20"/>
                <w:szCs w:val="20"/>
              </w:rPr>
            </w:pPr>
            <w:r w:rsidRPr="008A30BF">
              <w:rPr>
                <w:sz w:val="20"/>
                <w:szCs w:val="20"/>
              </w:rPr>
              <w:t>Број обезбеђених личних докумената</w:t>
            </w:r>
          </w:p>
        </w:tc>
        <w:tc>
          <w:tcPr>
            <w:tcW w:w="787" w:type="dxa"/>
            <w:vAlign w:val="center"/>
          </w:tcPr>
          <w:p w:rsidR="00C10CDF" w:rsidRPr="008A30BF" w:rsidRDefault="00C10CDF" w:rsidP="008A30BF">
            <w:pPr>
              <w:spacing w:before="60" w:after="60"/>
              <w:jc w:val="center"/>
              <w:rPr>
                <w:sz w:val="20"/>
                <w:szCs w:val="20"/>
              </w:rPr>
            </w:pPr>
            <w:r w:rsidRPr="008A30BF">
              <w:rPr>
                <w:sz w:val="20"/>
                <w:szCs w:val="20"/>
              </w:rPr>
              <w:t>2018.</w:t>
            </w:r>
          </w:p>
        </w:tc>
        <w:tc>
          <w:tcPr>
            <w:tcW w:w="872" w:type="dxa"/>
            <w:gridSpan w:val="3"/>
            <w:vAlign w:val="center"/>
          </w:tcPr>
          <w:p w:rsidR="00C10CDF" w:rsidRPr="008A30BF" w:rsidRDefault="00C10CDF" w:rsidP="008A30BF">
            <w:pPr>
              <w:spacing w:before="60" w:after="60"/>
              <w:jc w:val="center"/>
              <w:rPr>
                <w:sz w:val="20"/>
                <w:szCs w:val="20"/>
              </w:rPr>
            </w:pPr>
            <w:r w:rsidRPr="008A30BF">
              <w:rPr>
                <w:sz w:val="20"/>
                <w:szCs w:val="20"/>
              </w:rPr>
              <w:t>3</w:t>
            </w:r>
          </w:p>
        </w:tc>
        <w:tc>
          <w:tcPr>
            <w:tcW w:w="957"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965" w:type="dxa"/>
            <w:gridSpan w:val="2"/>
            <w:vAlign w:val="center"/>
          </w:tcPr>
          <w:p w:rsidR="00C10CDF" w:rsidRPr="008A30BF" w:rsidRDefault="00C10CDF" w:rsidP="008A30BF">
            <w:pPr>
              <w:spacing w:before="60" w:after="60"/>
              <w:jc w:val="center"/>
              <w:rPr>
                <w:sz w:val="20"/>
                <w:szCs w:val="20"/>
              </w:rPr>
            </w:pPr>
            <w:r w:rsidRPr="008A30BF">
              <w:rPr>
                <w:sz w:val="20"/>
                <w:szCs w:val="20"/>
              </w:rPr>
              <w:t>5</w:t>
            </w:r>
          </w:p>
        </w:tc>
        <w:tc>
          <w:tcPr>
            <w:tcW w:w="959" w:type="dxa"/>
            <w:gridSpan w:val="4"/>
            <w:vAlign w:val="center"/>
          </w:tcPr>
          <w:p w:rsidR="00C10CDF" w:rsidRPr="008A30BF" w:rsidRDefault="00C10CDF" w:rsidP="008A30BF">
            <w:pPr>
              <w:spacing w:before="60" w:after="60"/>
              <w:jc w:val="center"/>
              <w:rPr>
                <w:sz w:val="20"/>
                <w:szCs w:val="20"/>
              </w:rPr>
            </w:pPr>
            <w:r w:rsidRPr="008A30BF">
              <w:rPr>
                <w:sz w:val="20"/>
                <w:szCs w:val="20"/>
              </w:rPr>
              <w:t>5</w:t>
            </w:r>
          </w:p>
        </w:tc>
        <w:tc>
          <w:tcPr>
            <w:tcW w:w="1777" w:type="dxa"/>
            <w:gridSpan w:val="3"/>
            <w:vAlign w:val="center"/>
          </w:tcPr>
          <w:p w:rsidR="00C10CDF" w:rsidRPr="008A30BF" w:rsidRDefault="00C10CDF" w:rsidP="008A30BF">
            <w:pPr>
              <w:spacing w:before="60" w:after="60"/>
              <w:rPr>
                <w:sz w:val="20"/>
                <w:szCs w:val="20"/>
              </w:rPr>
            </w:pPr>
            <w:r w:rsidRPr="008A30BF">
              <w:rPr>
                <w:sz w:val="20"/>
                <w:szCs w:val="20"/>
              </w:rPr>
              <w:t>Извештај ЦСР</w:t>
            </w:r>
          </w:p>
          <w:p w:rsidR="00C10CDF" w:rsidRPr="008A30BF" w:rsidRDefault="00C10CDF" w:rsidP="008A30BF">
            <w:pPr>
              <w:spacing w:before="60" w:after="60"/>
              <w:rPr>
                <w:sz w:val="20"/>
                <w:szCs w:val="20"/>
              </w:rPr>
            </w:pPr>
            <w:r w:rsidRPr="008A30BF">
              <w:rPr>
                <w:sz w:val="20"/>
                <w:szCs w:val="20"/>
              </w:rPr>
              <w:t>Извештај МЈ</w:t>
            </w:r>
          </w:p>
        </w:tc>
      </w:tr>
    </w:tbl>
    <w:p w:rsidR="00C10CDF" w:rsidRDefault="00C10CDF">
      <w:pPr>
        <w:spacing w:before="0" w:after="200" w:line="276" w:lineRule="auto"/>
        <w:jc w:val="left"/>
        <w:sectPr w:rsidR="00C10CDF" w:rsidSect="00333754">
          <w:pgSz w:w="15840" w:h="12240" w:orient="landscape"/>
          <w:pgMar w:top="1440" w:right="1440" w:bottom="1440" w:left="1440" w:header="720" w:footer="720" w:gutter="0"/>
          <w:cols w:space="720"/>
          <w:docGrid w:linePitch="360"/>
        </w:sectPr>
      </w:pPr>
    </w:p>
    <w:p w:rsidR="00C10CDF" w:rsidRDefault="00C10CDF" w:rsidP="00333754">
      <w:pPr>
        <w:pStyle w:val="Heading1"/>
      </w:pPr>
      <w:bookmarkStart w:id="35" w:name="_Toc6941742"/>
      <w:r>
        <w:t>ПРИЛОЗИ</w:t>
      </w:r>
      <w:bookmarkEnd w:id="35"/>
    </w:p>
    <w:p w:rsidR="00C10CDF" w:rsidRDefault="00C10CDF" w:rsidP="00333754">
      <w:r>
        <w:t>Прилог 1 – Одлука о образовању Координационог тела</w:t>
      </w:r>
    </w:p>
    <w:p w:rsidR="00C10CDF" w:rsidRDefault="00C10CDF" w:rsidP="00333754">
      <w:r>
        <w:t>Прилог 2 – Одлука о формирању Радне групе</w:t>
      </w:r>
    </w:p>
    <w:p w:rsidR="00C10CDF" w:rsidRDefault="00C10CDF" w:rsidP="00333754"/>
    <w:p w:rsidR="00C10CDF" w:rsidRPr="00333754" w:rsidRDefault="00C10CDF" w:rsidP="00333754"/>
    <w:p w:rsidR="00C10CDF" w:rsidRDefault="00C10CDF" w:rsidP="0042052A"/>
    <w:p w:rsidR="00C10CDF" w:rsidRPr="0042052A" w:rsidRDefault="00C10CDF" w:rsidP="0042052A"/>
    <w:p w:rsidR="00C10CDF" w:rsidRDefault="00C10CDF" w:rsidP="00233846"/>
    <w:p w:rsidR="00C10CDF" w:rsidRPr="00233846" w:rsidRDefault="00C10CDF" w:rsidP="00233846">
      <w:bookmarkStart w:id="36" w:name="_PictureBullets"/>
      <w:r w:rsidRPr="00E857F9">
        <w:rPr>
          <w:rFonts w:ascii="Times New Roman" w:hAnsi="Times New Roman" w:cs="Times New Roman"/>
          <w:vanish/>
          <w:sz w:val="24"/>
          <w:szCs w:val="24"/>
          <w:lang w:val="en-GB" w:eastAsia="zh-CN"/>
        </w:rPr>
        <w:pict>
          <v:shape id="_x0000_i1029" type="#_x0000_t75" style="width:900pt;height:585pt" o:bullet="t">
            <v:imagedata r:id="rId12" o:title=""/>
          </v:shape>
        </w:pict>
      </w:r>
      <w:bookmarkEnd w:id="36"/>
    </w:p>
    <w:sectPr w:rsidR="00C10CDF" w:rsidRPr="00233846" w:rsidSect="00700B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DF" w:rsidRDefault="00C10CDF" w:rsidP="008C77D7">
      <w:pPr>
        <w:spacing w:before="0"/>
      </w:pPr>
      <w:r>
        <w:separator/>
      </w:r>
    </w:p>
  </w:endnote>
  <w:endnote w:type="continuationSeparator" w:id="0">
    <w:p w:rsidR="00C10CDF" w:rsidRDefault="00C10CDF" w:rsidP="008C77D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TFF4BE280t00">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DF" w:rsidRDefault="00C10CDF">
    <w:pPr>
      <w:pStyle w:val="Footer"/>
      <w:jc w:val="center"/>
    </w:pPr>
    <w:r>
      <w:rPr>
        <w:noProof/>
        <w:lang w:val="en-GB" w:eastAsia="en-GB"/>
      </w:rPr>
    </w:r>
    <w:r w:rsidRPr="00476421">
      <w:rPr>
        <w:noProof/>
        <w:lang w:val="en-US"/>
      </w:rPr>
      <w:pict>
        <v:shapetype id="_x0000_t110" coordsize="21600,21600" o:spt="110" path="m10800,l,10800,10800,21600,21600,10800xe">
          <v:stroke joinstyle="miter"/>
          <v:path gradientshapeok="t" o:connecttype="rect" textboxrect="5400,5400,16200,16200"/>
        </v:shapetype>
        <v:shape id="Flowchart: Decision 5" o:spid="_x0000_s2049" type="#_x0000_t110" alt="Light horizontal" style="width:430.5pt;height:3.55pt;flip:y;visibility:visible;mso-position-horizontal-relative:char;mso-position-vertical-relative:line" fillcolor="black" stroked="f">
          <v:fill r:id="rId1" o:title="" type="pattern"/>
          <w10:anchorlock/>
        </v:shape>
      </w:pict>
    </w:r>
  </w:p>
  <w:p w:rsidR="00C10CDF" w:rsidRDefault="00C10CDF">
    <w:pPr>
      <w:pStyle w:val="Footer"/>
      <w:jc w:val="center"/>
    </w:pPr>
    <w:fldSimple w:instr=" PAGE    \* MERGEFORMAT ">
      <w:r>
        <w:rPr>
          <w:noProof/>
        </w:rPr>
        <w:t>83</w:t>
      </w:r>
    </w:fldSimple>
  </w:p>
  <w:p w:rsidR="00C10CDF" w:rsidRDefault="00C10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DF" w:rsidRDefault="00C10CDF" w:rsidP="008C77D7">
      <w:pPr>
        <w:spacing w:before="0"/>
      </w:pPr>
      <w:r>
        <w:separator/>
      </w:r>
    </w:p>
  </w:footnote>
  <w:footnote w:type="continuationSeparator" w:id="0">
    <w:p w:rsidR="00C10CDF" w:rsidRDefault="00C10CDF" w:rsidP="008C77D7">
      <w:pPr>
        <w:spacing w:before="0"/>
      </w:pPr>
      <w:r>
        <w:continuationSeparator/>
      </w:r>
    </w:p>
  </w:footnote>
  <w:footnote w:id="1">
    <w:p w:rsidR="00C10CDF" w:rsidRDefault="00C10CDF" w:rsidP="003824AD">
      <w:pPr>
        <w:pStyle w:val="FootnoteText"/>
      </w:pPr>
      <w:r w:rsidRPr="00DC48AE">
        <w:rPr>
          <w:rStyle w:val="FootnoteReference"/>
        </w:rPr>
        <w:footnoteRef/>
      </w:r>
      <w:r w:rsidRPr="00DC48AE">
        <w:t xml:space="preserve"> Закључак 05 </w:t>
      </w:r>
      <w:r w:rsidRPr="0071706F">
        <w:t>Број</w:t>
      </w:r>
      <w:r w:rsidRPr="00DC48AE">
        <w:t xml:space="preserve">: 035-6254/2015 од </w:t>
      </w:r>
      <w:r>
        <w:t>0</w:t>
      </w:r>
      <w:r w:rsidRPr="00DC48AE">
        <w:t>8. јуна 2015. године.</w:t>
      </w:r>
      <w:r>
        <w:t xml:space="preserve"> </w:t>
      </w:r>
    </w:p>
    <w:p w:rsidR="00C10CDF" w:rsidRDefault="00C10CDF" w:rsidP="003824AD">
      <w:pPr>
        <w:pStyle w:val="FootnoteText"/>
      </w:pPr>
    </w:p>
  </w:footnote>
  <w:footnote w:id="2">
    <w:p w:rsidR="00C10CDF" w:rsidRDefault="00C10CDF">
      <w:pPr>
        <w:pStyle w:val="FootnoteText"/>
      </w:pPr>
      <w:r>
        <w:rPr>
          <w:rStyle w:val="FootnoteReference"/>
        </w:rPr>
        <w:footnoteRef/>
      </w:r>
      <w:r>
        <w:t xml:space="preserve"> UNICEF: Istraživanje višestrukih pokazatelja stanja (Multiple Indicator Cluster Surveys – MICSs)</w:t>
      </w:r>
      <w:r>
        <w:rPr>
          <w:lang/>
        </w:rPr>
        <w:t xml:space="preserve"> и Извештај из сенке ромске мреже „Жене проговарају“ (</w:t>
      </w:r>
      <w:r>
        <w:t>Shadow report to the CEDAW committee)</w:t>
      </w:r>
    </w:p>
  </w:footnote>
  <w:footnote w:id="3">
    <w:p w:rsidR="00C10CDF" w:rsidRDefault="00C10CDF" w:rsidP="003824AD">
      <w:pPr>
        <w:pStyle w:val="FootnoteText"/>
      </w:pPr>
      <w:r w:rsidRPr="005B58EA">
        <w:rPr>
          <w:rStyle w:val="FootnoteReference"/>
        </w:rPr>
        <w:footnoteRef/>
      </w:r>
      <w:r w:rsidRPr="005B58EA">
        <w:t xml:space="preserve"> Оперативне закључке је </w:t>
      </w:r>
      <w:r>
        <w:t>0</w:t>
      </w:r>
      <w:r w:rsidRPr="005B58EA">
        <w:t xml:space="preserve">9. септембра 2015. године потпредседница Владе </w:t>
      </w:r>
      <w:r>
        <w:rPr>
          <w:lang w:val="sr-Cyrl-CS"/>
        </w:rPr>
        <w:t xml:space="preserve">проф. </w:t>
      </w:r>
      <w:r w:rsidRPr="005B58EA">
        <w:t>др Зорана Михајловић упутила надлежним државним органима са молбом да их у наредне две године реализуј</w:t>
      </w:r>
      <w:r>
        <w:t>у</w:t>
      </w:r>
      <w:r w:rsidRPr="005B58EA">
        <w:t>.</w:t>
      </w:r>
    </w:p>
  </w:footnote>
  <w:footnote w:id="4">
    <w:p w:rsidR="00C10CDF" w:rsidRDefault="00C10CDF" w:rsidP="003824AD">
      <w:pPr>
        <w:pStyle w:val="FootnoteText"/>
      </w:pPr>
      <w:r w:rsidRPr="005B58EA">
        <w:rPr>
          <w:rStyle w:val="FootnoteReference"/>
        </w:rPr>
        <w:footnoteRef/>
      </w:r>
      <w:r w:rsidRPr="005B58EA">
        <w:t xml:space="preserve"> Нацрт акционог плана из августа 2015. године.</w:t>
      </w:r>
    </w:p>
  </w:footnote>
  <w:footnote w:id="5">
    <w:p w:rsidR="00C10CDF" w:rsidRDefault="00C10CDF" w:rsidP="003824AD">
      <w:pPr>
        <w:pStyle w:val="FootnoteText"/>
      </w:pPr>
      <w:r>
        <w:rPr>
          <w:rStyle w:val="FootnoteReference"/>
        </w:rPr>
        <w:footnoteRef/>
      </w:r>
      <w:r>
        <w:t xml:space="preserve"> </w:t>
      </w:r>
      <w:r w:rsidRPr="00060461">
        <w:rPr>
          <w:bCs/>
          <w:lang w:val="ru-RU"/>
        </w:rPr>
        <w:t>Оперативни закључци са четвртог семинара „Социјална укљученост Рома и Ромкиња у Републици Србији 2017. године</w:t>
      </w:r>
    </w:p>
  </w:footnote>
  <w:footnote w:id="6">
    <w:p w:rsidR="00C10CDF" w:rsidRDefault="00C10CDF" w:rsidP="00BB2172">
      <w:pPr>
        <w:pStyle w:val="FootnoteText"/>
      </w:pPr>
      <w:r>
        <w:rPr>
          <w:rStyle w:val="FootnoteReference"/>
        </w:rPr>
        <w:footnoteRef/>
      </w:r>
      <w:r>
        <w:t xml:space="preserve"> </w:t>
      </w:r>
      <w:r w:rsidRPr="00C653BB">
        <w:rPr>
          <w:rFonts w:cs="Calibri"/>
          <w:noProof/>
          <w:lang w:val="sr-Cyrl-CS"/>
        </w:rPr>
        <w:t xml:space="preserve">Израз </w:t>
      </w:r>
      <w:r w:rsidRPr="00C653BB">
        <w:rPr>
          <w:rFonts w:cs="Calibri"/>
          <w:noProof/>
        </w:rPr>
        <w:t>SWOT долази од почетних слова енглеске речи за снаге</w:t>
      </w:r>
      <w:r>
        <w:rPr>
          <w:rFonts w:cs="Calibri"/>
          <w:noProof/>
        </w:rPr>
        <w:t xml:space="preserve"> </w:t>
      </w:r>
      <w:r w:rsidRPr="00C653BB">
        <w:rPr>
          <w:rFonts w:cs="Calibri"/>
          <w:noProof/>
        </w:rPr>
        <w:t>(</w:t>
      </w:r>
      <w:r w:rsidRPr="00C653BB">
        <w:rPr>
          <w:rFonts w:cs="Calibri"/>
          <w:i/>
          <w:noProof/>
        </w:rPr>
        <w:t>strengths</w:t>
      </w:r>
      <w:r w:rsidRPr="00C653BB">
        <w:rPr>
          <w:rFonts w:cs="Calibri"/>
          <w:noProof/>
        </w:rPr>
        <w:t>), slabosti (</w:t>
      </w:r>
      <w:r w:rsidRPr="00C653BB">
        <w:rPr>
          <w:rFonts w:cs="Calibri"/>
          <w:i/>
          <w:noProof/>
        </w:rPr>
        <w:t>weaknesses</w:t>
      </w:r>
      <w:r w:rsidRPr="00C653BB">
        <w:rPr>
          <w:rFonts w:cs="Calibri"/>
          <w:noProof/>
        </w:rPr>
        <w:t>), што представља позитивне и негативне унутрашње карактеристике, односно могућности</w:t>
      </w:r>
      <w:r>
        <w:rPr>
          <w:rFonts w:cs="Calibri"/>
          <w:noProof/>
        </w:rPr>
        <w:t xml:space="preserve"> </w:t>
      </w:r>
      <w:r w:rsidRPr="00C653BB">
        <w:rPr>
          <w:rFonts w:cs="Calibri"/>
          <w:noProof/>
        </w:rPr>
        <w:t>(</w:t>
      </w:r>
      <w:r w:rsidRPr="00C653BB">
        <w:rPr>
          <w:rFonts w:cs="Calibri"/>
          <w:i/>
          <w:noProof/>
        </w:rPr>
        <w:t>opportunities</w:t>
      </w:r>
      <w:r w:rsidRPr="00C653BB">
        <w:rPr>
          <w:rFonts w:cs="Calibri"/>
          <w:noProof/>
        </w:rPr>
        <w:t xml:space="preserve">) i </w:t>
      </w:r>
      <w:r w:rsidRPr="00C653BB">
        <w:rPr>
          <w:rFonts w:cs="Calibri"/>
          <w:noProof/>
          <w:lang w:val="sr-Cyrl-CS"/>
        </w:rPr>
        <w:t>претње</w:t>
      </w:r>
      <w:r w:rsidRPr="00C653BB">
        <w:rPr>
          <w:rFonts w:cs="Calibri"/>
          <w:noProof/>
        </w:rPr>
        <w:t xml:space="preserve"> (</w:t>
      </w:r>
      <w:r w:rsidRPr="00C653BB">
        <w:rPr>
          <w:rFonts w:cs="Calibri"/>
          <w:i/>
          <w:noProof/>
        </w:rPr>
        <w:t>threats</w:t>
      </w:r>
      <w:r w:rsidRPr="00C653BB">
        <w:rPr>
          <w:rFonts w:cs="Calibri"/>
          <w:noProof/>
        </w:rPr>
        <w:t>), што чине позитивне и негативне спољашње карактеристике.</w:t>
      </w:r>
    </w:p>
  </w:footnote>
  <w:footnote w:id="7">
    <w:p w:rsidR="00C10CDF" w:rsidRDefault="00C10CDF">
      <w:pPr>
        <w:pStyle w:val="FootnoteText"/>
      </w:pPr>
      <w:r>
        <w:rPr>
          <w:rStyle w:val="FootnoteReference"/>
        </w:rPr>
        <w:footnoteRef/>
      </w:r>
      <w:r>
        <w:t xml:space="preserve"> </w:t>
      </w:r>
      <w:r w:rsidRPr="00825077">
        <w:rPr>
          <w:rFonts w:ascii="Helvetica" w:hAnsi="Helvetica" w:cs="Helvetica"/>
          <w:color w:val="222222"/>
          <w:sz w:val="18"/>
          <w:shd w:val="clear" w:color="auto" w:fill="FFFFFF"/>
        </w:rPr>
        <w:t>Други извори и вредности по изворима (РСД) обухватају средства из буџета других нивоа власти, као и донаторска средства; тачније, сви извори осим буџет</w:t>
      </w:r>
      <w:r>
        <w:rPr>
          <w:rFonts w:ascii="Helvetica" w:hAnsi="Helvetica" w:cs="Helvetica"/>
          <w:color w:val="222222"/>
          <w:sz w:val="18"/>
          <w:shd w:val="clear" w:color="auto" w:fill="FFFFFF"/>
        </w:rPr>
        <w:t>а јединице локалне самоуправе.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37D"/>
    <w:multiLevelType w:val="hybridMultilevel"/>
    <w:tmpl w:val="4716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A0606F"/>
    <w:multiLevelType w:val="hybridMultilevel"/>
    <w:tmpl w:val="05D8AF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7E16AF9"/>
    <w:multiLevelType w:val="hybridMultilevel"/>
    <w:tmpl w:val="5D9C8B2E"/>
    <w:lvl w:ilvl="0" w:tplc="A8F442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897E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A42DB2"/>
    <w:multiLevelType w:val="hybridMultilevel"/>
    <w:tmpl w:val="84C294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13532B0"/>
    <w:multiLevelType w:val="hybridMultilevel"/>
    <w:tmpl w:val="76A067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55451B2"/>
    <w:multiLevelType w:val="hybridMultilevel"/>
    <w:tmpl w:val="9F42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05528A"/>
    <w:multiLevelType w:val="hybridMultilevel"/>
    <w:tmpl w:val="8F261B2C"/>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8">
    <w:nsid w:val="2752254C"/>
    <w:multiLevelType w:val="hybridMultilevel"/>
    <w:tmpl w:val="0CA8E1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5B634B1"/>
    <w:multiLevelType w:val="multilevel"/>
    <w:tmpl w:val="DE46B7B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36B744F8"/>
    <w:multiLevelType w:val="multilevel"/>
    <w:tmpl w:val="0AFA6BAA"/>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sz w:val="22"/>
        <w:szCs w:val="22"/>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36F76D84"/>
    <w:multiLevelType w:val="hybridMultilevel"/>
    <w:tmpl w:val="752C8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595C90"/>
    <w:multiLevelType w:val="hybridMultilevel"/>
    <w:tmpl w:val="8528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C1D6D53"/>
    <w:multiLevelType w:val="hybridMultilevel"/>
    <w:tmpl w:val="C212DB36"/>
    <w:lvl w:ilvl="0" w:tplc="4DEE156E">
      <w:start w:val="1"/>
      <w:numFmt w:val="bullet"/>
      <w:lvlText w:val=""/>
      <w:lvlJc w:val="left"/>
      <w:pPr>
        <w:tabs>
          <w:tab w:val="num" w:pos="720"/>
        </w:tabs>
        <w:ind w:left="720" w:hanging="360"/>
      </w:pPr>
      <w:rPr>
        <w:rFonts w:ascii="Wingdings" w:hAnsi="Wingdings" w:hint="default"/>
      </w:rPr>
    </w:lvl>
    <w:lvl w:ilvl="1" w:tplc="78EC7568">
      <w:start w:val="1531"/>
      <w:numFmt w:val="bullet"/>
      <w:lvlText w:val=""/>
      <w:lvlJc w:val="left"/>
      <w:pPr>
        <w:tabs>
          <w:tab w:val="num" w:pos="1440"/>
        </w:tabs>
        <w:ind w:left="1440" w:hanging="360"/>
      </w:pPr>
      <w:rPr>
        <w:rFonts w:ascii="Wingdings" w:hAnsi="Wingdings" w:hint="default"/>
      </w:rPr>
    </w:lvl>
    <w:lvl w:ilvl="2" w:tplc="92A89ACC">
      <w:start w:val="1"/>
      <w:numFmt w:val="bullet"/>
      <w:lvlText w:val=""/>
      <w:lvlJc w:val="left"/>
      <w:pPr>
        <w:tabs>
          <w:tab w:val="num" w:pos="2160"/>
        </w:tabs>
        <w:ind w:left="2160" w:hanging="360"/>
      </w:pPr>
      <w:rPr>
        <w:rFonts w:ascii="Wingdings" w:hAnsi="Wingdings" w:hint="default"/>
      </w:rPr>
    </w:lvl>
    <w:lvl w:ilvl="3" w:tplc="34AE4D2A">
      <w:start w:val="1"/>
      <w:numFmt w:val="bullet"/>
      <w:lvlText w:val=""/>
      <w:lvlJc w:val="left"/>
      <w:pPr>
        <w:tabs>
          <w:tab w:val="num" w:pos="2880"/>
        </w:tabs>
        <w:ind w:left="2880" w:hanging="360"/>
      </w:pPr>
      <w:rPr>
        <w:rFonts w:ascii="Wingdings" w:hAnsi="Wingdings" w:hint="default"/>
      </w:rPr>
    </w:lvl>
    <w:lvl w:ilvl="4" w:tplc="B92A0838">
      <w:start w:val="1"/>
      <w:numFmt w:val="bullet"/>
      <w:lvlText w:val=""/>
      <w:lvlJc w:val="left"/>
      <w:pPr>
        <w:tabs>
          <w:tab w:val="num" w:pos="3600"/>
        </w:tabs>
        <w:ind w:left="3600" w:hanging="360"/>
      </w:pPr>
      <w:rPr>
        <w:rFonts w:ascii="Wingdings" w:hAnsi="Wingdings" w:hint="default"/>
      </w:rPr>
    </w:lvl>
    <w:lvl w:ilvl="5" w:tplc="C52E2910">
      <w:start w:val="1"/>
      <w:numFmt w:val="bullet"/>
      <w:lvlText w:val=""/>
      <w:lvlJc w:val="left"/>
      <w:pPr>
        <w:tabs>
          <w:tab w:val="num" w:pos="4320"/>
        </w:tabs>
        <w:ind w:left="4320" w:hanging="360"/>
      </w:pPr>
      <w:rPr>
        <w:rFonts w:ascii="Wingdings" w:hAnsi="Wingdings" w:hint="default"/>
      </w:rPr>
    </w:lvl>
    <w:lvl w:ilvl="6" w:tplc="A4D620B8">
      <w:start w:val="1"/>
      <w:numFmt w:val="bullet"/>
      <w:lvlText w:val=""/>
      <w:lvlJc w:val="left"/>
      <w:pPr>
        <w:tabs>
          <w:tab w:val="num" w:pos="5040"/>
        </w:tabs>
        <w:ind w:left="5040" w:hanging="360"/>
      </w:pPr>
      <w:rPr>
        <w:rFonts w:ascii="Wingdings" w:hAnsi="Wingdings" w:hint="default"/>
      </w:rPr>
    </w:lvl>
    <w:lvl w:ilvl="7" w:tplc="A73C1F1A">
      <w:start w:val="1"/>
      <w:numFmt w:val="bullet"/>
      <w:lvlText w:val=""/>
      <w:lvlJc w:val="left"/>
      <w:pPr>
        <w:tabs>
          <w:tab w:val="num" w:pos="5760"/>
        </w:tabs>
        <w:ind w:left="5760" w:hanging="360"/>
      </w:pPr>
      <w:rPr>
        <w:rFonts w:ascii="Wingdings" w:hAnsi="Wingdings" w:hint="default"/>
      </w:rPr>
    </w:lvl>
    <w:lvl w:ilvl="8" w:tplc="7FC08934">
      <w:start w:val="1"/>
      <w:numFmt w:val="bullet"/>
      <w:lvlText w:val=""/>
      <w:lvlJc w:val="left"/>
      <w:pPr>
        <w:tabs>
          <w:tab w:val="num" w:pos="6480"/>
        </w:tabs>
        <w:ind w:left="6480" w:hanging="360"/>
      </w:pPr>
      <w:rPr>
        <w:rFonts w:ascii="Wingdings" w:hAnsi="Wingdings" w:hint="default"/>
      </w:rPr>
    </w:lvl>
  </w:abstractNum>
  <w:abstractNum w:abstractNumId="14">
    <w:nsid w:val="418E389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152010D"/>
    <w:multiLevelType w:val="hybridMultilevel"/>
    <w:tmpl w:val="F332869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45868B3"/>
    <w:multiLevelType w:val="hybridMultilevel"/>
    <w:tmpl w:val="C58C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58F06FA"/>
    <w:multiLevelType w:val="multilevel"/>
    <w:tmpl w:val="ACB8B1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9AB3833"/>
    <w:multiLevelType w:val="hybridMultilevel"/>
    <w:tmpl w:val="7A4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EE37F0"/>
    <w:multiLevelType w:val="hybridMultilevel"/>
    <w:tmpl w:val="80FE00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5B63FF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ADF344D"/>
    <w:multiLevelType w:val="hybridMultilevel"/>
    <w:tmpl w:val="6F465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16B6470"/>
    <w:multiLevelType w:val="hybridMultilevel"/>
    <w:tmpl w:val="BA668924"/>
    <w:lvl w:ilvl="0" w:tplc="1EEA7A3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1DD05C0"/>
    <w:multiLevelType w:val="hybridMultilevel"/>
    <w:tmpl w:val="254C5E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FC2EEB"/>
    <w:multiLevelType w:val="hybridMultilevel"/>
    <w:tmpl w:val="62FE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98A03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6"/>
  </w:num>
  <w:num w:numId="4">
    <w:abstractNumId w:val="20"/>
  </w:num>
  <w:num w:numId="5">
    <w:abstractNumId w:val="12"/>
  </w:num>
  <w:num w:numId="6">
    <w:abstractNumId w:val="22"/>
  </w:num>
  <w:num w:numId="7">
    <w:abstractNumId w:val="0"/>
  </w:num>
  <w:num w:numId="8">
    <w:abstractNumId w:val="16"/>
  </w:num>
  <w:num w:numId="9">
    <w:abstractNumId w:val="7"/>
  </w:num>
  <w:num w:numId="10">
    <w:abstractNumId w:val="15"/>
  </w:num>
  <w:num w:numId="11">
    <w:abstractNumId w:val="11"/>
  </w:num>
  <w:num w:numId="12">
    <w:abstractNumId w:val="4"/>
  </w:num>
  <w:num w:numId="13">
    <w:abstractNumId w:val="25"/>
  </w:num>
  <w:num w:numId="14">
    <w:abstractNumId w:val="23"/>
  </w:num>
  <w:num w:numId="15">
    <w:abstractNumId w:val="18"/>
  </w:num>
  <w:num w:numId="16">
    <w:abstractNumId w:val="10"/>
  </w:num>
  <w:num w:numId="17">
    <w:abstractNumId w:val="2"/>
  </w:num>
  <w:num w:numId="18">
    <w:abstractNumId w:val="8"/>
  </w:num>
  <w:num w:numId="19">
    <w:abstractNumId w:val="17"/>
  </w:num>
  <w:num w:numId="20">
    <w:abstractNumId w:val="24"/>
  </w:num>
  <w:num w:numId="21">
    <w:abstractNumId w:val="13"/>
  </w:num>
  <w:num w:numId="22">
    <w:abstractNumId w:val="26"/>
  </w:num>
  <w:num w:numId="23">
    <w:abstractNumId w:val="3"/>
  </w:num>
  <w:num w:numId="24">
    <w:abstractNumId w:val="14"/>
  </w:num>
  <w:num w:numId="25">
    <w:abstractNumId w:val="21"/>
  </w:num>
  <w:num w:numId="26">
    <w:abstractNumId w:val="5"/>
  </w:num>
  <w:num w:numId="27">
    <w:abstractNumId w:val="1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70B"/>
    <w:rsid w:val="00002146"/>
    <w:rsid w:val="00007197"/>
    <w:rsid w:val="000079F3"/>
    <w:rsid w:val="00013B17"/>
    <w:rsid w:val="00015B24"/>
    <w:rsid w:val="00017EE2"/>
    <w:rsid w:val="000200C8"/>
    <w:rsid w:val="000226D3"/>
    <w:rsid w:val="00022913"/>
    <w:rsid w:val="000321E0"/>
    <w:rsid w:val="0003243D"/>
    <w:rsid w:val="00032EF4"/>
    <w:rsid w:val="000345AE"/>
    <w:rsid w:val="0003573D"/>
    <w:rsid w:val="00036671"/>
    <w:rsid w:val="00036C34"/>
    <w:rsid w:val="00037BC2"/>
    <w:rsid w:val="000418D4"/>
    <w:rsid w:val="00041E8E"/>
    <w:rsid w:val="000469E5"/>
    <w:rsid w:val="00047872"/>
    <w:rsid w:val="00047A2E"/>
    <w:rsid w:val="000504DF"/>
    <w:rsid w:val="0005092F"/>
    <w:rsid w:val="00060461"/>
    <w:rsid w:val="000613AB"/>
    <w:rsid w:val="000666CA"/>
    <w:rsid w:val="00066E1F"/>
    <w:rsid w:val="00070029"/>
    <w:rsid w:val="0007095D"/>
    <w:rsid w:val="000722ED"/>
    <w:rsid w:val="000749EC"/>
    <w:rsid w:val="000755B9"/>
    <w:rsid w:val="00076640"/>
    <w:rsid w:val="00077543"/>
    <w:rsid w:val="00080B7C"/>
    <w:rsid w:val="000811F9"/>
    <w:rsid w:val="000835EA"/>
    <w:rsid w:val="00083E48"/>
    <w:rsid w:val="0008510E"/>
    <w:rsid w:val="00086540"/>
    <w:rsid w:val="0008697D"/>
    <w:rsid w:val="00090AD2"/>
    <w:rsid w:val="000932AF"/>
    <w:rsid w:val="000933B1"/>
    <w:rsid w:val="00093970"/>
    <w:rsid w:val="00094287"/>
    <w:rsid w:val="00094D4A"/>
    <w:rsid w:val="00096146"/>
    <w:rsid w:val="00096E66"/>
    <w:rsid w:val="0009713A"/>
    <w:rsid w:val="000A02E2"/>
    <w:rsid w:val="000A0A6A"/>
    <w:rsid w:val="000A4856"/>
    <w:rsid w:val="000A503C"/>
    <w:rsid w:val="000A73F7"/>
    <w:rsid w:val="000B2A4A"/>
    <w:rsid w:val="000B30A9"/>
    <w:rsid w:val="000B35A3"/>
    <w:rsid w:val="000B3E56"/>
    <w:rsid w:val="000B405A"/>
    <w:rsid w:val="000B56FA"/>
    <w:rsid w:val="000C1945"/>
    <w:rsid w:val="000C24E5"/>
    <w:rsid w:val="000C4AEB"/>
    <w:rsid w:val="000C4DBA"/>
    <w:rsid w:val="000C77B4"/>
    <w:rsid w:val="000D3D3D"/>
    <w:rsid w:val="000D3F6B"/>
    <w:rsid w:val="000D576D"/>
    <w:rsid w:val="000D5A63"/>
    <w:rsid w:val="000D5AAF"/>
    <w:rsid w:val="000D70E4"/>
    <w:rsid w:val="000D79E5"/>
    <w:rsid w:val="000D7A9C"/>
    <w:rsid w:val="000E407C"/>
    <w:rsid w:val="000E6F25"/>
    <w:rsid w:val="000E794A"/>
    <w:rsid w:val="000F032D"/>
    <w:rsid w:val="000F0664"/>
    <w:rsid w:val="000F1619"/>
    <w:rsid w:val="000F1C01"/>
    <w:rsid w:val="000F25A0"/>
    <w:rsid w:val="000F48EC"/>
    <w:rsid w:val="000F6809"/>
    <w:rsid w:val="000F77A8"/>
    <w:rsid w:val="000F7E11"/>
    <w:rsid w:val="00100100"/>
    <w:rsid w:val="00102370"/>
    <w:rsid w:val="0010266E"/>
    <w:rsid w:val="0011250E"/>
    <w:rsid w:val="00113F4C"/>
    <w:rsid w:val="00114EF5"/>
    <w:rsid w:val="001153AF"/>
    <w:rsid w:val="00116AA4"/>
    <w:rsid w:val="00121461"/>
    <w:rsid w:val="00122659"/>
    <w:rsid w:val="001268A4"/>
    <w:rsid w:val="001270A8"/>
    <w:rsid w:val="00127A64"/>
    <w:rsid w:val="00142B9A"/>
    <w:rsid w:val="00144DF6"/>
    <w:rsid w:val="0014530A"/>
    <w:rsid w:val="00145733"/>
    <w:rsid w:val="00146982"/>
    <w:rsid w:val="00146F5B"/>
    <w:rsid w:val="001503D1"/>
    <w:rsid w:val="00150538"/>
    <w:rsid w:val="00150C04"/>
    <w:rsid w:val="001522A5"/>
    <w:rsid w:val="00153741"/>
    <w:rsid w:val="0015620B"/>
    <w:rsid w:val="00157972"/>
    <w:rsid w:val="001614FF"/>
    <w:rsid w:val="0016539E"/>
    <w:rsid w:val="00165AAF"/>
    <w:rsid w:val="00172416"/>
    <w:rsid w:val="00174313"/>
    <w:rsid w:val="00174F1B"/>
    <w:rsid w:val="001754ED"/>
    <w:rsid w:val="0017797F"/>
    <w:rsid w:val="00181187"/>
    <w:rsid w:val="0018626A"/>
    <w:rsid w:val="00186F4D"/>
    <w:rsid w:val="00190AF0"/>
    <w:rsid w:val="00190CB3"/>
    <w:rsid w:val="00197DDB"/>
    <w:rsid w:val="001A008D"/>
    <w:rsid w:val="001A04FE"/>
    <w:rsid w:val="001A1A01"/>
    <w:rsid w:val="001A4A1A"/>
    <w:rsid w:val="001A687D"/>
    <w:rsid w:val="001B0CEA"/>
    <w:rsid w:val="001B16A5"/>
    <w:rsid w:val="001B245F"/>
    <w:rsid w:val="001B4072"/>
    <w:rsid w:val="001B5FE8"/>
    <w:rsid w:val="001C0B98"/>
    <w:rsid w:val="001C15C9"/>
    <w:rsid w:val="001C1918"/>
    <w:rsid w:val="001C209E"/>
    <w:rsid w:val="001C5910"/>
    <w:rsid w:val="001C5BE3"/>
    <w:rsid w:val="001C6A63"/>
    <w:rsid w:val="001C717A"/>
    <w:rsid w:val="001C729C"/>
    <w:rsid w:val="001C7F0F"/>
    <w:rsid w:val="001D10BA"/>
    <w:rsid w:val="001D173C"/>
    <w:rsid w:val="001D579E"/>
    <w:rsid w:val="001D7BB0"/>
    <w:rsid w:val="001E2131"/>
    <w:rsid w:val="001E260B"/>
    <w:rsid w:val="001E39B4"/>
    <w:rsid w:val="001E4755"/>
    <w:rsid w:val="001E55E2"/>
    <w:rsid w:val="001E60EC"/>
    <w:rsid w:val="001E6C00"/>
    <w:rsid w:val="001F20AB"/>
    <w:rsid w:val="001F31A5"/>
    <w:rsid w:val="001F438C"/>
    <w:rsid w:val="001F6588"/>
    <w:rsid w:val="001F7CBE"/>
    <w:rsid w:val="00200D75"/>
    <w:rsid w:val="002018FF"/>
    <w:rsid w:val="00203552"/>
    <w:rsid w:val="00204592"/>
    <w:rsid w:val="00206296"/>
    <w:rsid w:val="00207CDC"/>
    <w:rsid w:val="00210608"/>
    <w:rsid w:val="002108D4"/>
    <w:rsid w:val="0021147B"/>
    <w:rsid w:val="00211504"/>
    <w:rsid w:val="002135E1"/>
    <w:rsid w:val="002137DE"/>
    <w:rsid w:val="00213CAB"/>
    <w:rsid w:val="0021609C"/>
    <w:rsid w:val="002205D7"/>
    <w:rsid w:val="00220DA3"/>
    <w:rsid w:val="002251F3"/>
    <w:rsid w:val="0022759B"/>
    <w:rsid w:val="00230321"/>
    <w:rsid w:val="00230FED"/>
    <w:rsid w:val="002313B8"/>
    <w:rsid w:val="0023273A"/>
    <w:rsid w:val="00232C46"/>
    <w:rsid w:val="00233846"/>
    <w:rsid w:val="00233F65"/>
    <w:rsid w:val="00234C51"/>
    <w:rsid w:val="00235CC5"/>
    <w:rsid w:val="0023621E"/>
    <w:rsid w:val="00245244"/>
    <w:rsid w:val="00245886"/>
    <w:rsid w:val="0024797A"/>
    <w:rsid w:val="00250018"/>
    <w:rsid w:val="00250B94"/>
    <w:rsid w:val="00251160"/>
    <w:rsid w:val="00251D9C"/>
    <w:rsid w:val="00253974"/>
    <w:rsid w:val="002540EE"/>
    <w:rsid w:val="00254203"/>
    <w:rsid w:val="0025472D"/>
    <w:rsid w:val="002550DB"/>
    <w:rsid w:val="002556DD"/>
    <w:rsid w:val="00256DB4"/>
    <w:rsid w:val="00257CFA"/>
    <w:rsid w:val="00257EA7"/>
    <w:rsid w:val="002610DB"/>
    <w:rsid w:val="00262384"/>
    <w:rsid w:val="002634C9"/>
    <w:rsid w:val="0026440C"/>
    <w:rsid w:val="00272C12"/>
    <w:rsid w:val="00273713"/>
    <w:rsid w:val="002748CC"/>
    <w:rsid w:val="00275C9A"/>
    <w:rsid w:val="00276816"/>
    <w:rsid w:val="00280FE1"/>
    <w:rsid w:val="00283661"/>
    <w:rsid w:val="00284359"/>
    <w:rsid w:val="0029235A"/>
    <w:rsid w:val="00294CCA"/>
    <w:rsid w:val="00294F9D"/>
    <w:rsid w:val="00297A28"/>
    <w:rsid w:val="00297B19"/>
    <w:rsid w:val="002A0EBF"/>
    <w:rsid w:val="002A1053"/>
    <w:rsid w:val="002A3034"/>
    <w:rsid w:val="002A7DBC"/>
    <w:rsid w:val="002B06CE"/>
    <w:rsid w:val="002B07AA"/>
    <w:rsid w:val="002B2EE6"/>
    <w:rsid w:val="002B3551"/>
    <w:rsid w:val="002B5AB9"/>
    <w:rsid w:val="002B70DB"/>
    <w:rsid w:val="002B76BE"/>
    <w:rsid w:val="002C0A1D"/>
    <w:rsid w:val="002C2200"/>
    <w:rsid w:val="002C2697"/>
    <w:rsid w:val="002C4E38"/>
    <w:rsid w:val="002C5043"/>
    <w:rsid w:val="002C5668"/>
    <w:rsid w:val="002C5BBC"/>
    <w:rsid w:val="002D16BA"/>
    <w:rsid w:val="002D2DF5"/>
    <w:rsid w:val="002D3CA6"/>
    <w:rsid w:val="002D4F46"/>
    <w:rsid w:val="002D5790"/>
    <w:rsid w:val="002E116E"/>
    <w:rsid w:val="002E14D6"/>
    <w:rsid w:val="002E1B25"/>
    <w:rsid w:val="002E2B6C"/>
    <w:rsid w:val="002E3935"/>
    <w:rsid w:val="002E500D"/>
    <w:rsid w:val="002E5AA0"/>
    <w:rsid w:val="002E6E08"/>
    <w:rsid w:val="002E7AC7"/>
    <w:rsid w:val="002E7C39"/>
    <w:rsid w:val="002F0449"/>
    <w:rsid w:val="002F1CE9"/>
    <w:rsid w:val="002F3FE0"/>
    <w:rsid w:val="002F473E"/>
    <w:rsid w:val="002F47A0"/>
    <w:rsid w:val="002F5C99"/>
    <w:rsid w:val="002F6ABA"/>
    <w:rsid w:val="00300991"/>
    <w:rsid w:val="003010CD"/>
    <w:rsid w:val="00302F73"/>
    <w:rsid w:val="0030333F"/>
    <w:rsid w:val="00306A30"/>
    <w:rsid w:val="00306C6B"/>
    <w:rsid w:val="0031137F"/>
    <w:rsid w:val="0031190C"/>
    <w:rsid w:val="00312330"/>
    <w:rsid w:val="00313400"/>
    <w:rsid w:val="0031410B"/>
    <w:rsid w:val="00314840"/>
    <w:rsid w:val="00314B37"/>
    <w:rsid w:val="00314CBB"/>
    <w:rsid w:val="0032136E"/>
    <w:rsid w:val="003218C9"/>
    <w:rsid w:val="00321915"/>
    <w:rsid w:val="00322C19"/>
    <w:rsid w:val="0032307D"/>
    <w:rsid w:val="003245A3"/>
    <w:rsid w:val="003256A8"/>
    <w:rsid w:val="0032624D"/>
    <w:rsid w:val="00333754"/>
    <w:rsid w:val="00334088"/>
    <w:rsid w:val="00334C35"/>
    <w:rsid w:val="00335284"/>
    <w:rsid w:val="00337152"/>
    <w:rsid w:val="00337D3E"/>
    <w:rsid w:val="00340C7B"/>
    <w:rsid w:val="00342191"/>
    <w:rsid w:val="00343E8B"/>
    <w:rsid w:val="003455C7"/>
    <w:rsid w:val="0034662B"/>
    <w:rsid w:val="00357D80"/>
    <w:rsid w:val="00360E7B"/>
    <w:rsid w:val="00363558"/>
    <w:rsid w:val="003635DE"/>
    <w:rsid w:val="0036368C"/>
    <w:rsid w:val="003637DF"/>
    <w:rsid w:val="00363DBA"/>
    <w:rsid w:val="00367556"/>
    <w:rsid w:val="00367CCF"/>
    <w:rsid w:val="00370D27"/>
    <w:rsid w:val="00371F98"/>
    <w:rsid w:val="003727BA"/>
    <w:rsid w:val="00373FF7"/>
    <w:rsid w:val="00377153"/>
    <w:rsid w:val="003802AF"/>
    <w:rsid w:val="003802DB"/>
    <w:rsid w:val="003824AD"/>
    <w:rsid w:val="00382757"/>
    <w:rsid w:val="003906AC"/>
    <w:rsid w:val="0039072A"/>
    <w:rsid w:val="0039374B"/>
    <w:rsid w:val="00394752"/>
    <w:rsid w:val="00394D79"/>
    <w:rsid w:val="003A13DB"/>
    <w:rsid w:val="003A6D71"/>
    <w:rsid w:val="003B0F7F"/>
    <w:rsid w:val="003B6BFB"/>
    <w:rsid w:val="003B6F1A"/>
    <w:rsid w:val="003B71C1"/>
    <w:rsid w:val="003C2E62"/>
    <w:rsid w:val="003C4E85"/>
    <w:rsid w:val="003C54A2"/>
    <w:rsid w:val="003C7547"/>
    <w:rsid w:val="003C7750"/>
    <w:rsid w:val="003D616C"/>
    <w:rsid w:val="003D6DF2"/>
    <w:rsid w:val="003E1B5B"/>
    <w:rsid w:val="003E4BD9"/>
    <w:rsid w:val="003E5F49"/>
    <w:rsid w:val="003E6659"/>
    <w:rsid w:val="003E7A4A"/>
    <w:rsid w:val="003F15BE"/>
    <w:rsid w:val="003F1B9A"/>
    <w:rsid w:val="003F2C68"/>
    <w:rsid w:val="003F3B72"/>
    <w:rsid w:val="003F4D67"/>
    <w:rsid w:val="003F5C69"/>
    <w:rsid w:val="003F5D32"/>
    <w:rsid w:val="003F7BE1"/>
    <w:rsid w:val="00400F7A"/>
    <w:rsid w:val="00405A8E"/>
    <w:rsid w:val="00411860"/>
    <w:rsid w:val="00411D75"/>
    <w:rsid w:val="00412926"/>
    <w:rsid w:val="00412F3F"/>
    <w:rsid w:val="0041357D"/>
    <w:rsid w:val="0041391E"/>
    <w:rsid w:val="00414AA5"/>
    <w:rsid w:val="00416843"/>
    <w:rsid w:val="00417100"/>
    <w:rsid w:val="00417CC6"/>
    <w:rsid w:val="0042052A"/>
    <w:rsid w:val="004245D0"/>
    <w:rsid w:val="00424C22"/>
    <w:rsid w:val="00430376"/>
    <w:rsid w:val="00430BB2"/>
    <w:rsid w:val="00432137"/>
    <w:rsid w:val="00433AA1"/>
    <w:rsid w:val="00435DF2"/>
    <w:rsid w:val="0043605F"/>
    <w:rsid w:val="0043739E"/>
    <w:rsid w:val="00443705"/>
    <w:rsid w:val="00443920"/>
    <w:rsid w:val="00444074"/>
    <w:rsid w:val="004444CD"/>
    <w:rsid w:val="00445C28"/>
    <w:rsid w:val="004470A5"/>
    <w:rsid w:val="00450AFF"/>
    <w:rsid w:val="00452374"/>
    <w:rsid w:val="004537A6"/>
    <w:rsid w:val="00455CE1"/>
    <w:rsid w:val="004566DF"/>
    <w:rsid w:val="00457A25"/>
    <w:rsid w:val="00457CE1"/>
    <w:rsid w:val="0046127A"/>
    <w:rsid w:val="004640EA"/>
    <w:rsid w:val="00464339"/>
    <w:rsid w:val="00466652"/>
    <w:rsid w:val="00466BCD"/>
    <w:rsid w:val="00470636"/>
    <w:rsid w:val="004744E7"/>
    <w:rsid w:val="00474916"/>
    <w:rsid w:val="00474971"/>
    <w:rsid w:val="00476421"/>
    <w:rsid w:val="0047669B"/>
    <w:rsid w:val="00476A5D"/>
    <w:rsid w:val="00477A93"/>
    <w:rsid w:val="00481225"/>
    <w:rsid w:val="0048164D"/>
    <w:rsid w:val="00485AE2"/>
    <w:rsid w:val="0049058C"/>
    <w:rsid w:val="004907AC"/>
    <w:rsid w:val="004909E8"/>
    <w:rsid w:val="00490A15"/>
    <w:rsid w:val="00490D44"/>
    <w:rsid w:val="00492B2B"/>
    <w:rsid w:val="004930DD"/>
    <w:rsid w:val="00494580"/>
    <w:rsid w:val="00496690"/>
    <w:rsid w:val="00496DC9"/>
    <w:rsid w:val="004A003C"/>
    <w:rsid w:val="004A06D6"/>
    <w:rsid w:val="004A3350"/>
    <w:rsid w:val="004A4CAF"/>
    <w:rsid w:val="004A5B2D"/>
    <w:rsid w:val="004A6C42"/>
    <w:rsid w:val="004A7549"/>
    <w:rsid w:val="004B241E"/>
    <w:rsid w:val="004B2B30"/>
    <w:rsid w:val="004B42C4"/>
    <w:rsid w:val="004C3FD5"/>
    <w:rsid w:val="004D0724"/>
    <w:rsid w:val="004D109B"/>
    <w:rsid w:val="004D4C07"/>
    <w:rsid w:val="004E0939"/>
    <w:rsid w:val="004E2319"/>
    <w:rsid w:val="004E78D6"/>
    <w:rsid w:val="004F099B"/>
    <w:rsid w:val="004F0DE9"/>
    <w:rsid w:val="004F3D48"/>
    <w:rsid w:val="004F4206"/>
    <w:rsid w:val="004F49E2"/>
    <w:rsid w:val="004F4CE8"/>
    <w:rsid w:val="004F50D4"/>
    <w:rsid w:val="004F531E"/>
    <w:rsid w:val="004F5FF8"/>
    <w:rsid w:val="0050496F"/>
    <w:rsid w:val="00504BDE"/>
    <w:rsid w:val="0050640D"/>
    <w:rsid w:val="005065A8"/>
    <w:rsid w:val="0051002C"/>
    <w:rsid w:val="0051056D"/>
    <w:rsid w:val="005105B7"/>
    <w:rsid w:val="00510A05"/>
    <w:rsid w:val="00511542"/>
    <w:rsid w:val="005118F7"/>
    <w:rsid w:val="00511FF6"/>
    <w:rsid w:val="00512F94"/>
    <w:rsid w:val="00515A7C"/>
    <w:rsid w:val="00515B1B"/>
    <w:rsid w:val="00516FEA"/>
    <w:rsid w:val="00520EFC"/>
    <w:rsid w:val="005310CE"/>
    <w:rsid w:val="005342AA"/>
    <w:rsid w:val="00535B74"/>
    <w:rsid w:val="00536B31"/>
    <w:rsid w:val="00536C46"/>
    <w:rsid w:val="0054078E"/>
    <w:rsid w:val="0054127E"/>
    <w:rsid w:val="005466CE"/>
    <w:rsid w:val="0054675B"/>
    <w:rsid w:val="00546B17"/>
    <w:rsid w:val="0055070C"/>
    <w:rsid w:val="00552733"/>
    <w:rsid w:val="0055284C"/>
    <w:rsid w:val="00552A11"/>
    <w:rsid w:val="005601A3"/>
    <w:rsid w:val="005623B7"/>
    <w:rsid w:val="005627D2"/>
    <w:rsid w:val="00563518"/>
    <w:rsid w:val="00566559"/>
    <w:rsid w:val="00566933"/>
    <w:rsid w:val="00566B6F"/>
    <w:rsid w:val="0056748A"/>
    <w:rsid w:val="00575F8E"/>
    <w:rsid w:val="00576670"/>
    <w:rsid w:val="00583857"/>
    <w:rsid w:val="005840F1"/>
    <w:rsid w:val="00585D71"/>
    <w:rsid w:val="005860DE"/>
    <w:rsid w:val="00586607"/>
    <w:rsid w:val="00586F0A"/>
    <w:rsid w:val="00591573"/>
    <w:rsid w:val="00592D60"/>
    <w:rsid w:val="00593FC1"/>
    <w:rsid w:val="0059571B"/>
    <w:rsid w:val="005966F5"/>
    <w:rsid w:val="005A0004"/>
    <w:rsid w:val="005A0580"/>
    <w:rsid w:val="005A1498"/>
    <w:rsid w:val="005B174D"/>
    <w:rsid w:val="005B1E59"/>
    <w:rsid w:val="005B2C77"/>
    <w:rsid w:val="005B2D81"/>
    <w:rsid w:val="005B405F"/>
    <w:rsid w:val="005B4952"/>
    <w:rsid w:val="005B575E"/>
    <w:rsid w:val="005B58EA"/>
    <w:rsid w:val="005B5B70"/>
    <w:rsid w:val="005B6CD4"/>
    <w:rsid w:val="005C1ACD"/>
    <w:rsid w:val="005C249F"/>
    <w:rsid w:val="005C2F6D"/>
    <w:rsid w:val="005C5542"/>
    <w:rsid w:val="005C75A1"/>
    <w:rsid w:val="005D15C9"/>
    <w:rsid w:val="005D1650"/>
    <w:rsid w:val="005D27E2"/>
    <w:rsid w:val="005D3164"/>
    <w:rsid w:val="005D428A"/>
    <w:rsid w:val="005D48D9"/>
    <w:rsid w:val="005D745B"/>
    <w:rsid w:val="005E0CB3"/>
    <w:rsid w:val="005E1706"/>
    <w:rsid w:val="005E186C"/>
    <w:rsid w:val="005E2D27"/>
    <w:rsid w:val="005E3E59"/>
    <w:rsid w:val="005E4093"/>
    <w:rsid w:val="005E5DE4"/>
    <w:rsid w:val="005F0F39"/>
    <w:rsid w:val="005F0F3B"/>
    <w:rsid w:val="005F1EA6"/>
    <w:rsid w:val="005F23EF"/>
    <w:rsid w:val="005F2422"/>
    <w:rsid w:val="005F2548"/>
    <w:rsid w:val="005F2CE7"/>
    <w:rsid w:val="005F2F8E"/>
    <w:rsid w:val="00600DDB"/>
    <w:rsid w:val="00603394"/>
    <w:rsid w:val="00604153"/>
    <w:rsid w:val="00607839"/>
    <w:rsid w:val="00612783"/>
    <w:rsid w:val="00613091"/>
    <w:rsid w:val="00614A30"/>
    <w:rsid w:val="006150D1"/>
    <w:rsid w:val="0061552B"/>
    <w:rsid w:val="0061786F"/>
    <w:rsid w:val="0062053D"/>
    <w:rsid w:val="0062449E"/>
    <w:rsid w:val="00624BBF"/>
    <w:rsid w:val="00624FF5"/>
    <w:rsid w:val="00630030"/>
    <w:rsid w:val="00632CB4"/>
    <w:rsid w:val="0063415C"/>
    <w:rsid w:val="006356F1"/>
    <w:rsid w:val="00641EE4"/>
    <w:rsid w:val="00643541"/>
    <w:rsid w:val="00644CD4"/>
    <w:rsid w:val="006467E8"/>
    <w:rsid w:val="00651590"/>
    <w:rsid w:val="0065373D"/>
    <w:rsid w:val="00654B59"/>
    <w:rsid w:val="00657C9E"/>
    <w:rsid w:val="00661A2C"/>
    <w:rsid w:val="0066258A"/>
    <w:rsid w:val="0066344D"/>
    <w:rsid w:val="006653C9"/>
    <w:rsid w:val="00666809"/>
    <w:rsid w:val="0067059C"/>
    <w:rsid w:val="006712D9"/>
    <w:rsid w:val="00671C06"/>
    <w:rsid w:val="006727B7"/>
    <w:rsid w:val="006735A3"/>
    <w:rsid w:val="00680CB6"/>
    <w:rsid w:val="006843E6"/>
    <w:rsid w:val="00686296"/>
    <w:rsid w:val="00686ECC"/>
    <w:rsid w:val="00687835"/>
    <w:rsid w:val="00690312"/>
    <w:rsid w:val="0069286E"/>
    <w:rsid w:val="006947AC"/>
    <w:rsid w:val="00695A65"/>
    <w:rsid w:val="00696EF3"/>
    <w:rsid w:val="00697BF6"/>
    <w:rsid w:val="006A119D"/>
    <w:rsid w:val="006A1B6B"/>
    <w:rsid w:val="006A304A"/>
    <w:rsid w:val="006A4D16"/>
    <w:rsid w:val="006A5125"/>
    <w:rsid w:val="006A6558"/>
    <w:rsid w:val="006A702C"/>
    <w:rsid w:val="006A721C"/>
    <w:rsid w:val="006A7E69"/>
    <w:rsid w:val="006B26D5"/>
    <w:rsid w:val="006B37B4"/>
    <w:rsid w:val="006B3851"/>
    <w:rsid w:val="006B40DF"/>
    <w:rsid w:val="006B5423"/>
    <w:rsid w:val="006C0481"/>
    <w:rsid w:val="006C21B9"/>
    <w:rsid w:val="006C4DDD"/>
    <w:rsid w:val="006C52A6"/>
    <w:rsid w:val="006D2FF7"/>
    <w:rsid w:val="006D4882"/>
    <w:rsid w:val="006D5D12"/>
    <w:rsid w:val="006E0A61"/>
    <w:rsid w:val="006E1B5F"/>
    <w:rsid w:val="006E20AA"/>
    <w:rsid w:val="006E2257"/>
    <w:rsid w:val="006E2F1E"/>
    <w:rsid w:val="006E43C0"/>
    <w:rsid w:val="006E78B6"/>
    <w:rsid w:val="006F127D"/>
    <w:rsid w:val="006F26B1"/>
    <w:rsid w:val="006F5EEC"/>
    <w:rsid w:val="00700BBC"/>
    <w:rsid w:val="007026F1"/>
    <w:rsid w:val="00702D1A"/>
    <w:rsid w:val="007043DA"/>
    <w:rsid w:val="00704594"/>
    <w:rsid w:val="007054D5"/>
    <w:rsid w:val="00706E4D"/>
    <w:rsid w:val="00707BBD"/>
    <w:rsid w:val="00707EEB"/>
    <w:rsid w:val="00715491"/>
    <w:rsid w:val="007154FB"/>
    <w:rsid w:val="0071706F"/>
    <w:rsid w:val="007212FC"/>
    <w:rsid w:val="00725360"/>
    <w:rsid w:val="00726B4E"/>
    <w:rsid w:val="00727D0E"/>
    <w:rsid w:val="00730181"/>
    <w:rsid w:val="00737636"/>
    <w:rsid w:val="00740391"/>
    <w:rsid w:val="0074189D"/>
    <w:rsid w:val="00743CBF"/>
    <w:rsid w:val="00744DEC"/>
    <w:rsid w:val="007466CF"/>
    <w:rsid w:val="00750715"/>
    <w:rsid w:val="0075197F"/>
    <w:rsid w:val="007562F4"/>
    <w:rsid w:val="00760F94"/>
    <w:rsid w:val="00763BBB"/>
    <w:rsid w:val="00767666"/>
    <w:rsid w:val="00772EDA"/>
    <w:rsid w:val="00773655"/>
    <w:rsid w:val="00774D87"/>
    <w:rsid w:val="00775B46"/>
    <w:rsid w:val="00782EA9"/>
    <w:rsid w:val="00783B75"/>
    <w:rsid w:val="00783FB2"/>
    <w:rsid w:val="00784053"/>
    <w:rsid w:val="00784D84"/>
    <w:rsid w:val="00784F4C"/>
    <w:rsid w:val="007854B7"/>
    <w:rsid w:val="00787EFF"/>
    <w:rsid w:val="007956CA"/>
    <w:rsid w:val="00795A73"/>
    <w:rsid w:val="00796502"/>
    <w:rsid w:val="00797277"/>
    <w:rsid w:val="00797404"/>
    <w:rsid w:val="00797580"/>
    <w:rsid w:val="007979FF"/>
    <w:rsid w:val="00797CA3"/>
    <w:rsid w:val="007A08D5"/>
    <w:rsid w:val="007A0CC3"/>
    <w:rsid w:val="007A3600"/>
    <w:rsid w:val="007A5DE2"/>
    <w:rsid w:val="007A7577"/>
    <w:rsid w:val="007B1EE9"/>
    <w:rsid w:val="007B41CC"/>
    <w:rsid w:val="007B47F2"/>
    <w:rsid w:val="007B4AEA"/>
    <w:rsid w:val="007B706D"/>
    <w:rsid w:val="007C0989"/>
    <w:rsid w:val="007C0EA0"/>
    <w:rsid w:val="007C23B0"/>
    <w:rsid w:val="007C49CB"/>
    <w:rsid w:val="007C5A7E"/>
    <w:rsid w:val="007C5EBD"/>
    <w:rsid w:val="007C6B30"/>
    <w:rsid w:val="007C6F38"/>
    <w:rsid w:val="007D152B"/>
    <w:rsid w:val="007D17B5"/>
    <w:rsid w:val="007D3365"/>
    <w:rsid w:val="007D3898"/>
    <w:rsid w:val="007D5407"/>
    <w:rsid w:val="007D5D8D"/>
    <w:rsid w:val="007E1863"/>
    <w:rsid w:val="007E3817"/>
    <w:rsid w:val="007E5E5C"/>
    <w:rsid w:val="007E66BD"/>
    <w:rsid w:val="007E7092"/>
    <w:rsid w:val="007F252B"/>
    <w:rsid w:val="007F2D00"/>
    <w:rsid w:val="007F43C6"/>
    <w:rsid w:val="007F4A13"/>
    <w:rsid w:val="007F54DE"/>
    <w:rsid w:val="007F6260"/>
    <w:rsid w:val="00800594"/>
    <w:rsid w:val="00800B46"/>
    <w:rsid w:val="00802C2C"/>
    <w:rsid w:val="00803517"/>
    <w:rsid w:val="00810CC0"/>
    <w:rsid w:val="008114F7"/>
    <w:rsid w:val="008117C8"/>
    <w:rsid w:val="00811982"/>
    <w:rsid w:val="00811BE6"/>
    <w:rsid w:val="00812A99"/>
    <w:rsid w:val="00816E7F"/>
    <w:rsid w:val="00825077"/>
    <w:rsid w:val="008260CB"/>
    <w:rsid w:val="00826B4B"/>
    <w:rsid w:val="00827B6C"/>
    <w:rsid w:val="008303BF"/>
    <w:rsid w:val="008305CF"/>
    <w:rsid w:val="0083088D"/>
    <w:rsid w:val="00832E41"/>
    <w:rsid w:val="00835EBA"/>
    <w:rsid w:val="00837611"/>
    <w:rsid w:val="008416C6"/>
    <w:rsid w:val="008432E1"/>
    <w:rsid w:val="00843633"/>
    <w:rsid w:val="00844D45"/>
    <w:rsid w:val="0084770B"/>
    <w:rsid w:val="00847CBD"/>
    <w:rsid w:val="00850EFB"/>
    <w:rsid w:val="00852390"/>
    <w:rsid w:val="00853D8D"/>
    <w:rsid w:val="00854548"/>
    <w:rsid w:val="00855D77"/>
    <w:rsid w:val="00855DF2"/>
    <w:rsid w:val="00856111"/>
    <w:rsid w:val="00857FFE"/>
    <w:rsid w:val="00866402"/>
    <w:rsid w:val="00867086"/>
    <w:rsid w:val="0087553B"/>
    <w:rsid w:val="00876DCA"/>
    <w:rsid w:val="00884803"/>
    <w:rsid w:val="00884AB3"/>
    <w:rsid w:val="00885115"/>
    <w:rsid w:val="00885D90"/>
    <w:rsid w:val="00886940"/>
    <w:rsid w:val="00886F89"/>
    <w:rsid w:val="00887788"/>
    <w:rsid w:val="00891663"/>
    <w:rsid w:val="0089768F"/>
    <w:rsid w:val="008A0116"/>
    <w:rsid w:val="008A045E"/>
    <w:rsid w:val="008A10AF"/>
    <w:rsid w:val="008A30BF"/>
    <w:rsid w:val="008A6B62"/>
    <w:rsid w:val="008B01FC"/>
    <w:rsid w:val="008B03E4"/>
    <w:rsid w:val="008B059C"/>
    <w:rsid w:val="008B1C90"/>
    <w:rsid w:val="008B2463"/>
    <w:rsid w:val="008B2E51"/>
    <w:rsid w:val="008B3FBA"/>
    <w:rsid w:val="008B4121"/>
    <w:rsid w:val="008B5626"/>
    <w:rsid w:val="008B6631"/>
    <w:rsid w:val="008C3F84"/>
    <w:rsid w:val="008C48C9"/>
    <w:rsid w:val="008C5CFB"/>
    <w:rsid w:val="008C6027"/>
    <w:rsid w:val="008C7556"/>
    <w:rsid w:val="008C77D7"/>
    <w:rsid w:val="008D0364"/>
    <w:rsid w:val="008D29A6"/>
    <w:rsid w:val="008D3176"/>
    <w:rsid w:val="008D362F"/>
    <w:rsid w:val="008D3919"/>
    <w:rsid w:val="008D4984"/>
    <w:rsid w:val="008D5C2E"/>
    <w:rsid w:val="008D5E65"/>
    <w:rsid w:val="008E2136"/>
    <w:rsid w:val="008E2897"/>
    <w:rsid w:val="008E2EA6"/>
    <w:rsid w:val="008E4464"/>
    <w:rsid w:val="008E609E"/>
    <w:rsid w:val="008E6880"/>
    <w:rsid w:val="008E7165"/>
    <w:rsid w:val="008F0E36"/>
    <w:rsid w:val="008F1698"/>
    <w:rsid w:val="008F16ED"/>
    <w:rsid w:val="008F3C8E"/>
    <w:rsid w:val="008F3CE9"/>
    <w:rsid w:val="008F46B6"/>
    <w:rsid w:val="009002EE"/>
    <w:rsid w:val="0090074C"/>
    <w:rsid w:val="0090155B"/>
    <w:rsid w:val="00902530"/>
    <w:rsid w:val="00904622"/>
    <w:rsid w:val="00904B43"/>
    <w:rsid w:val="00906256"/>
    <w:rsid w:val="00907553"/>
    <w:rsid w:val="00907CA3"/>
    <w:rsid w:val="00911CC8"/>
    <w:rsid w:val="00912852"/>
    <w:rsid w:val="00913734"/>
    <w:rsid w:val="00913789"/>
    <w:rsid w:val="00916C29"/>
    <w:rsid w:val="00923B64"/>
    <w:rsid w:val="00924ADA"/>
    <w:rsid w:val="00925014"/>
    <w:rsid w:val="00925E77"/>
    <w:rsid w:val="00927909"/>
    <w:rsid w:val="00930C9E"/>
    <w:rsid w:val="00930D66"/>
    <w:rsid w:val="009322B4"/>
    <w:rsid w:val="00932B6D"/>
    <w:rsid w:val="00933DBE"/>
    <w:rsid w:val="00934F4C"/>
    <w:rsid w:val="00935E46"/>
    <w:rsid w:val="00935F0C"/>
    <w:rsid w:val="009377BA"/>
    <w:rsid w:val="009447CA"/>
    <w:rsid w:val="00945026"/>
    <w:rsid w:val="009451BE"/>
    <w:rsid w:val="0094702B"/>
    <w:rsid w:val="00947265"/>
    <w:rsid w:val="0095162E"/>
    <w:rsid w:val="009532AE"/>
    <w:rsid w:val="009567B8"/>
    <w:rsid w:val="00957F06"/>
    <w:rsid w:val="00961C00"/>
    <w:rsid w:val="009678FD"/>
    <w:rsid w:val="009711BC"/>
    <w:rsid w:val="0097215A"/>
    <w:rsid w:val="00974F3E"/>
    <w:rsid w:val="0097576C"/>
    <w:rsid w:val="009800AC"/>
    <w:rsid w:val="00981448"/>
    <w:rsid w:val="0098394C"/>
    <w:rsid w:val="00983C91"/>
    <w:rsid w:val="009841B1"/>
    <w:rsid w:val="00984DAA"/>
    <w:rsid w:val="009866E8"/>
    <w:rsid w:val="00987A8A"/>
    <w:rsid w:val="00990911"/>
    <w:rsid w:val="00991219"/>
    <w:rsid w:val="00991990"/>
    <w:rsid w:val="00997646"/>
    <w:rsid w:val="009A0F03"/>
    <w:rsid w:val="009A2742"/>
    <w:rsid w:val="009A2C92"/>
    <w:rsid w:val="009A31CF"/>
    <w:rsid w:val="009A3C22"/>
    <w:rsid w:val="009A4915"/>
    <w:rsid w:val="009A51A2"/>
    <w:rsid w:val="009A55DC"/>
    <w:rsid w:val="009B05FE"/>
    <w:rsid w:val="009B2AF1"/>
    <w:rsid w:val="009B3C70"/>
    <w:rsid w:val="009B62FF"/>
    <w:rsid w:val="009B703B"/>
    <w:rsid w:val="009C19F6"/>
    <w:rsid w:val="009C1CBA"/>
    <w:rsid w:val="009C3327"/>
    <w:rsid w:val="009C468B"/>
    <w:rsid w:val="009C4E1C"/>
    <w:rsid w:val="009C560E"/>
    <w:rsid w:val="009C5E78"/>
    <w:rsid w:val="009C5FA3"/>
    <w:rsid w:val="009C6A9F"/>
    <w:rsid w:val="009C7444"/>
    <w:rsid w:val="009D27D6"/>
    <w:rsid w:val="009D2975"/>
    <w:rsid w:val="009D5303"/>
    <w:rsid w:val="009D779F"/>
    <w:rsid w:val="009E4361"/>
    <w:rsid w:val="009E4EFE"/>
    <w:rsid w:val="009E5357"/>
    <w:rsid w:val="009F4D67"/>
    <w:rsid w:val="009F556B"/>
    <w:rsid w:val="009F63DC"/>
    <w:rsid w:val="009F6694"/>
    <w:rsid w:val="00A02357"/>
    <w:rsid w:val="00A05E72"/>
    <w:rsid w:val="00A064B9"/>
    <w:rsid w:val="00A0761F"/>
    <w:rsid w:val="00A111C1"/>
    <w:rsid w:val="00A11E68"/>
    <w:rsid w:val="00A12DC7"/>
    <w:rsid w:val="00A142AF"/>
    <w:rsid w:val="00A14A2C"/>
    <w:rsid w:val="00A14BFF"/>
    <w:rsid w:val="00A20157"/>
    <w:rsid w:val="00A207E3"/>
    <w:rsid w:val="00A24DDB"/>
    <w:rsid w:val="00A32F09"/>
    <w:rsid w:val="00A33562"/>
    <w:rsid w:val="00A35DD3"/>
    <w:rsid w:val="00A369CD"/>
    <w:rsid w:val="00A4182A"/>
    <w:rsid w:val="00A434E9"/>
    <w:rsid w:val="00A4511D"/>
    <w:rsid w:val="00A45B4F"/>
    <w:rsid w:val="00A45D18"/>
    <w:rsid w:val="00A524B9"/>
    <w:rsid w:val="00A532BB"/>
    <w:rsid w:val="00A53FC6"/>
    <w:rsid w:val="00A541E8"/>
    <w:rsid w:val="00A57A14"/>
    <w:rsid w:val="00A62AD3"/>
    <w:rsid w:val="00A633D3"/>
    <w:rsid w:val="00A63633"/>
    <w:rsid w:val="00A6647D"/>
    <w:rsid w:val="00A712F4"/>
    <w:rsid w:val="00A750EE"/>
    <w:rsid w:val="00A76DC2"/>
    <w:rsid w:val="00A76ECF"/>
    <w:rsid w:val="00A7752F"/>
    <w:rsid w:val="00A80330"/>
    <w:rsid w:val="00A817AF"/>
    <w:rsid w:val="00A82219"/>
    <w:rsid w:val="00A82F7E"/>
    <w:rsid w:val="00A8317C"/>
    <w:rsid w:val="00A842A2"/>
    <w:rsid w:val="00A84945"/>
    <w:rsid w:val="00A867BB"/>
    <w:rsid w:val="00A86B3B"/>
    <w:rsid w:val="00A8706C"/>
    <w:rsid w:val="00A87602"/>
    <w:rsid w:val="00A905E1"/>
    <w:rsid w:val="00A9212E"/>
    <w:rsid w:val="00A9308C"/>
    <w:rsid w:val="00A94362"/>
    <w:rsid w:val="00A9546D"/>
    <w:rsid w:val="00AA1020"/>
    <w:rsid w:val="00AA14B0"/>
    <w:rsid w:val="00AA2843"/>
    <w:rsid w:val="00AA2BA1"/>
    <w:rsid w:val="00AA404A"/>
    <w:rsid w:val="00AA416E"/>
    <w:rsid w:val="00AA6020"/>
    <w:rsid w:val="00AA6670"/>
    <w:rsid w:val="00AA74E2"/>
    <w:rsid w:val="00AA7813"/>
    <w:rsid w:val="00AB103D"/>
    <w:rsid w:val="00AB159F"/>
    <w:rsid w:val="00AB2997"/>
    <w:rsid w:val="00AB61DE"/>
    <w:rsid w:val="00AB7A28"/>
    <w:rsid w:val="00AC44BD"/>
    <w:rsid w:val="00AC7267"/>
    <w:rsid w:val="00AD00E4"/>
    <w:rsid w:val="00AD13AA"/>
    <w:rsid w:val="00AD28B1"/>
    <w:rsid w:val="00AD3B8C"/>
    <w:rsid w:val="00AD45EB"/>
    <w:rsid w:val="00AD696F"/>
    <w:rsid w:val="00AD7DC7"/>
    <w:rsid w:val="00AD7EC9"/>
    <w:rsid w:val="00AE007C"/>
    <w:rsid w:val="00AE4BA6"/>
    <w:rsid w:val="00AE63C6"/>
    <w:rsid w:val="00AF0ED2"/>
    <w:rsid w:val="00AF3F74"/>
    <w:rsid w:val="00AF48D0"/>
    <w:rsid w:val="00AF5A42"/>
    <w:rsid w:val="00AF6A5E"/>
    <w:rsid w:val="00B14056"/>
    <w:rsid w:val="00B173D6"/>
    <w:rsid w:val="00B20895"/>
    <w:rsid w:val="00B23B12"/>
    <w:rsid w:val="00B23D50"/>
    <w:rsid w:val="00B242B1"/>
    <w:rsid w:val="00B244D6"/>
    <w:rsid w:val="00B2633B"/>
    <w:rsid w:val="00B319A4"/>
    <w:rsid w:val="00B32499"/>
    <w:rsid w:val="00B34051"/>
    <w:rsid w:val="00B34995"/>
    <w:rsid w:val="00B34AF9"/>
    <w:rsid w:val="00B43799"/>
    <w:rsid w:val="00B43E6E"/>
    <w:rsid w:val="00B43F44"/>
    <w:rsid w:val="00B446AE"/>
    <w:rsid w:val="00B46ADF"/>
    <w:rsid w:val="00B51891"/>
    <w:rsid w:val="00B521FE"/>
    <w:rsid w:val="00B52274"/>
    <w:rsid w:val="00B53301"/>
    <w:rsid w:val="00B54CB3"/>
    <w:rsid w:val="00B554C5"/>
    <w:rsid w:val="00B559F9"/>
    <w:rsid w:val="00B61B9B"/>
    <w:rsid w:val="00B62AF3"/>
    <w:rsid w:val="00B63A0C"/>
    <w:rsid w:val="00B64BE3"/>
    <w:rsid w:val="00B66BD9"/>
    <w:rsid w:val="00B67D4E"/>
    <w:rsid w:val="00B718A2"/>
    <w:rsid w:val="00B71CE2"/>
    <w:rsid w:val="00B71DD2"/>
    <w:rsid w:val="00B72C0E"/>
    <w:rsid w:val="00B75D7C"/>
    <w:rsid w:val="00B76FAA"/>
    <w:rsid w:val="00B77825"/>
    <w:rsid w:val="00B80883"/>
    <w:rsid w:val="00B836C7"/>
    <w:rsid w:val="00B84C4C"/>
    <w:rsid w:val="00B858E8"/>
    <w:rsid w:val="00B86A13"/>
    <w:rsid w:val="00B86B7F"/>
    <w:rsid w:val="00B86BA1"/>
    <w:rsid w:val="00B86BCF"/>
    <w:rsid w:val="00B913AC"/>
    <w:rsid w:val="00B91739"/>
    <w:rsid w:val="00B93CAB"/>
    <w:rsid w:val="00B954A4"/>
    <w:rsid w:val="00BA0616"/>
    <w:rsid w:val="00BA12B0"/>
    <w:rsid w:val="00BA198D"/>
    <w:rsid w:val="00BA4045"/>
    <w:rsid w:val="00BA42A0"/>
    <w:rsid w:val="00BA700E"/>
    <w:rsid w:val="00BA7695"/>
    <w:rsid w:val="00BB1C6E"/>
    <w:rsid w:val="00BB2172"/>
    <w:rsid w:val="00BB4132"/>
    <w:rsid w:val="00BB4B34"/>
    <w:rsid w:val="00BB55AE"/>
    <w:rsid w:val="00BB6AF8"/>
    <w:rsid w:val="00BB7476"/>
    <w:rsid w:val="00BB7FF7"/>
    <w:rsid w:val="00BC3F0B"/>
    <w:rsid w:val="00BC5346"/>
    <w:rsid w:val="00BC6E18"/>
    <w:rsid w:val="00BC7790"/>
    <w:rsid w:val="00BD1F39"/>
    <w:rsid w:val="00BD621A"/>
    <w:rsid w:val="00BD7F6A"/>
    <w:rsid w:val="00BE187D"/>
    <w:rsid w:val="00BE2D20"/>
    <w:rsid w:val="00BE45F5"/>
    <w:rsid w:val="00BF2234"/>
    <w:rsid w:val="00BF36F8"/>
    <w:rsid w:val="00BF465C"/>
    <w:rsid w:val="00BF60F1"/>
    <w:rsid w:val="00BF6A83"/>
    <w:rsid w:val="00BF6A96"/>
    <w:rsid w:val="00BF7B54"/>
    <w:rsid w:val="00C0295C"/>
    <w:rsid w:val="00C038A7"/>
    <w:rsid w:val="00C0463C"/>
    <w:rsid w:val="00C062FD"/>
    <w:rsid w:val="00C10CBE"/>
    <w:rsid w:val="00C10CDF"/>
    <w:rsid w:val="00C13E1B"/>
    <w:rsid w:val="00C166E1"/>
    <w:rsid w:val="00C168C9"/>
    <w:rsid w:val="00C16B7A"/>
    <w:rsid w:val="00C20E03"/>
    <w:rsid w:val="00C2116E"/>
    <w:rsid w:val="00C24056"/>
    <w:rsid w:val="00C24295"/>
    <w:rsid w:val="00C2668B"/>
    <w:rsid w:val="00C273B7"/>
    <w:rsid w:val="00C4189F"/>
    <w:rsid w:val="00C42391"/>
    <w:rsid w:val="00C424BC"/>
    <w:rsid w:val="00C45950"/>
    <w:rsid w:val="00C45C04"/>
    <w:rsid w:val="00C471A2"/>
    <w:rsid w:val="00C53080"/>
    <w:rsid w:val="00C54804"/>
    <w:rsid w:val="00C55017"/>
    <w:rsid w:val="00C55203"/>
    <w:rsid w:val="00C56A78"/>
    <w:rsid w:val="00C600B4"/>
    <w:rsid w:val="00C60714"/>
    <w:rsid w:val="00C650E0"/>
    <w:rsid w:val="00C653BB"/>
    <w:rsid w:val="00C66886"/>
    <w:rsid w:val="00C71365"/>
    <w:rsid w:val="00C74A54"/>
    <w:rsid w:val="00C80F4C"/>
    <w:rsid w:val="00C8170E"/>
    <w:rsid w:val="00C819CF"/>
    <w:rsid w:val="00C8219D"/>
    <w:rsid w:val="00C82BE5"/>
    <w:rsid w:val="00C923D5"/>
    <w:rsid w:val="00C9427C"/>
    <w:rsid w:val="00C94452"/>
    <w:rsid w:val="00C97AE5"/>
    <w:rsid w:val="00CA14D3"/>
    <w:rsid w:val="00CA33A2"/>
    <w:rsid w:val="00CA382E"/>
    <w:rsid w:val="00CA3E63"/>
    <w:rsid w:val="00CA4CAD"/>
    <w:rsid w:val="00CB190D"/>
    <w:rsid w:val="00CB32FE"/>
    <w:rsid w:val="00CB3E85"/>
    <w:rsid w:val="00CB520E"/>
    <w:rsid w:val="00CB656C"/>
    <w:rsid w:val="00CB7508"/>
    <w:rsid w:val="00CC182E"/>
    <w:rsid w:val="00CC1E7A"/>
    <w:rsid w:val="00CC4DB6"/>
    <w:rsid w:val="00CC4EA3"/>
    <w:rsid w:val="00CC6D0D"/>
    <w:rsid w:val="00CC74ED"/>
    <w:rsid w:val="00CD4656"/>
    <w:rsid w:val="00CD4C67"/>
    <w:rsid w:val="00CD6D9F"/>
    <w:rsid w:val="00CD70AF"/>
    <w:rsid w:val="00CD7183"/>
    <w:rsid w:val="00CE1235"/>
    <w:rsid w:val="00CE2458"/>
    <w:rsid w:val="00CE35EB"/>
    <w:rsid w:val="00CE40BD"/>
    <w:rsid w:val="00CE42C3"/>
    <w:rsid w:val="00CE6AB6"/>
    <w:rsid w:val="00CF01B0"/>
    <w:rsid w:val="00CF3E50"/>
    <w:rsid w:val="00CF56AD"/>
    <w:rsid w:val="00CF6A27"/>
    <w:rsid w:val="00D00719"/>
    <w:rsid w:val="00D00DEE"/>
    <w:rsid w:val="00D01056"/>
    <w:rsid w:val="00D0233F"/>
    <w:rsid w:val="00D02DB6"/>
    <w:rsid w:val="00D02DC8"/>
    <w:rsid w:val="00D03BC6"/>
    <w:rsid w:val="00D03DC9"/>
    <w:rsid w:val="00D04178"/>
    <w:rsid w:val="00D065D8"/>
    <w:rsid w:val="00D066FF"/>
    <w:rsid w:val="00D07BD9"/>
    <w:rsid w:val="00D108D8"/>
    <w:rsid w:val="00D10EAE"/>
    <w:rsid w:val="00D11175"/>
    <w:rsid w:val="00D11A0F"/>
    <w:rsid w:val="00D11F7D"/>
    <w:rsid w:val="00D13BA8"/>
    <w:rsid w:val="00D14CCC"/>
    <w:rsid w:val="00D14D31"/>
    <w:rsid w:val="00D16E1C"/>
    <w:rsid w:val="00D17177"/>
    <w:rsid w:val="00D20388"/>
    <w:rsid w:val="00D2148E"/>
    <w:rsid w:val="00D308B8"/>
    <w:rsid w:val="00D32A91"/>
    <w:rsid w:val="00D32CBA"/>
    <w:rsid w:val="00D3537B"/>
    <w:rsid w:val="00D43276"/>
    <w:rsid w:val="00D461B0"/>
    <w:rsid w:val="00D46825"/>
    <w:rsid w:val="00D50ADC"/>
    <w:rsid w:val="00D53322"/>
    <w:rsid w:val="00D53DFD"/>
    <w:rsid w:val="00D54E0B"/>
    <w:rsid w:val="00D55975"/>
    <w:rsid w:val="00D55D8F"/>
    <w:rsid w:val="00D57423"/>
    <w:rsid w:val="00D60A63"/>
    <w:rsid w:val="00D649A1"/>
    <w:rsid w:val="00D65A5F"/>
    <w:rsid w:val="00D73350"/>
    <w:rsid w:val="00D73EA9"/>
    <w:rsid w:val="00D754AE"/>
    <w:rsid w:val="00D768BD"/>
    <w:rsid w:val="00D76C93"/>
    <w:rsid w:val="00D80699"/>
    <w:rsid w:val="00D81394"/>
    <w:rsid w:val="00D81600"/>
    <w:rsid w:val="00D81634"/>
    <w:rsid w:val="00D84418"/>
    <w:rsid w:val="00D8451A"/>
    <w:rsid w:val="00D8461F"/>
    <w:rsid w:val="00D86797"/>
    <w:rsid w:val="00D91950"/>
    <w:rsid w:val="00D93369"/>
    <w:rsid w:val="00D97E10"/>
    <w:rsid w:val="00DA07FD"/>
    <w:rsid w:val="00DA0D7D"/>
    <w:rsid w:val="00DA0FD7"/>
    <w:rsid w:val="00DA1261"/>
    <w:rsid w:val="00DA1664"/>
    <w:rsid w:val="00DA1C51"/>
    <w:rsid w:val="00DA3531"/>
    <w:rsid w:val="00DA5DD3"/>
    <w:rsid w:val="00DA65DF"/>
    <w:rsid w:val="00DA6CB8"/>
    <w:rsid w:val="00DA772B"/>
    <w:rsid w:val="00DB1397"/>
    <w:rsid w:val="00DB13DA"/>
    <w:rsid w:val="00DB1F7F"/>
    <w:rsid w:val="00DB200F"/>
    <w:rsid w:val="00DB2B8E"/>
    <w:rsid w:val="00DB3DC6"/>
    <w:rsid w:val="00DB6891"/>
    <w:rsid w:val="00DC0608"/>
    <w:rsid w:val="00DC2C1A"/>
    <w:rsid w:val="00DC4683"/>
    <w:rsid w:val="00DC48AE"/>
    <w:rsid w:val="00DC50FA"/>
    <w:rsid w:val="00DD64A0"/>
    <w:rsid w:val="00DD688B"/>
    <w:rsid w:val="00DD70EC"/>
    <w:rsid w:val="00DE28A1"/>
    <w:rsid w:val="00DE29EB"/>
    <w:rsid w:val="00DE2A1D"/>
    <w:rsid w:val="00DE38DA"/>
    <w:rsid w:val="00DE7022"/>
    <w:rsid w:val="00DF08D5"/>
    <w:rsid w:val="00DF2082"/>
    <w:rsid w:val="00DF2FBC"/>
    <w:rsid w:val="00DF584A"/>
    <w:rsid w:val="00DF7569"/>
    <w:rsid w:val="00E01B87"/>
    <w:rsid w:val="00E0248A"/>
    <w:rsid w:val="00E038EC"/>
    <w:rsid w:val="00E0646E"/>
    <w:rsid w:val="00E0695E"/>
    <w:rsid w:val="00E075EB"/>
    <w:rsid w:val="00E101DE"/>
    <w:rsid w:val="00E10ABE"/>
    <w:rsid w:val="00E1105C"/>
    <w:rsid w:val="00E11323"/>
    <w:rsid w:val="00E1684F"/>
    <w:rsid w:val="00E20404"/>
    <w:rsid w:val="00E22BDA"/>
    <w:rsid w:val="00E22CA6"/>
    <w:rsid w:val="00E23F0E"/>
    <w:rsid w:val="00E2424D"/>
    <w:rsid w:val="00E2456F"/>
    <w:rsid w:val="00E24CC7"/>
    <w:rsid w:val="00E26A96"/>
    <w:rsid w:val="00E27C38"/>
    <w:rsid w:val="00E30F35"/>
    <w:rsid w:val="00E311EC"/>
    <w:rsid w:val="00E32DE5"/>
    <w:rsid w:val="00E343AB"/>
    <w:rsid w:val="00E34684"/>
    <w:rsid w:val="00E3478F"/>
    <w:rsid w:val="00E34C93"/>
    <w:rsid w:val="00E40D8B"/>
    <w:rsid w:val="00E4130E"/>
    <w:rsid w:val="00E42006"/>
    <w:rsid w:val="00E42017"/>
    <w:rsid w:val="00E4324F"/>
    <w:rsid w:val="00E45463"/>
    <w:rsid w:val="00E4561E"/>
    <w:rsid w:val="00E4631C"/>
    <w:rsid w:val="00E463C3"/>
    <w:rsid w:val="00E478F7"/>
    <w:rsid w:val="00E615A0"/>
    <w:rsid w:val="00E62CA6"/>
    <w:rsid w:val="00E62F30"/>
    <w:rsid w:val="00E634ED"/>
    <w:rsid w:val="00E64985"/>
    <w:rsid w:val="00E64F7C"/>
    <w:rsid w:val="00E654EE"/>
    <w:rsid w:val="00E66916"/>
    <w:rsid w:val="00E66AE7"/>
    <w:rsid w:val="00E71A15"/>
    <w:rsid w:val="00E71C5F"/>
    <w:rsid w:val="00E7258C"/>
    <w:rsid w:val="00E72925"/>
    <w:rsid w:val="00E735C4"/>
    <w:rsid w:val="00E745EC"/>
    <w:rsid w:val="00E804AD"/>
    <w:rsid w:val="00E81FFA"/>
    <w:rsid w:val="00E82ABA"/>
    <w:rsid w:val="00E857F9"/>
    <w:rsid w:val="00E859F1"/>
    <w:rsid w:val="00E87192"/>
    <w:rsid w:val="00E90149"/>
    <w:rsid w:val="00E90EC7"/>
    <w:rsid w:val="00E91C76"/>
    <w:rsid w:val="00E93869"/>
    <w:rsid w:val="00E964A7"/>
    <w:rsid w:val="00E9763D"/>
    <w:rsid w:val="00EA2CFF"/>
    <w:rsid w:val="00EA3236"/>
    <w:rsid w:val="00EA40D8"/>
    <w:rsid w:val="00EA7FC9"/>
    <w:rsid w:val="00EB15DB"/>
    <w:rsid w:val="00EB19DF"/>
    <w:rsid w:val="00EB2190"/>
    <w:rsid w:val="00EB235E"/>
    <w:rsid w:val="00EB2A6E"/>
    <w:rsid w:val="00EB4079"/>
    <w:rsid w:val="00EB4A42"/>
    <w:rsid w:val="00EB5ACF"/>
    <w:rsid w:val="00EB7FD2"/>
    <w:rsid w:val="00EC08CC"/>
    <w:rsid w:val="00EC20F1"/>
    <w:rsid w:val="00EC315F"/>
    <w:rsid w:val="00EC4AC4"/>
    <w:rsid w:val="00EC5700"/>
    <w:rsid w:val="00EC5A01"/>
    <w:rsid w:val="00EC697A"/>
    <w:rsid w:val="00EC6B75"/>
    <w:rsid w:val="00ED3D6C"/>
    <w:rsid w:val="00ED4615"/>
    <w:rsid w:val="00ED4CA8"/>
    <w:rsid w:val="00ED6247"/>
    <w:rsid w:val="00EE058A"/>
    <w:rsid w:val="00EE1103"/>
    <w:rsid w:val="00EE2987"/>
    <w:rsid w:val="00EE3839"/>
    <w:rsid w:val="00EF0A85"/>
    <w:rsid w:val="00EF0F31"/>
    <w:rsid w:val="00EF26E7"/>
    <w:rsid w:val="00EF2C0D"/>
    <w:rsid w:val="00EF44AA"/>
    <w:rsid w:val="00EF61D7"/>
    <w:rsid w:val="00F01C15"/>
    <w:rsid w:val="00F01D90"/>
    <w:rsid w:val="00F03B9D"/>
    <w:rsid w:val="00F03D9E"/>
    <w:rsid w:val="00F05E4F"/>
    <w:rsid w:val="00F0653B"/>
    <w:rsid w:val="00F11444"/>
    <w:rsid w:val="00F118EF"/>
    <w:rsid w:val="00F13EE1"/>
    <w:rsid w:val="00F15966"/>
    <w:rsid w:val="00F2090A"/>
    <w:rsid w:val="00F22B10"/>
    <w:rsid w:val="00F24BA7"/>
    <w:rsid w:val="00F265AD"/>
    <w:rsid w:val="00F27C8F"/>
    <w:rsid w:val="00F30E5C"/>
    <w:rsid w:val="00F31709"/>
    <w:rsid w:val="00F31987"/>
    <w:rsid w:val="00F336C1"/>
    <w:rsid w:val="00F355AB"/>
    <w:rsid w:val="00F364C6"/>
    <w:rsid w:val="00F36664"/>
    <w:rsid w:val="00F37956"/>
    <w:rsid w:val="00F40E95"/>
    <w:rsid w:val="00F4132F"/>
    <w:rsid w:val="00F42E11"/>
    <w:rsid w:val="00F43557"/>
    <w:rsid w:val="00F44B3D"/>
    <w:rsid w:val="00F462FB"/>
    <w:rsid w:val="00F466EC"/>
    <w:rsid w:val="00F47979"/>
    <w:rsid w:val="00F47ADC"/>
    <w:rsid w:val="00F50803"/>
    <w:rsid w:val="00F513E8"/>
    <w:rsid w:val="00F52DA7"/>
    <w:rsid w:val="00F55742"/>
    <w:rsid w:val="00F56445"/>
    <w:rsid w:val="00F576DF"/>
    <w:rsid w:val="00F626DB"/>
    <w:rsid w:val="00F628C4"/>
    <w:rsid w:val="00F62ACC"/>
    <w:rsid w:val="00F646D7"/>
    <w:rsid w:val="00F6522F"/>
    <w:rsid w:val="00F664C3"/>
    <w:rsid w:val="00F66A88"/>
    <w:rsid w:val="00F676CF"/>
    <w:rsid w:val="00F70968"/>
    <w:rsid w:val="00F70B19"/>
    <w:rsid w:val="00F71932"/>
    <w:rsid w:val="00F71C47"/>
    <w:rsid w:val="00F72802"/>
    <w:rsid w:val="00F733D1"/>
    <w:rsid w:val="00F752B6"/>
    <w:rsid w:val="00F77657"/>
    <w:rsid w:val="00F81382"/>
    <w:rsid w:val="00F81761"/>
    <w:rsid w:val="00F828D9"/>
    <w:rsid w:val="00F82939"/>
    <w:rsid w:val="00F84ACD"/>
    <w:rsid w:val="00F854F1"/>
    <w:rsid w:val="00F907E1"/>
    <w:rsid w:val="00F9125C"/>
    <w:rsid w:val="00F9256A"/>
    <w:rsid w:val="00F926E6"/>
    <w:rsid w:val="00F94927"/>
    <w:rsid w:val="00F96C0E"/>
    <w:rsid w:val="00FA0780"/>
    <w:rsid w:val="00FA1EA3"/>
    <w:rsid w:val="00FA3112"/>
    <w:rsid w:val="00FA319A"/>
    <w:rsid w:val="00FA5059"/>
    <w:rsid w:val="00FA6140"/>
    <w:rsid w:val="00FA703F"/>
    <w:rsid w:val="00FA71FA"/>
    <w:rsid w:val="00FB0EEE"/>
    <w:rsid w:val="00FB116B"/>
    <w:rsid w:val="00FB2EBF"/>
    <w:rsid w:val="00FC275B"/>
    <w:rsid w:val="00FC6188"/>
    <w:rsid w:val="00FC7899"/>
    <w:rsid w:val="00FD066D"/>
    <w:rsid w:val="00FD145F"/>
    <w:rsid w:val="00FD3202"/>
    <w:rsid w:val="00FD464C"/>
    <w:rsid w:val="00FD4EA3"/>
    <w:rsid w:val="00FD553B"/>
    <w:rsid w:val="00FD5754"/>
    <w:rsid w:val="00FD666E"/>
    <w:rsid w:val="00FE0F29"/>
    <w:rsid w:val="00FE2D33"/>
    <w:rsid w:val="00FE2D59"/>
    <w:rsid w:val="00FE4620"/>
    <w:rsid w:val="00FE5B2E"/>
    <w:rsid w:val="00FF0D84"/>
    <w:rsid w:val="00FF15B8"/>
    <w:rsid w:val="00FF1B9A"/>
    <w:rsid w:val="00FF29A6"/>
    <w:rsid w:val="00FF3893"/>
    <w:rsid w:val="00FF40D5"/>
    <w:rsid w:val="00FF5DF8"/>
    <w:rsid w:val="00FF7E3C"/>
    <w:rsid w:val="03BF8492"/>
    <w:rsid w:val="2F0110CE"/>
    <w:rsid w:val="3D5B7094"/>
    <w:rsid w:val="4118784C"/>
    <w:rsid w:val="49CD13FC"/>
    <w:rsid w:val="531F114E"/>
    <w:rsid w:val="63F818DB"/>
    <w:rsid w:val="662AE56F"/>
    <w:rsid w:val="70A363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4770B"/>
    <w:pPr>
      <w:spacing w:before="120"/>
      <w:jc w:val="both"/>
    </w:pPr>
    <w:rPr>
      <w:rFonts w:eastAsia="Times New Roman" w:cs="Calibri"/>
      <w:lang w:eastAsia="en-US"/>
    </w:rPr>
  </w:style>
  <w:style w:type="paragraph" w:styleId="Heading1">
    <w:name w:val="heading 1"/>
    <w:basedOn w:val="Normal"/>
    <w:next w:val="Normal"/>
    <w:link w:val="Heading1Char"/>
    <w:uiPriority w:val="99"/>
    <w:qFormat/>
    <w:rsid w:val="0084770B"/>
    <w:pPr>
      <w:keepNext/>
      <w:keepLines/>
      <w:numPr>
        <w:numId w:val="1"/>
      </w:numPr>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84770B"/>
    <w:pPr>
      <w:keepNext/>
      <w:keepLines/>
      <w:numPr>
        <w:ilvl w:val="1"/>
        <w:numId w:val="1"/>
      </w:numPr>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84770B"/>
    <w:pPr>
      <w:keepNext/>
      <w:keepLines/>
      <w:numPr>
        <w:ilvl w:val="2"/>
        <w:numId w:val="1"/>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84770B"/>
    <w:pPr>
      <w:keepNext/>
      <w:keepLines/>
      <w:numPr>
        <w:ilvl w:val="3"/>
        <w:numId w:val="1"/>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84770B"/>
    <w:pPr>
      <w:keepNext/>
      <w:keepLines/>
      <w:numPr>
        <w:ilvl w:val="4"/>
        <w:numId w:val="1"/>
      </w:numPr>
      <w:spacing w:before="200"/>
      <w:outlineLvl w:val="4"/>
    </w:pPr>
    <w:rPr>
      <w:rFonts w:ascii="Cambria" w:hAnsi="Cambria" w:cs="Times New Roman"/>
      <w:color w:val="243F60"/>
    </w:rPr>
  </w:style>
  <w:style w:type="paragraph" w:styleId="Heading6">
    <w:name w:val="heading 6"/>
    <w:basedOn w:val="Normal"/>
    <w:next w:val="Normal"/>
    <w:link w:val="Heading6Char"/>
    <w:uiPriority w:val="99"/>
    <w:qFormat/>
    <w:rsid w:val="0084770B"/>
    <w:pPr>
      <w:keepNext/>
      <w:keepLines/>
      <w:numPr>
        <w:ilvl w:val="5"/>
        <w:numId w:val="1"/>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84770B"/>
    <w:pPr>
      <w:keepNext/>
      <w:keepLines/>
      <w:numPr>
        <w:ilvl w:val="6"/>
        <w:numId w:val="1"/>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84770B"/>
    <w:pPr>
      <w:keepNext/>
      <w:keepLines/>
      <w:numPr>
        <w:ilvl w:val="7"/>
        <w:numId w:val="1"/>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9"/>
    <w:qFormat/>
    <w:rsid w:val="0084770B"/>
    <w:pPr>
      <w:keepNext/>
      <w:keepLines/>
      <w:numPr>
        <w:ilvl w:val="8"/>
        <w:numId w:val="1"/>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770B"/>
    <w:rPr>
      <w:rFonts w:ascii="Cambria" w:hAnsi="Cambria" w:cs="Times New Roman"/>
      <w:b/>
      <w:bCs/>
      <w:color w:val="365F91"/>
      <w:sz w:val="28"/>
      <w:szCs w:val="28"/>
      <w:lang/>
    </w:rPr>
  </w:style>
  <w:style w:type="character" w:customStyle="1" w:styleId="Heading2Char">
    <w:name w:val="Heading 2 Char"/>
    <w:basedOn w:val="DefaultParagraphFont"/>
    <w:link w:val="Heading2"/>
    <w:uiPriority w:val="99"/>
    <w:rsid w:val="0084770B"/>
    <w:rPr>
      <w:rFonts w:ascii="Cambria" w:hAnsi="Cambria" w:cs="Times New Roman"/>
      <w:b/>
      <w:bCs/>
      <w:color w:val="4F81BD"/>
      <w:sz w:val="26"/>
      <w:szCs w:val="26"/>
      <w:lang/>
    </w:rPr>
  </w:style>
  <w:style w:type="character" w:customStyle="1" w:styleId="Heading3Char">
    <w:name w:val="Heading 3 Char"/>
    <w:basedOn w:val="DefaultParagraphFont"/>
    <w:link w:val="Heading3"/>
    <w:uiPriority w:val="99"/>
    <w:rsid w:val="0084770B"/>
    <w:rPr>
      <w:rFonts w:ascii="Cambria" w:hAnsi="Cambria" w:cs="Times New Roman"/>
      <w:b/>
      <w:bCs/>
      <w:color w:val="4F81BD"/>
      <w:lang/>
    </w:rPr>
  </w:style>
  <w:style w:type="character" w:customStyle="1" w:styleId="Heading4Char">
    <w:name w:val="Heading 4 Char"/>
    <w:basedOn w:val="DefaultParagraphFont"/>
    <w:link w:val="Heading4"/>
    <w:uiPriority w:val="99"/>
    <w:rsid w:val="0084770B"/>
    <w:rPr>
      <w:rFonts w:ascii="Cambria" w:hAnsi="Cambria" w:cs="Times New Roman"/>
      <w:b/>
      <w:bCs/>
      <w:i/>
      <w:iCs/>
      <w:color w:val="4F81BD"/>
      <w:lang/>
    </w:rPr>
  </w:style>
  <w:style w:type="character" w:customStyle="1" w:styleId="Heading5Char">
    <w:name w:val="Heading 5 Char"/>
    <w:basedOn w:val="DefaultParagraphFont"/>
    <w:link w:val="Heading5"/>
    <w:uiPriority w:val="99"/>
    <w:rsid w:val="0084770B"/>
    <w:rPr>
      <w:rFonts w:ascii="Cambria" w:hAnsi="Cambria" w:cs="Times New Roman"/>
      <w:color w:val="243F60"/>
      <w:lang/>
    </w:rPr>
  </w:style>
  <w:style w:type="character" w:customStyle="1" w:styleId="Heading6Char">
    <w:name w:val="Heading 6 Char"/>
    <w:basedOn w:val="DefaultParagraphFont"/>
    <w:link w:val="Heading6"/>
    <w:uiPriority w:val="99"/>
    <w:rsid w:val="0084770B"/>
    <w:rPr>
      <w:rFonts w:ascii="Cambria" w:hAnsi="Cambria" w:cs="Times New Roman"/>
      <w:i/>
      <w:iCs/>
      <w:color w:val="243F60"/>
      <w:lang/>
    </w:rPr>
  </w:style>
  <w:style w:type="character" w:customStyle="1" w:styleId="Heading7Char">
    <w:name w:val="Heading 7 Char"/>
    <w:basedOn w:val="DefaultParagraphFont"/>
    <w:link w:val="Heading7"/>
    <w:uiPriority w:val="99"/>
    <w:rsid w:val="0084770B"/>
    <w:rPr>
      <w:rFonts w:ascii="Cambria" w:hAnsi="Cambria" w:cs="Times New Roman"/>
      <w:i/>
      <w:iCs/>
      <w:color w:val="404040"/>
      <w:lang/>
    </w:rPr>
  </w:style>
  <w:style w:type="character" w:customStyle="1" w:styleId="Heading8Char">
    <w:name w:val="Heading 8 Char"/>
    <w:basedOn w:val="DefaultParagraphFont"/>
    <w:link w:val="Heading8"/>
    <w:uiPriority w:val="99"/>
    <w:rsid w:val="0084770B"/>
    <w:rPr>
      <w:rFonts w:ascii="Cambria" w:hAnsi="Cambria" w:cs="Times New Roman"/>
      <w:color w:val="404040"/>
      <w:sz w:val="20"/>
      <w:szCs w:val="20"/>
      <w:lang/>
    </w:rPr>
  </w:style>
  <w:style w:type="character" w:customStyle="1" w:styleId="Heading9Char">
    <w:name w:val="Heading 9 Char"/>
    <w:basedOn w:val="DefaultParagraphFont"/>
    <w:link w:val="Heading9"/>
    <w:uiPriority w:val="99"/>
    <w:rsid w:val="0084770B"/>
    <w:rPr>
      <w:rFonts w:ascii="Cambria" w:hAnsi="Cambria" w:cs="Times New Roman"/>
      <w:i/>
      <w:iCs/>
      <w:color w:val="404040"/>
      <w:sz w:val="20"/>
      <w:szCs w:val="20"/>
      <w:lang/>
    </w:rPr>
  </w:style>
  <w:style w:type="paragraph" w:styleId="TOC1">
    <w:name w:val="toc 1"/>
    <w:basedOn w:val="Normal"/>
    <w:next w:val="Normal"/>
    <w:autoRedefine/>
    <w:uiPriority w:val="99"/>
    <w:semiHidden/>
    <w:rsid w:val="00BE2D20"/>
    <w:pPr>
      <w:tabs>
        <w:tab w:val="left" w:pos="440"/>
        <w:tab w:val="right" w:leader="underscore" w:pos="9530"/>
      </w:tabs>
      <w:jc w:val="center"/>
    </w:pPr>
    <w:rPr>
      <w:b/>
      <w:iCs/>
      <w:noProof/>
      <w:color w:val="0000FF"/>
      <w:lang w:val="sr-Cyrl-CS"/>
    </w:rPr>
  </w:style>
  <w:style w:type="paragraph" w:styleId="TOCHeading">
    <w:name w:val="TOC Heading"/>
    <w:basedOn w:val="Heading1"/>
    <w:next w:val="Normal"/>
    <w:uiPriority w:val="99"/>
    <w:qFormat/>
    <w:rsid w:val="0084770B"/>
    <w:pPr>
      <w:spacing w:line="276" w:lineRule="auto"/>
      <w:outlineLvl w:val="9"/>
    </w:pPr>
    <w:rPr>
      <w:lang w:eastAsia="ja-JP"/>
    </w:rPr>
  </w:style>
  <w:style w:type="paragraph" w:styleId="BalloonText">
    <w:name w:val="Balloon Text"/>
    <w:basedOn w:val="Normal"/>
    <w:link w:val="BalloonTextChar"/>
    <w:uiPriority w:val="99"/>
    <w:semiHidden/>
    <w:rsid w:val="0084770B"/>
    <w:rPr>
      <w:rFonts w:ascii="Tahoma" w:hAnsi="Tahoma" w:cs="Tahoma"/>
      <w:sz w:val="16"/>
      <w:szCs w:val="16"/>
    </w:rPr>
  </w:style>
  <w:style w:type="character" w:customStyle="1" w:styleId="BalloonTextChar">
    <w:name w:val="Balloon Text Char"/>
    <w:basedOn w:val="DefaultParagraphFont"/>
    <w:link w:val="BalloonText"/>
    <w:uiPriority w:val="99"/>
    <w:semiHidden/>
    <w:rsid w:val="0084770B"/>
    <w:rPr>
      <w:rFonts w:ascii="Tahoma" w:hAnsi="Tahoma" w:cs="Tahoma"/>
      <w:sz w:val="16"/>
      <w:szCs w:val="16"/>
    </w:rPr>
  </w:style>
  <w:style w:type="table" w:styleId="TableGrid">
    <w:name w:val="Table Grid"/>
    <w:basedOn w:val="TableNormal"/>
    <w:uiPriority w:val="99"/>
    <w:rsid w:val="005D15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D15C9"/>
    <w:rPr>
      <w:rFonts w:cs="Times New Roman"/>
      <w:color w:val="0000FF"/>
      <w:u w:val="single"/>
    </w:rPr>
  </w:style>
  <w:style w:type="paragraph" w:styleId="ListParagraph">
    <w:name w:val="List Paragraph"/>
    <w:aliases w:val="List Paragraph1"/>
    <w:basedOn w:val="Normal"/>
    <w:link w:val="ListParagraphChar"/>
    <w:uiPriority w:val="99"/>
    <w:qFormat/>
    <w:rsid w:val="005D15C9"/>
    <w:pPr>
      <w:ind w:left="720"/>
    </w:pPr>
    <w:rPr>
      <w:rFonts w:eastAsia="Calibri" w:cs="Times New Roman"/>
      <w:sz w:val="20"/>
      <w:szCs w:val="20"/>
      <w:lang w:eastAsia="zh-CN"/>
    </w:rPr>
  </w:style>
  <w:style w:type="paragraph" w:customStyle="1" w:styleId="Default">
    <w:name w:val="Default"/>
    <w:uiPriority w:val="99"/>
    <w:rsid w:val="005D15C9"/>
    <w:pPr>
      <w:autoSpaceDE w:val="0"/>
      <w:autoSpaceDN w:val="0"/>
      <w:adjustRightInd w:val="0"/>
    </w:pPr>
    <w:rPr>
      <w:color w:val="000000"/>
      <w:sz w:val="24"/>
      <w:szCs w:val="24"/>
      <w:lang w:val="en-US" w:eastAsia="en-US"/>
    </w:rPr>
  </w:style>
  <w:style w:type="character" w:customStyle="1" w:styleId="ListParagraphChar">
    <w:name w:val="List Paragraph Char"/>
    <w:aliases w:val="List Paragraph1 Char"/>
    <w:link w:val="ListParagraph"/>
    <w:uiPriority w:val="99"/>
    <w:rsid w:val="005D15C9"/>
    <w:rPr>
      <w:lang/>
    </w:rPr>
  </w:style>
  <w:style w:type="character" w:styleId="CommentReference">
    <w:name w:val="annotation reference"/>
    <w:basedOn w:val="DefaultParagraphFont"/>
    <w:uiPriority w:val="99"/>
    <w:semiHidden/>
    <w:rsid w:val="005D15C9"/>
    <w:rPr>
      <w:rFonts w:cs="Times New Roman"/>
      <w:sz w:val="16"/>
      <w:szCs w:val="16"/>
    </w:rPr>
  </w:style>
  <w:style w:type="paragraph" w:styleId="CommentText">
    <w:name w:val="annotation text"/>
    <w:basedOn w:val="Normal"/>
    <w:link w:val="CommentTextChar"/>
    <w:uiPriority w:val="99"/>
    <w:semiHidden/>
    <w:rsid w:val="005D15C9"/>
    <w:rPr>
      <w:rFonts w:eastAsia="Calibri" w:cs="Times New Roman"/>
      <w:sz w:val="20"/>
      <w:szCs w:val="20"/>
    </w:rPr>
  </w:style>
  <w:style w:type="character" w:customStyle="1" w:styleId="CommentTextChar">
    <w:name w:val="Comment Text Char"/>
    <w:basedOn w:val="DefaultParagraphFont"/>
    <w:link w:val="CommentText"/>
    <w:uiPriority w:val="99"/>
    <w:semiHidden/>
    <w:rsid w:val="005D15C9"/>
    <w:rPr>
      <w:rFonts w:cs="Times New Roman"/>
      <w:sz w:val="20"/>
      <w:szCs w:val="20"/>
      <w:lang/>
    </w:rPr>
  </w:style>
  <w:style w:type="paragraph" w:styleId="CommentSubject">
    <w:name w:val="annotation subject"/>
    <w:basedOn w:val="CommentText"/>
    <w:next w:val="CommentText"/>
    <w:link w:val="CommentSubjectChar"/>
    <w:uiPriority w:val="99"/>
    <w:semiHidden/>
    <w:rsid w:val="005D15C9"/>
    <w:rPr>
      <w:b/>
      <w:bCs/>
    </w:rPr>
  </w:style>
  <w:style w:type="character" w:customStyle="1" w:styleId="CommentSubjectChar">
    <w:name w:val="Comment Subject Char"/>
    <w:basedOn w:val="CommentTextChar"/>
    <w:link w:val="CommentSubject"/>
    <w:uiPriority w:val="99"/>
    <w:semiHidden/>
    <w:rsid w:val="005D15C9"/>
    <w:rPr>
      <w:b/>
      <w:bCs/>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
    <w:basedOn w:val="Normal"/>
    <w:link w:val="FootnoteTextChar"/>
    <w:uiPriority w:val="99"/>
    <w:semiHidden/>
    <w:rsid w:val="005D15C9"/>
    <w:pPr>
      <w:spacing w:before="0"/>
      <w:jc w:val="left"/>
    </w:pPr>
    <w:rPr>
      <w:rFonts w:eastAsia="Calibri" w:cs="Times New Roman"/>
      <w:sz w:val="20"/>
      <w:szCs w:val="20"/>
      <w:lang w:val="en-US"/>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5D15C9"/>
    <w:rPr>
      <w:rFonts w:cs="Times New Roman"/>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number,SUPERS"/>
    <w:basedOn w:val="DefaultParagraphFont"/>
    <w:link w:val="Footnotesref"/>
    <w:uiPriority w:val="99"/>
    <w:semiHidden/>
    <w:rsid w:val="005D15C9"/>
    <w:rPr>
      <w:rFonts w:cs="Times New Roman"/>
      <w:vertAlign w:val="superscript"/>
    </w:rPr>
  </w:style>
  <w:style w:type="paragraph" w:styleId="Header">
    <w:name w:val="header"/>
    <w:basedOn w:val="Normal"/>
    <w:link w:val="HeaderChar"/>
    <w:uiPriority w:val="99"/>
    <w:rsid w:val="005D15C9"/>
    <w:pPr>
      <w:tabs>
        <w:tab w:val="center" w:pos="4680"/>
        <w:tab w:val="right" w:pos="9360"/>
      </w:tabs>
      <w:spacing w:before="0"/>
    </w:pPr>
    <w:rPr>
      <w:rFonts w:eastAsia="Calibri" w:cs="Times New Roman"/>
    </w:rPr>
  </w:style>
  <w:style w:type="character" w:customStyle="1" w:styleId="HeaderChar">
    <w:name w:val="Header Char"/>
    <w:basedOn w:val="DefaultParagraphFont"/>
    <w:link w:val="Header"/>
    <w:uiPriority w:val="99"/>
    <w:rsid w:val="005D15C9"/>
    <w:rPr>
      <w:rFonts w:cs="Times New Roman"/>
      <w:lang/>
    </w:rPr>
  </w:style>
  <w:style w:type="paragraph" w:styleId="Footer">
    <w:name w:val="footer"/>
    <w:basedOn w:val="Normal"/>
    <w:link w:val="FooterChar"/>
    <w:uiPriority w:val="99"/>
    <w:rsid w:val="005D15C9"/>
    <w:pPr>
      <w:tabs>
        <w:tab w:val="center" w:pos="4680"/>
        <w:tab w:val="right" w:pos="9360"/>
      </w:tabs>
      <w:spacing w:before="0"/>
    </w:pPr>
    <w:rPr>
      <w:rFonts w:eastAsia="Calibri" w:cs="Times New Roman"/>
    </w:rPr>
  </w:style>
  <w:style w:type="character" w:customStyle="1" w:styleId="FooterChar">
    <w:name w:val="Footer Char"/>
    <w:basedOn w:val="DefaultParagraphFont"/>
    <w:link w:val="Footer"/>
    <w:uiPriority w:val="99"/>
    <w:rsid w:val="005D15C9"/>
    <w:rPr>
      <w:rFonts w:cs="Times New Roman"/>
      <w:lang/>
    </w:rPr>
  </w:style>
  <w:style w:type="character" w:styleId="FollowedHyperlink">
    <w:name w:val="FollowedHyperlink"/>
    <w:basedOn w:val="DefaultParagraphFont"/>
    <w:uiPriority w:val="99"/>
    <w:semiHidden/>
    <w:rsid w:val="005D15C9"/>
    <w:rPr>
      <w:rFonts w:cs="Times New Roman"/>
      <w:color w:val="800080"/>
      <w:u w:val="single"/>
    </w:rPr>
  </w:style>
  <w:style w:type="paragraph" w:styleId="TOC2">
    <w:name w:val="toc 2"/>
    <w:basedOn w:val="Normal"/>
    <w:next w:val="Normal"/>
    <w:autoRedefine/>
    <w:uiPriority w:val="99"/>
    <w:semiHidden/>
    <w:rsid w:val="005D15C9"/>
    <w:pPr>
      <w:spacing w:after="100"/>
      <w:ind w:left="220"/>
    </w:pPr>
  </w:style>
  <w:style w:type="paragraph" w:styleId="TOC3">
    <w:name w:val="toc 3"/>
    <w:basedOn w:val="Normal"/>
    <w:next w:val="Normal"/>
    <w:autoRedefine/>
    <w:uiPriority w:val="99"/>
    <w:semiHidden/>
    <w:rsid w:val="00760F94"/>
    <w:pPr>
      <w:spacing w:after="100"/>
      <w:ind w:left="440"/>
    </w:pPr>
  </w:style>
  <w:style w:type="paragraph" w:customStyle="1" w:styleId="Footnotesref">
    <w:name w:val="Footnotes ref"/>
    <w:aliases w:val="Footnotes refss,R"/>
    <w:basedOn w:val="Normal"/>
    <w:link w:val="FootnoteReference"/>
    <w:uiPriority w:val="99"/>
    <w:rsid w:val="00BB2172"/>
    <w:pPr>
      <w:spacing w:before="0" w:after="160" w:line="240" w:lineRule="exact"/>
      <w:jc w:val="left"/>
    </w:pPr>
    <w:rPr>
      <w:rFonts w:eastAsia="Calibri" w:cs="Times New Roman"/>
      <w:vertAlign w:val="superscript"/>
      <w:lang w:val="en-US"/>
    </w:rPr>
  </w:style>
  <w:style w:type="character" w:customStyle="1" w:styleId="tlid-translation">
    <w:name w:val="tlid-translation"/>
    <w:uiPriority w:val="99"/>
    <w:rsid w:val="0003243D"/>
  </w:style>
  <w:style w:type="paragraph" w:styleId="Revision">
    <w:name w:val="Revision"/>
    <w:hidden/>
    <w:uiPriority w:val="99"/>
    <w:semiHidden/>
    <w:rsid w:val="00370D27"/>
    <w:rPr>
      <w:rFonts w:eastAsia="Times New Roman" w:cs="Calibri"/>
      <w:lang w:eastAsia="en-US"/>
    </w:rPr>
  </w:style>
  <w:style w:type="paragraph" w:styleId="NormalWeb">
    <w:name w:val="Normal (Web)"/>
    <w:basedOn w:val="Normal"/>
    <w:uiPriority w:val="99"/>
    <w:rsid w:val="001270A8"/>
    <w:pPr>
      <w:spacing w:before="100" w:beforeAutospacing="1" w:after="100" w:afterAutospacing="1"/>
      <w:jc w:val="left"/>
    </w:pPr>
    <w:rPr>
      <w:rFonts w:ascii="Times New Roman" w:hAnsi="Times New Roman" w:cs="Times New Roman"/>
      <w:sz w:val="24"/>
      <w:szCs w:val="24"/>
      <w:lang w:val="en-US"/>
    </w:rPr>
  </w:style>
  <w:style w:type="paragraph" w:styleId="EndnoteText">
    <w:name w:val="endnote text"/>
    <w:basedOn w:val="Normal"/>
    <w:link w:val="EndnoteTextChar"/>
    <w:uiPriority w:val="99"/>
    <w:semiHidden/>
    <w:rsid w:val="00433AA1"/>
    <w:pPr>
      <w:spacing w:before="0"/>
    </w:pPr>
    <w:rPr>
      <w:sz w:val="20"/>
      <w:szCs w:val="20"/>
    </w:rPr>
  </w:style>
  <w:style w:type="character" w:customStyle="1" w:styleId="EndnoteTextChar">
    <w:name w:val="Endnote Text Char"/>
    <w:basedOn w:val="DefaultParagraphFont"/>
    <w:link w:val="EndnoteText"/>
    <w:uiPriority w:val="99"/>
    <w:semiHidden/>
    <w:rsid w:val="00433AA1"/>
    <w:rPr>
      <w:rFonts w:eastAsia="Times New Roman" w:cs="Calibri"/>
      <w:sz w:val="20"/>
      <w:szCs w:val="20"/>
      <w:lang/>
    </w:rPr>
  </w:style>
  <w:style w:type="character" w:styleId="EndnoteReference">
    <w:name w:val="endnote reference"/>
    <w:basedOn w:val="DefaultParagraphFont"/>
    <w:uiPriority w:val="99"/>
    <w:semiHidden/>
    <w:rsid w:val="00433AA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83351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kluzijaroma.stat.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kluzijaroma.stat.gov.rs" TargetMode="External"/><Relationship Id="rId4" Type="http://schemas.openxmlformats.org/officeDocument/2006/relationships/webSettings" Target="webSettings.xml"/><Relationship Id="rId9" Type="http://schemas.openxmlformats.org/officeDocument/2006/relationships/hyperlink" Target="http://www.inkluzijaroma.stat.gov.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83</Pages>
  <Words>22740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СМЕДЕРЕВСКА ПАЛАНКА</dc:title>
  <dc:subject/>
  <dc:creator>Snezana Selakovic</dc:creator>
  <cp:keywords/>
  <dc:description/>
  <cp:lastModifiedBy>izbori</cp:lastModifiedBy>
  <cp:revision>2</cp:revision>
  <dcterms:created xsi:type="dcterms:W3CDTF">2019-05-13T11:22:00Z</dcterms:created>
  <dcterms:modified xsi:type="dcterms:W3CDTF">2019-05-13T11:22:00Z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0x010100957EDF6D349AF14A9F3448B56EDC8DCD</vt:lpwstr>
  </property>
</Properties>
</file>