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68" w:rsidRPr="00B06825" w:rsidRDefault="00991D68" w:rsidP="00991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/>
        </w:rPr>
      </w:pPr>
      <w:r w:rsidRPr="00B06825">
        <w:rPr>
          <w:rFonts w:ascii="Times New Roman" w:hAnsi="Times New Roman"/>
          <w:b/>
          <w:sz w:val="28"/>
          <w:szCs w:val="28"/>
          <w:lang/>
        </w:rPr>
        <w:t>К</w:t>
      </w:r>
      <w:bookmarkStart w:id="0" w:name="_GoBack"/>
      <w:bookmarkEnd w:id="0"/>
      <w:r w:rsidRPr="00B06825">
        <w:rPr>
          <w:rFonts w:ascii="Times New Roman" w:hAnsi="Times New Roman"/>
          <w:b/>
          <w:sz w:val="28"/>
          <w:szCs w:val="28"/>
          <w:lang/>
        </w:rPr>
        <w:t xml:space="preserve"> О Н Т Р О Л Н А   Л И С Т А  З А</w:t>
      </w:r>
    </w:p>
    <w:p w:rsidR="00991D68" w:rsidRPr="00B06825" w:rsidRDefault="00991D68" w:rsidP="00991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/>
        </w:rPr>
      </w:pPr>
      <w:r w:rsidRPr="00B06825">
        <w:rPr>
          <w:rFonts w:ascii="Times New Roman" w:hAnsi="Times New Roman"/>
          <w:b/>
          <w:sz w:val="28"/>
          <w:szCs w:val="28"/>
          <w:lang/>
        </w:rPr>
        <w:t xml:space="preserve"> </w:t>
      </w:r>
      <w:r>
        <w:rPr>
          <w:rFonts w:ascii="Times New Roman" w:hAnsi="Times New Roman"/>
          <w:b/>
          <w:sz w:val="28"/>
          <w:szCs w:val="28"/>
          <w:lang/>
        </w:rPr>
        <w:t>О Т П А Д Н А   В О З И Л А</w:t>
      </w:r>
    </w:p>
    <w:p w:rsidR="00991D68" w:rsidRPr="00991D68" w:rsidRDefault="00991D68" w:rsidP="00991D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137" w:type="dxa"/>
        <w:jc w:val="center"/>
        <w:tblLook w:val="0000"/>
      </w:tblPr>
      <w:tblGrid>
        <w:gridCol w:w="3469"/>
        <w:gridCol w:w="6668"/>
      </w:tblGrid>
      <w:tr w:rsidR="00991D68" w:rsidRPr="00B06825" w:rsidTr="00FF5C17">
        <w:trPr>
          <w:trHeight w:val="288"/>
          <w:jc w:val="center"/>
        </w:trPr>
        <w:tc>
          <w:tcPr>
            <w:tcW w:w="1013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:rsidR="00991D68" w:rsidRPr="00B06825" w:rsidRDefault="00991D68" w:rsidP="00FF5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06825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ИНФОРМАЦИЈЕ О ПОСТРОЈЕЊУ</w:t>
            </w:r>
          </w:p>
        </w:tc>
      </w:tr>
      <w:tr w:rsidR="00991D68" w:rsidRPr="00B06825" w:rsidTr="00FF5C17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91D68" w:rsidRPr="00B06825" w:rsidRDefault="00991D68" w:rsidP="00FF5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B06825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Назив постројења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991D68" w:rsidRPr="00B06825" w:rsidRDefault="00991D68" w:rsidP="00FF5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991D68" w:rsidRPr="00B06825" w:rsidTr="00FF5C17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91D68" w:rsidRPr="00B06825" w:rsidRDefault="00991D68" w:rsidP="00FF5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B06825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 xml:space="preserve">Адреса </w:t>
            </w:r>
            <w:r w:rsidRPr="00B06825">
              <w:rPr>
                <w:rFonts w:ascii="Times New Roman" w:eastAsia="Times New Roman" w:hAnsi="Times New Roman"/>
                <w:bCs/>
                <w:sz w:val="24"/>
                <w:szCs w:val="24"/>
                <w:lang/>
              </w:rPr>
              <w:t xml:space="preserve">(улица и број) </w:t>
            </w:r>
            <w:r w:rsidRPr="00B06825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постројења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991D68" w:rsidRPr="00B06825" w:rsidRDefault="00991D68" w:rsidP="00FF5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991D68" w:rsidRPr="00B06825" w:rsidTr="00FF5C17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91D68" w:rsidRPr="00B06825" w:rsidRDefault="00991D68" w:rsidP="00FF5C17">
            <w:pPr>
              <w:spacing w:after="0" w:line="240" w:lineRule="auto"/>
              <w:rPr>
                <w:rFonts w:ascii="Times New Roman" w:eastAsia="Times New Roman" w:hAnsi="Times New Roman"/>
                <w:bCs/>
                <w:strike/>
                <w:sz w:val="24"/>
                <w:szCs w:val="24"/>
                <w:lang w:val="sr-Latn-CS"/>
              </w:rPr>
            </w:pPr>
            <w:r w:rsidRPr="00B06825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991D68" w:rsidRPr="00B06825" w:rsidRDefault="00991D68" w:rsidP="00FF5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991D68" w:rsidRPr="00B06825" w:rsidTr="00FF5C17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91D68" w:rsidRPr="00B06825" w:rsidRDefault="00991D68" w:rsidP="00FF5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B06825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991D68" w:rsidRPr="00B06825" w:rsidRDefault="00991D68" w:rsidP="00FF5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991D68" w:rsidRPr="00B06825" w:rsidTr="00FF5C17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91D68" w:rsidRPr="00B06825" w:rsidRDefault="00991D68" w:rsidP="00FF5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B06825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Порески идентификациони број (ПИБ)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991D68" w:rsidRPr="00B06825" w:rsidRDefault="00991D68" w:rsidP="00FF5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991D68" w:rsidRPr="00B06825" w:rsidTr="00FF5C17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91D68" w:rsidRPr="00B06825" w:rsidRDefault="00991D68" w:rsidP="00FF5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06825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 xml:space="preserve">Контакт особа </w:t>
            </w:r>
            <w:r w:rsidRPr="00B06825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у</w:t>
            </w:r>
            <w:r w:rsidRPr="00B06825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 xml:space="preserve"> постројењу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991D68" w:rsidRPr="00B06825" w:rsidRDefault="00991D68" w:rsidP="00FF5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991D68" w:rsidRPr="00B06825" w:rsidTr="00FF5C17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91D68" w:rsidRPr="00B06825" w:rsidRDefault="00991D68" w:rsidP="00FF5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/>
              </w:rPr>
            </w:pPr>
            <w:r w:rsidRPr="00B06825">
              <w:rPr>
                <w:rFonts w:ascii="Times New Roman" w:eastAsia="Times New Roman" w:hAnsi="Times New Roman"/>
                <w:bCs/>
                <w:sz w:val="24"/>
                <w:szCs w:val="24"/>
                <w:lang/>
              </w:rPr>
              <w:t>Назив радног места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991D68" w:rsidRPr="00B06825" w:rsidRDefault="00991D68" w:rsidP="00FF5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991D68" w:rsidRPr="00B06825" w:rsidTr="00FF5C17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991D68" w:rsidRPr="00B06825" w:rsidRDefault="00991D68" w:rsidP="00FF5C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B06825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91D68" w:rsidRPr="00B06825" w:rsidRDefault="00991D68" w:rsidP="00FF5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</w:tbl>
    <w:p w:rsidR="00814F3F" w:rsidRDefault="00814F3F" w:rsidP="00991D68">
      <w:pPr>
        <w:spacing w:after="0" w:line="240" w:lineRule="auto"/>
        <w:rPr>
          <w:lang w:val="en-US"/>
        </w:rPr>
      </w:pPr>
    </w:p>
    <w:tbl>
      <w:tblPr>
        <w:tblW w:w="1026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689"/>
        <w:gridCol w:w="1809"/>
        <w:gridCol w:w="1767"/>
      </w:tblGrid>
      <w:tr w:rsidR="00991D68" w:rsidRPr="00991D68" w:rsidTr="00FF5C17">
        <w:trPr>
          <w:trHeight w:val="237"/>
          <w:jc w:val="center"/>
        </w:trPr>
        <w:tc>
          <w:tcPr>
            <w:tcW w:w="102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68" w:rsidRPr="00991D68" w:rsidRDefault="00991D68" w:rsidP="00991D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1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ПОДАЦИ ОД ЗНАЧАЈА ЗА СТАТУС  СУБЈЕКТА КОЈИ УПРАВЉА СКЛАДИШТЕМ</w:t>
            </w:r>
          </w:p>
        </w:tc>
      </w:tr>
      <w:tr w:rsidR="00991D68" w:rsidRPr="00991D68" w:rsidTr="00991D68">
        <w:trPr>
          <w:trHeight w:val="275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D68" w:rsidRPr="00991D68" w:rsidRDefault="00991D68" w:rsidP="00991D68">
            <w:pPr>
              <w:autoSpaceDE w:val="0"/>
              <w:autoSpaceDN w:val="0"/>
              <w:adjustRightInd w:val="0"/>
              <w:ind w:left="34" w:hanging="34"/>
              <w:contextualSpacing/>
              <w:rPr>
                <w:rFonts w:ascii="Times New Roman" w:hAnsi="Times New Roman"/>
                <w:lang/>
              </w:rPr>
            </w:pPr>
            <w:r w:rsidRPr="00991D68">
              <w:rPr>
                <w:rFonts w:ascii="Times New Roman" w:hAnsi="Times New Roman"/>
                <w:lang/>
              </w:rPr>
              <w:t>1</w:t>
            </w:r>
            <w:r w:rsidRPr="00D11F2F">
              <w:rPr>
                <w:rFonts w:ascii="Times New Roman" w:hAnsi="Times New Roman"/>
                <w:lang/>
              </w:rPr>
              <w:t xml:space="preserve"> Да ли је оператер који управља </w:t>
            </w:r>
            <w:r>
              <w:rPr>
                <w:rFonts w:ascii="Times New Roman" w:hAnsi="Times New Roman"/>
                <w:lang/>
              </w:rPr>
              <w:t>отпадним возилима</w:t>
            </w:r>
            <w:r w:rsidRPr="00D11F2F">
              <w:rPr>
                <w:rFonts w:ascii="Times New Roman" w:hAnsi="Times New Roman"/>
                <w:lang/>
              </w:rPr>
              <w:t xml:space="preserve"> уписан у основни регистар?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1D68" w:rsidRPr="00991D68" w:rsidRDefault="00991D68" w:rsidP="00991D68">
            <w:pPr>
              <w:autoSpaceDE w:val="0"/>
              <w:autoSpaceDN w:val="0"/>
              <w:adjustRightInd w:val="0"/>
              <w:ind w:left="34" w:right="248" w:hanging="34"/>
              <w:jc w:val="center"/>
              <w:rPr>
                <w:lang/>
              </w:rPr>
            </w:pPr>
            <w:r w:rsidRPr="00991D68">
              <w:sym w:font="Webdings" w:char="F063"/>
            </w:r>
            <w:r w:rsidRPr="00991D68">
              <w:t xml:space="preserve"> </w:t>
            </w:r>
            <w:proofErr w:type="spellStart"/>
            <w:r w:rsidRPr="00991D68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1D68" w:rsidRPr="00991D68" w:rsidRDefault="00991D68" w:rsidP="00991D68">
            <w:pPr>
              <w:autoSpaceDE w:val="0"/>
              <w:autoSpaceDN w:val="0"/>
              <w:adjustRightInd w:val="0"/>
              <w:ind w:right="248"/>
              <w:jc w:val="center"/>
              <w:rPr>
                <w:lang/>
              </w:rPr>
            </w:pPr>
            <w:r w:rsidRPr="00991D68">
              <w:sym w:font="Webdings" w:char="F063"/>
            </w:r>
            <w:r w:rsidRPr="00991D68">
              <w:t xml:space="preserve"> </w:t>
            </w:r>
            <w:proofErr w:type="spellStart"/>
            <w:r w:rsidRPr="00991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91D68">
              <w:rPr>
                <w:rFonts w:ascii="Times New Roman" w:hAnsi="Times New Roman"/>
                <w:sz w:val="24"/>
                <w:szCs w:val="24"/>
                <w:lang/>
              </w:rPr>
              <w:t>*</w:t>
            </w:r>
          </w:p>
        </w:tc>
      </w:tr>
      <w:tr w:rsidR="00991D68" w:rsidRPr="00991D68" w:rsidTr="00991D68">
        <w:trPr>
          <w:trHeight w:val="661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D68" w:rsidRPr="00991D68" w:rsidRDefault="00991D68" w:rsidP="00991D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1D68">
              <w:rPr>
                <w:rFonts w:ascii="Times New Roman" w:hAnsi="Times New Roman"/>
                <w:sz w:val="24"/>
                <w:szCs w:val="24"/>
                <w:lang/>
              </w:rPr>
              <w:t xml:space="preserve">2. Да ли је оператер прибавио дозволу </w:t>
            </w:r>
            <w:proofErr w:type="spellStart"/>
            <w:r w:rsidRPr="00991D68">
              <w:rPr>
                <w:rFonts w:ascii="Times New Roman" w:hAnsi="Times New Roman"/>
                <w:sz w:val="24"/>
                <w:szCs w:val="24"/>
              </w:rPr>
              <w:t>надлежног</w:t>
            </w:r>
            <w:proofErr w:type="spellEnd"/>
            <w:r w:rsidRPr="00991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D68">
              <w:rPr>
                <w:rFonts w:ascii="Times New Roman" w:hAnsi="Times New Roman"/>
                <w:sz w:val="24"/>
                <w:szCs w:val="24"/>
              </w:rPr>
              <w:t>органа</w:t>
            </w:r>
            <w:proofErr w:type="spellEnd"/>
            <w:r w:rsidRPr="00991D68">
              <w:rPr>
                <w:rFonts w:ascii="Times New Roman" w:hAnsi="Times New Roman"/>
                <w:sz w:val="24"/>
                <w:szCs w:val="24"/>
                <w:lang/>
              </w:rPr>
              <w:t>?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1D68" w:rsidRPr="00991D68" w:rsidRDefault="00991D68" w:rsidP="00991D68">
            <w:pPr>
              <w:autoSpaceDE w:val="0"/>
              <w:autoSpaceDN w:val="0"/>
              <w:adjustRightInd w:val="0"/>
              <w:ind w:right="248"/>
              <w:jc w:val="center"/>
              <w:rPr>
                <w:lang/>
              </w:rPr>
            </w:pPr>
            <w:r w:rsidRPr="00991D68">
              <w:sym w:font="Webdings" w:char="F063"/>
            </w:r>
            <w:r w:rsidRPr="00991D68">
              <w:t xml:space="preserve"> </w:t>
            </w:r>
            <w:proofErr w:type="spellStart"/>
            <w:r w:rsidRPr="00991D68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1D68" w:rsidRPr="00991D68" w:rsidRDefault="00991D68" w:rsidP="00991D68">
            <w:pPr>
              <w:autoSpaceDE w:val="0"/>
              <w:autoSpaceDN w:val="0"/>
              <w:adjustRightInd w:val="0"/>
              <w:ind w:left="34" w:right="248" w:hanging="34"/>
              <w:jc w:val="center"/>
              <w:rPr>
                <w:lang/>
              </w:rPr>
            </w:pPr>
            <w:r w:rsidRPr="00991D68">
              <w:sym w:font="Webdings" w:char="F063"/>
            </w:r>
            <w:r w:rsidRPr="00991D68">
              <w:t xml:space="preserve"> </w:t>
            </w:r>
            <w:proofErr w:type="spellStart"/>
            <w:r w:rsidRPr="00991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91D68">
              <w:rPr>
                <w:rFonts w:ascii="Times New Roman" w:hAnsi="Times New Roman"/>
                <w:sz w:val="24"/>
                <w:szCs w:val="24"/>
                <w:lang/>
              </w:rPr>
              <w:t>*</w:t>
            </w:r>
          </w:p>
        </w:tc>
      </w:tr>
      <w:tr w:rsidR="00D81409" w:rsidRPr="00991D68" w:rsidTr="00FF5C17">
        <w:trPr>
          <w:trHeight w:val="796"/>
          <w:jc w:val="center"/>
        </w:trPr>
        <w:tc>
          <w:tcPr>
            <w:tcW w:w="10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409" w:rsidRPr="008B6A9F" w:rsidRDefault="00D81409" w:rsidP="00FF5C17">
            <w:pPr>
              <w:spacing w:after="0" w:line="240" w:lineRule="auto"/>
              <w:jc w:val="both"/>
              <w:rPr>
                <w:rFonts w:ascii="Times New Roman" w:hAnsi="Times New Roman"/>
                <w:b/>
                <w:lang/>
              </w:rPr>
            </w:pPr>
            <w:r w:rsidRPr="008B6A9F">
              <w:rPr>
                <w:rFonts w:ascii="Times New Roman" w:hAnsi="Times New Roman"/>
                <w:lang/>
              </w:rPr>
              <w:t>*</w:t>
            </w:r>
            <w:r w:rsidRPr="008B6A9F">
              <w:rPr>
                <w:rFonts w:ascii="Times New Roman" w:hAnsi="Times New Roman"/>
                <w:b/>
                <w:lang/>
              </w:rPr>
              <w:t xml:space="preserve"> објекат за који су одговори на питања под тач. 1 и тач. 2 негативни,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991D68" w:rsidRDefault="00991D68" w:rsidP="00991D68">
      <w:pPr>
        <w:spacing w:after="0" w:line="240" w:lineRule="auto"/>
        <w:rPr>
          <w:lang w:val="en-US"/>
        </w:rPr>
      </w:pPr>
    </w:p>
    <w:tbl>
      <w:tblPr>
        <w:tblW w:w="1016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6"/>
        <w:gridCol w:w="6379"/>
        <w:gridCol w:w="3239"/>
      </w:tblGrid>
      <w:tr w:rsidR="00BF6C42" w:rsidRPr="00BF6C42" w:rsidTr="00FF5C17">
        <w:trPr>
          <w:trHeight w:val="476"/>
          <w:jc w:val="center"/>
        </w:trPr>
        <w:tc>
          <w:tcPr>
            <w:tcW w:w="101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623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6C4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ОТПАДНА ВОЗИЛА</w:t>
            </w:r>
          </w:p>
        </w:tc>
      </w:tr>
      <w:tr w:rsidR="00BF6C42" w:rsidRPr="00BF6C42" w:rsidTr="00FF5C17">
        <w:trPr>
          <w:trHeight w:val="330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1.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/>
              </w:rPr>
              <w:t>Обављање делатности у области управљања отпадним возилима: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Сакупљање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Транспорт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Складиштење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Третман</w:t>
            </w:r>
          </w:p>
        </w:tc>
      </w:tr>
      <w:tr w:rsidR="00BF6C42" w:rsidRPr="00BF6C42" w:rsidTr="00FF5C17">
        <w:trPr>
          <w:trHeight w:val="207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>Напомена: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C42" w:rsidRPr="00BF6C42" w:rsidTr="00FF5C17">
        <w:trPr>
          <w:trHeight w:val="330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2.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/>
              </w:rPr>
              <w:t xml:space="preserve">Лице које поседује дозволу за сакупљање, отпад 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/>
              </w:rPr>
              <w:t>сакупља од: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Власника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Јединице локалне </w:t>
            </w:r>
            <w:r w:rsidRPr="00BF6C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>самоуправе</w:t>
            </w:r>
          </w:p>
        </w:tc>
      </w:tr>
      <w:tr w:rsidR="00BF6C42" w:rsidRPr="00BF6C42" w:rsidTr="00FF5C17">
        <w:trPr>
          <w:trHeight w:val="207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>Напомена: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C42" w:rsidRPr="00BF6C42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3.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/>
              </w:rPr>
              <w:t>Отпадно возило је предато у целини, односно са свим основним саставним деловима моторног возила: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(2)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(0) </w:t>
            </w:r>
          </w:p>
        </w:tc>
      </w:tr>
      <w:tr w:rsidR="00BF6C42" w:rsidRPr="00BF6C42" w:rsidTr="00FF5C17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BF6C42" w:rsidRPr="00BF6C42" w:rsidTr="00FF5C17">
        <w:trPr>
          <w:trHeight w:val="330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4.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/>
              </w:rPr>
              <w:t>За отпадно возило попуњен је Документ о кретању опасног отпада: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(2)    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(0) </w:t>
            </w:r>
          </w:p>
        </w:tc>
      </w:tr>
      <w:tr w:rsidR="00BF6C42" w:rsidRPr="00BF6C42" w:rsidTr="00FF5C17">
        <w:trPr>
          <w:trHeight w:val="207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>Напомена: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C42" w:rsidRPr="00BF6C42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/>
              </w:rPr>
              <w:t xml:space="preserve">Уз отпадно возило, сакупљачу се предаје копија 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/>
              </w:rPr>
              <w:t>саобраћајне дозволе: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(2)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(0)</w:t>
            </w:r>
          </w:p>
        </w:tc>
      </w:tr>
      <w:tr w:rsidR="00BF6C42" w:rsidRPr="00BF6C42" w:rsidTr="00FF5C17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BF6C42" w:rsidRPr="00BF6C42" w:rsidTr="00FF5C17">
        <w:trPr>
          <w:trHeight w:val="484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6.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/>
              </w:rPr>
              <w:t>Ако је отпадно возило непознатог власника, уз отпадно возило сакупљачу постоји записник комуналне инспекције: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(2)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(0)      </w:t>
            </w:r>
          </w:p>
        </w:tc>
      </w:tr>
      <w:tr w:rsidR="00BF6C42" w:rsidRPr="00BF6C42" w:rsidTr="00FF5C17">
        <w:trPr>
          <w:trHeight w:val="629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>Напомена: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C42" w:rsidRPr="00BF6C42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7.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/>
              </w:rPr>
              <w:t>Ако је отпадно возило настало у саобраћајној незгоди, уз отпадно возило сакупљачу се предаје записник о увиђају саобраћајне незгоде: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(2)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(0)</w:t>
            </w:r>
          </w:p>
        </w:tc>
      </w:tr>
      <w:tr w:rsidR="00BF6C42" w:rsidRPr="00BF6C42" w:rsidTr="00FF5C17">
        <w:trPr>
          <w:trHeight w:val="693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BF6C42" w:rsidRPr="00BF6C42" w:rsidTr="00FF5C17">
        <w:trPr>
          <w:trHeight w:val="53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8.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/>
              </w:rPr>
              <w:t>Лице које врши сакупљање отпадних возила поседује опрему за сакупљање, утовар и истовар отпада: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(2)  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(0) </w:t>
            </w:r>
          </w:p>
        </w:tc>
      </w:tr>
      <w:tr w:rsidR="00BF6C42" w:rsidRPr="00BF6C42" w:rsidTr="00FF5C17">
        <w:trPr>
          <w:trHeight w:val="786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BF6C42" w:rsidRPr="00BF6C42" w:rsidTr="00FF5C17">
        <w:trPr>
          <w:trHeight w:val="822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bookmarkStart w:id="1" w:name="_Toc178427149"/>
            <w:bookmarkEnd w:id="1"/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9.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/>
              </w:rPr>
              <w:t>Лице које врши сакупљање отпадних возила поседује обезбеђено складиште за сакупљена отпадна возила: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(2)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(0)         </w:t>
            </w:r>
          </w:p>
        </w:tc>
      </w:tr>
      <w:tr w:rsidR="00BF6C42" w:rsidRPr="00BF6C42" w:rsidTr="00FF5C17">
        <w:trPr>
          <w:trHeight w:val="423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BF6C42" w:rsidRPr="00BF6C42" w:rsidTr="00FF5C17">
        <w:trPr>
          <w:trHeight w:val="524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10.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/>
              </w:rPr>
              <w:t>Лице које врши сакупљање отпадних возила преузета возила предаје оператеру који поседује дозволу за складиштење и/или третман отпадних возила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(2) 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(0)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</w:t>
            </w:r>
            <w:r w:rsidRPr="00BF6C42">
              <w:rPr>
                <w:rFonts w:ascii="Times New Roman" w:hAnsi="Times New Roman"/>
                <w:sz w:val="24"/>
                <w:szCs w:val="24"/>
                <w:lang/>
              </w:rPr>
              <w:t>ије применљиво</w:t>
            </w:r>
          </w:p>
        </w:tc>
      </w:tr>
      <w:tr w:rsidR="00BF6C42" w:rsidRPr="00BF6C42" w:rsidTr="00BF6C42">
        <w:trPr>
          <w:trHeight w:val="556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BF6C42" w:rsidRPr="00BF6C42" w:rsidTr="00FF5C17">
        <w:trPr>
          <w:trHeight w:val="422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11.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/>
              </w:rPr>
              <w:t>Лице које врши сакупљање отпадних возила поседује уговор о предаји отпада закључен са оператером који поседује дозволу за складиштење и/или третман отпадних возила: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(2)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(0)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</w:t>
            </w:r>
            <w:r w:rsidRPr="00BF6C42">
              <w:rPr>
                <w:rFonts w:ascii="Times New Roman" w:hAnsi="Times New Roman"/>
                <w:sz w:val="24"/>
                <w:szCs w:val="24"/>
                <w:lang/>
              </w:rPr>
              <w:t>ије применљиво</w:t>
            </w:r>
          </w:p>
        </w:tc>
      </w:tr>
      <w:tr w:rsidR="00BF6C42" w:rsidRPr="00BF6C42" w:rsidTr="00FF5C17">
        <w:trPr>
          <w:trHeight w:val="174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BF6C42" w:rsidRPr="00BF6C42" w:rsidTr="00FF5C17">
        <w:trPr>
          <w:trHeight w:val="65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12.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/>
              </w:rPr>
              <w:t>Лице које врши сакупљање отпадних возила попуњава Документ о кретању опасног отпада: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(2)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(0)</w:t>
            </w:r>
          </w:p>
        </w:tc>
      </w:tr>
      <w:tr w:rsidR="00BF6C42" w:rsidRPr="00BF6C42" w:rsidTr="00BF6C42">
        <w:trPr>
          <w:trHeight w:val="540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BF6C42" w:rsidRPr="00BF6C42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13.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/>
              </w:rPr>
              <w:t>Лице које врши сакупљање отпадних возила врши најаву кретања отпада надлежном министарству: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(2)       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(0)</w:t>
            </w:r>
          </w:p>
        </w:tc>
      </w:tr>
      <w:tr w:rsidR="00BF6C42" w:rsidRPr="00BF6C42" w:rsidTr="00BF6C42">
        <w:trPr>
          <w:trHeight w:val="528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BF6C42" w:rsidRPr="00BF6C42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14.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/>
              </w:rPr>
              <w:t>Лице које врши сакупљање отпадних возила преузета возила предаје уз копију саобраћајне дозволе, записник комуналне инспекције, односно записник о увиђају саобраћајне незгоде: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(2)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(0)</w:t>
            </w:r>
          </w:p>
        </w:tc>
      </w:tr>
      <w:tr w:rsidR="00BF6C42" w:rsidRPr="00BF6C42" w:rsidTr="00FF5C17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BF6C42" w:rsidRPr="00BF6C42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lastRenderedPageBreak/>
              <w:t>15.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/>
              </w:rPr>
              <w:t>Лице које поседује дозволу за сакупљање, води евиденцију о сакупљеним и предатим количинама отпадних возила: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(2)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(0)</w:t>
            </w:r>
          </w:p>
        </w:tc>
      </w:tr>
      <w:tr w:rsidR="00BF6C42" w:rsidRPr="00BF6C42" w:rsidTr="00FF5C17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BF6C42" w:rsidRPr="00BF6C42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16.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Транспорт отпадних возила и њихових делова за које постоји могућност неконтролисаног испуштања течности  или расипања делова врши се у складу са прописима 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>којима се уређује транспорт опасних материја: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(2)  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(0)</w:t>
            </w:r>
          </w:p>
        </w:tc>
      </w:tr>
      <w:tr w:rsidR="00BF6C42" w:rsidRPr="00BF6C42" w:rsidTr="00FF5C17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BF6C42" w:rsidRPr="00BF6C42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17.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Транспорт отпадних возила и њихових делова за које постоји могућност неконтролисаног испуштања течности  или расипања делова врши се у складу са издатом 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>дозволом за транспорт отпада</w:t>
            </w:r>
            <w:r w:rsidRPr="00BF6C42">
              <w:rPr>
                <w:rFonts w:ascii="Times New Roman" w:hAnsi="Times New Roman"/>
                <w:sz w:val="24"/>
                <w:szCs w:val="24"/>
                <w:lang/>
              </w:rPr>
              <w:t>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(2)  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(0) </w:t>
            </w:r>
          </w:p>
        </w:tc>
      </w:tr>
      <w:tr w:rsidR="00BF6C42" w:rsidRPr="00BF6C42" w:rsidTr="00FF5C17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BF6C42" w:rsidRPr="00BF6C42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18.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>Отпадна возила и њихови делови транспортују се на одредиште које је одредио пошиљалац: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(2)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(0)</w:t>
            </w:r>
          </w:p>
        </w:tc>
      </w:tr>
      <w:tr w:rsidR="00BF6C42" w:rsidRPr="00BF6C42" w:rsidTr="00FF5C17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BF6C42" w:rsidRPr="00BF6C42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19.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/>
              </w:rPr>
              <w:t>Складиштење се врши  са условима прописаним дозволом за управљање отпада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(2)     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(0)</w:t>
            </w:r>
          </w:p>
        </w:tc>
      </w:tr>
      <w:tr w:rsidR="00BF6C42" w:rsidRPr="00BF6C42" w:rsidTr="00FF5C17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BF6C42" w:rsidRPr="00BF6C42" w:rsidTr="00FF5C17">
        <w:trPr>
          <w:trHeight w:val="2958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20.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/>
              </w:rPr>
              <w:t>Складиште је: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>Са стабилном и непропусном подлогом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Са опремом за сакупљање просутих течности 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>Са обезбеђеним средствима за одмашћивање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>Са одговарајућом  заштитом од атмосферских утицаја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>Са системом за спречавање настајања удеса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>Са системом за потпуни контролисани прихват зауљене атмосферске воде са свих површина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>Са уграђеним сепаратором масти и уља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>Са системом за заштиту од пожара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623B13">
              <w:rPr>
                <w:rFonts w:ascii="Times New Roman" w:hAnsi="Times New Roman"/>
                <w:sz w:val="24"/>
                <w:szCs w:val="24"/>
                <w:lang w:val="sr-Cyrl-CS"/>
              </w:rPr>
              <w:t>Да</w:t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-2                </w:t>
            </w:r>
            <w:r w:rsidR="00623B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Не-0 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Да-2                  </w:t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Не-0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Да-2                  </w:t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Не-0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Да-2                  </w:t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Не-0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Да-2                  </w:t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Не-0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Да-2                  </w:t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Не-0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Да-2                  </w:t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Не-0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Да-2                  </w:t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Не-0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C42" w:rsidRPr="00BF6C42" w:rsidTr="00FF5C17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BF6C42" w:rsidRPr="00BF6C42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21.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/>
              </w:rPr>
              <w:t>Отпадна возила складиштена су на начин да се не оштете делови моторних возила који садрже течности или делови који се могу поново употребити: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(2)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(0)</w:t>
            </w:r>
          </w:p>
        </w:tc>
      </w:tr>
      <w:tr w:rsidR="00BF6C42" w:rsidRPr="00BF6C42" w:rsidTr="00FF5C17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BF6C42" w:rsidRPr="00BF6C42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22.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/>
              </w:rPr>
              <w:t>Сакупљени делови отпадних возила посебно се складиште: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 (2)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 (0)                                        </w:t>
            </w:r>
          </w:p>
        </w:tc>
      </w:tr>
      <w:tr w:rsidR="00BF6C42" w:rsidRPr="00BF6C42" w:rsidTr="00FF5C17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BF6C42" w:rsidRPr="00BF6C42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23.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/>
              </w:rPr>
              <w:t>Сакупљени делови отпадних возила обележени су у складу са законом и подзаконским актима: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 (2)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 (0)     </w:t>
            </w:r>
          </w:p>
        </w:tc>
      </w:tr>
      <w:tr w:rsidR="00BF6C42" w:rsidRPr="00BF6C42" w:rsidTr="00FF5C17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BF6C42" w:rsidRPr="00BF6C42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24.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/>
              </w:rPr>
              <w:t>Лице које врши складиштење и/или третман отпадних возила, приликом преузимања отпадних возила попуњава Документ о кретању опасног отпада: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 (2)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BF6C4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 (0)</w:t>
            </w:r>
          </w:p>
        </w:tc>
      </w:tr>
      <w:tr w:rsidR="00BF6C42" w:rsidRPr="00BF6C42" w:rsidTr="00FF5C17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BF6C42" w:rsidRPr="00BF6C42" w:rsidRDefault="00BF6C42" w:rsidP="00BF6C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BF6C42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BF6C42" w:rsidRPr="00BF6C42" w:rsidRDefault="00BF6C42" w:rsidP="00BF6C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5A4729" w:rsidRPr="005A4729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25.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/>
              </w:rPr>
              <w:t xml:space="preserve">Лице које врши третман отпадних возила доставља 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/>
              </w:rPr>
              <w:t>потврду о расклапању отпадног возила уз регистарску таблицу органу надлежном за регистрацију возила, на прописаном обрасцу: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(2)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(0)    </w:t>
            </w:r>
          </w:p>
        </w:tc>
      </w:tr>
      <w:tr w:rsidR="005A4729" w:rsidRPr="005A4729" w:rsidTr="00FF5C17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5A4729" w:rsidRPr="005A4729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26.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/>
              </w:rPr>
              <w:t>Постројење за третман отпадних возила има место где се врши расклапање?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(2)                                           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(0)</w:t>
            </w:r>
          </w:p>
        </w:tc>
      </w:tr>
      <w:tr w:rsidR="005A4729" w:rsidRPr="005A4729" w:rsidTr="005A4729">
        <w:trPr>
          <w:trHeight w:val="440"/>
          <w:jc w:val="center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5A4729" w:rsidRPr="005A4729" w:rsidTr="005A4729">
        <w:trPr>
          <w:trHeight w:val="70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A4729">
              <w:rPr>
                <w:rFonts w:ascii="Times New Roman" w:hAnsi="Times New Roman"/>
                <w:i/>
                <w:sz w:val="24"/>
                <w:szCs w:val="24"/>
              </w:rPr>
              <w:t>Ако</w:t>
            </w:r>
            <w:proofErr w:type="spellEnd"/>
            <w:r w:rsidRPr="005A47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A4729">
              <w:rPr>
                <w:rFonts w:ascii="Times New Roman" w:hAnsi="Times New Roman"/>
                <w:i/>
                <w:sz w:val="24"/>
                <w:szCs w:val="24"/>
              </w:rPr>
              <w:t>је</w:t>
            </w:r>
            <w:proofErr w:type="spellEnd"/>
            <w:r w:rsidRPr="005A47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A4729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proofErr w:type="spellEnd"/>
            <w:r w:rsidRPr="005A47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A4729">
              <w:rPr>
                <w:rFonts w:ascii="Times New Roman" w:hAnsi="Times New Roman"/>
                <w:i/>
                <w:sz w:val="24"/>
                <w:szCs w:val="24"/>
              </w:rPr>
              <w:t>претходно</w:t>
            </w:r>
            <w:proofErr w:type="spellEnd"/>
            <w:r w:rsidRPr="005A47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A4729">
              <w:rPr>
                <w:rFonts w:ascii="Times New Roman" w:hAnsi="Times New Roman"/>
                <w:i/>
                <w:sz w:val="24"/>
                <w:szCs w:val="24"/>
              </w:rPr>
              <w:t>питање</w:t>
            </w:r>
            <w:proofErr w:type="spellEnd"/>
            <w:r w:rsidRPr="005A47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A4729">
              <w:rPr>
                <w:rFonts w:ascii="Times New Roman" w:hAnsi="Times New Roman"/>
                <w:i/>
                <w:sz w:val="24"/>
                <w:szCs w:val="24"/>
              </w:rPr>
              <w:t>одговор</w:t>
            </w:r>
            <w:proofErr w:type="spellEnd"/>
            <w:r w:rsidRPr="005A4729">
              <w:rPr>
                <w:rFonts w:ascii="Times New Roman" w:hAnsi="Times New Roman"/>
                <w:i/>
                <w:sz w:val="24"/>
                <w:szCs w:val="24"/>
              </w:rPr>
              <w:t xml:space="preserve"> "</w:t>
            </w:r>
            <w:r w:rsidRPr="005A4729">
              <w:rPr>
                <w:rFonts w:ascii="Times New Roman" w:hAnsi="Times New Roman"/>
                <w:i/>
                <w:sz w:val="24"/>
                <w:szCs w:val="24"/>
                <w:lang/>
              </w:rPr>
              <w:t>Да</w:t>
            </w:r>
            <w:r w:rsidRPr="005A4729">
              <w:rPr>
                <w:rFonts w:ascii="Times New Roman" w:hAnsi="Times New Roman"/>
                <w:i/>
                <w:sz w:val="24"/>
                <w:szCs w:val="24"/>
              </w:rPr>
              <w:t xml:space="preserve">" </w:t>
            </w:r>
            <w:proofErr w:type="spellStart"/>
            <w:r w:rsidRPr="005A4729">
              <w:rPr>
                <w:rFonts w:ascii="Times New Roman" w:hAnsi="Times New Roman"/>
                <w:i/>
                <w:sz w:val="24"/>
                <w:szCs w:val="24"/>
              </w:rPr>
              <w:t>одговорити</w:t>
            </w:r>
            <w:proofErr w:type="spellEnd"/>
            <w:r w:rsidRPr="005A47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A4729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proofErr w:type="spellEnd"/>
            <w:r w:rsidRPr="005A47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A4729">
              <w:rPr>
                <w:rFonts w:ascii="Times New Roman" w:hAnsi="Times New Roman"/>
                <w:i/>
                <w:sz w:val="24"/>
                <w:szCs w:val="24"/>
              </w:rPr>
              <w:t>следећ</w:t>
            </w:r>
            <w:proofErr w:type="spellEnd"/>
            <w:r w:rsidRPr="005A4729">
              <w:rPr>
                <w:rFonts w:ascii="Times New Roman" w:hAnsi="Times New Roman"/>
                <w:i/>
                <w:sz w:val="24"/>
                <w:szCs w:val="24"/>
                <w:lang/>
              </w:rPr>
              <w:t>е</w:t>
            </w:r>
            <w:r w:rsidRPr="005A47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A4729">
              <w:rPr>
                <w:rFonts w:ascii="Times New Roman" w:hAnsi="Times New Roman"/>
                <w:i/>
                <w:sz w:val="24"/>
                <w:szCs w:val="24"/>
              </w:rPr>
              <w:t>питањ</w:t>
            </w:r>
            <w:proofErr w:type="spellEnd"/>
            <w:r w:rsidRPr="005A4729">
              <w:rPr>
                <w:rFonts w:ascii="Times New Roman" w:hAnsi="Times New Roman"/>
                <w:i/>
                <w:sz w:val="24"/>
                <w:szCs w:val="24"/>
                <w:lang/>
              </w:rPr>
              <w:t>е</w:t>
            </w:r>
            <w:r w:rsidRPr="005A4729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</w:tr>
      <w:tr w:rsidR="005A4729" w:rsidRPr="005A4729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27.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>Место где се врши расклапање отпадних возила поседује: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>Непропусну подлогу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>Опрему за сакупљање просутих течности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>Сепаратор уља и масти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>Средства за одмашћивање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Да-2                        </w:t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Не-0 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Да-2                       </w:t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Не-0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Да-2                       </w:t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Не-0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Да-2                       </w:t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Не-0</w:t>
            </w:r>
          </w:p>
        </w:tc>
      </w:tr>
      <w:tr w:rsidR="005A4729" w:rsidRPr="005A4729" w:rsidTr="00FF5C17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5A4729" w:rsidRPr="005A4729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28.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/>
              </w:rPr>
              <w:t xml:space="preserve">Постројење за третман отпадних возила има одговарајуће посуде са поклопцима за чување акумулатора, филтера и кондензатора који садрже </w:t>
            </w:r>
            <w:r w:rsidRPr="005A4729">
              <w:rPr>
                <w:rFonts w:ascii="Times New Roman" w:hAnsi="Times New Roman"/>
                <w:sz w:val="24"/>
                <w:szCs w:val="24"/>
                <w:lang/>
              </w:rPr>
              <w:t>PCB/PCT</w:t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(2)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(0)</w:t>
            </w:r>
          </w:p>
        </w:tc>
      </w:tr>
      <w:tr w:rsidR="005A4729" w:rsidRPr="005A4729" w:rsidTr="00FF5C17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5A4729" w:rsidRPr="005A4729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29.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/>
              </w:rPr>
              <w:t>Постројење  за третман отпадних возила има уређај за пречишћавање отпадних вода, укључујући атмосферску канализацију?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(2)       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(0)     </w:t>
            </w:r>
          </w:p>
        </w:tc>
      </w:tr>
      <w:tr w:rsidR="005A4729" w:rsidRPr="005A4729" w:rsidTr="00FF5C17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5A4729" w:rsidRPr="005A4729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30.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/>
              </w:rPr>
              <w:t>Постројење  за третман отпадних возила има</w:t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одговарајуће складиште за отпадне гуме: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  (2)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  (0)</w:t>
            </w:r>
          </w:p>
        </w:tc>
      </w:tr>
      <w:tr w:rsidR="005A4729" w:rsidRPr="005A4729" w:rsidTr="00FF5C17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5A4729" w:rsidRPr="005A4729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31.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/>
              </w:rPr>
              <w:t>Постројење  за третман отпадних возила има</w:t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машину за сечење и уситњавање металног отпада: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  (2)   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  (0)</w:t>
            </w:r>
          </w:p>
        </w:tc>
      </w:tr>
      <w:tr w:rsidR="005A4729" w:rsidRPr="005A4729" w:rsidTr="00FF5C17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5A4729" w:rsidRPr="005A4729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32.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/>
              </w:rPr>
              <w:t>Постројење  за третман отпадних возила има</w:t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машину за пресовање металног отпада: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   (2)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   (0)</w:t>
            </w:r>
          </w:p>
        </w:tc>
      </w:tr>
      <w:tr w:rsidR="005A4729" w:rsidRPr="005A4729" w:rsidTr="00FF5C17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5A4729" w:rsidRPr="005A4729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33.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/>
              </w:rPr>
              <w:t>Постројење за третман отпадних возила има систем за заштиту од пожара и експлозија у складу са посебним прописима: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   (2)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   (0)</w:t>
            </w:r>
          </w:p>
        </w:tc>
      </w:tr>
      <w:tr w:rsidR="005A4729" w:rsidRPr="005A4729" w:rsidTr="005A4729">
        <w:trPr>
          <w:trHeight w:val="38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5A4729" w:rsidRPr="005A4729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34.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/>
              </w:rPr>
              <w:t>Лице које врши третман отпадних возила врши издвајање опасних материја и компоненти из отпадног возила: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    (2)  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  (0)</w:t>
            </w:r>
          </w:p>
        </w:tc>
      </w:tr>
      <w:tr w:rsidR="005A4729" w:rsidRPr="005A4729" w:rsidTr="00C927BE">
        <w:trPr>
          <w:trHeight w:val="450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5A4729" w:rsidRPr="005A4729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35.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/>
              </w:rPr>
              <w:t>Из отпадних возила издваја се: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Гориво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Моторно уље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Уље мењача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Уље из диференцијала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Хидраулично уље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Течност из хладњака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Антифриз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Уље из система за кочење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Киселина из акумулатора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Течност из клима уређаја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Остале течности и опасне 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материје</w:t>
            </w:r>
          </w:p>
        </w:tc>
      </w:tr>
      <w:tr w:rsidR="005A4729" w:rsidRPr="005A4729" w:rsidTr="00FF5C17">
        <w:trPr>
          <w:trHeight w:val="85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5A4729" w:rsidRPr="005A4729" w:rsidTr="00FF5C17">
        <w:trPr>
          <w:trHeight w:val="65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36.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/>
              </w:rPr>
              <w:t>Издвојене течности из тачке 35. одвојено се складиште?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 (2)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 (0) </w:t>
            </w:r>
          </w:p>
        </w:tc>
      </w:tr>
      <w:tr w:rsidR="005A4729" w:rsidRPr="005A4729" w:rsidTr="00FF5C17">
        <w:trPr>
          <w:trHeight w:val="350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5A4729" w:rsidRPr="005A4729" w:rsidTr="00FF5C17">
        <w:trPr>
          <w:trHeight w:val="65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37.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/>
              </w:rPr>
              <w:t>Након издвајања опасног отпад, лице које врши третман отпадних возила обезбеђује класификацију  отпада/опасног отпада ради даљег третмана или одлагања: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 (2)   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 (0)</w:t>
            </w:r>
          </w:p>
        </w:tc>
      </w:tr>
      <w:tr w:rsidR="005A4729" w:rsidRPr="005A4729" w:rsidTr="00FF5C17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5A4729" w:rsidRPr="005A4729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38.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/>
              </w:rPr>
              <w:t>Врши се обележавање насталог отпада/опасног отпада у складу са прописима: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  (2)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  (0)</w:t>
            </w:r>
          </w:p>
        </w:tc>
      </w:tr>
      <w:tr w:rsidR="005A4729" w:rsidRPr="005A4729" w:rsidTr="00FF5C17">
        <w:trPr>
          <w:trHeight w:val="85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5A4729" w:rsidRPr="005A4729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39.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/>
              </w:rPr>
              <w:t>Лице које врши третман отпадних возила  предаје настали отпад/опасан отпад овлашћеном оператеру: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   (2)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   (0)</w:t>
            </w:r>
          </w:p>
        </w:tc>
      </w:tr>
      <w:tr w:rsidR="005A4729" w:rsidRPr="005A4729" w:rsidTr="00FF5C17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5A4729" w:rsidRPr="005A4729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lastRenderedPageBreak/>
              <w:t>40.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/>
              </w:rPr>
              <w:t>Лице које врши третман, из отпадног возила издваја неоштећене делове отпадног возила који се могу поново употребити: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   (2)     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   (0)</w:t>
            </w:r>
          </w:p>
        </w:tc>
      </w:tr>
      <w:tr w:rsidR="005A4729" w:rsidRPr="005A4729" w:rsidTr="00FF5C17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5A4729" w:rsidRPr="005A4729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41.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/>
              </w:rPr>
              <w:t>Резервни делови одлажу се у затвореном складишту?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   (2)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   (0)</w:t>
            </w:r>
          </w:p>
        </w:tc>
      </w:tr>
      <w:tr w:rsidR="005A4729" w:rsidRPr="005A4729" w:rsidTr="00FF5C17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5A4729" w:rsidRPr="005A4729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42.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/>
              </w:rPr>
              <w:t>Замашћени делови складиште се на непропусној подлози у затвореним контејнерима?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    (2)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    (0)</w:t>
            </w:r>
          </w:p>
        </w:tc>
      </w:tr>
      <w:tr w:rsidR="005A4729" w:rsidRPr="005A4729" w:rsidTr="00FF5C17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5A4729" w:rsidRPr="005A4729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43.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/>
              </w:rPr>
              <w:t>Ако се делови отпадног возила који садрже течности поново употребљавају, врши се издвајање течности: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(2)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(0)</w:t>
            </w:r>
          </w:p>
        </w:tc>
      </w:tr>
      <w:tr w:rsidR="005A4729" w:rsidRPr="005A4729" w:rsidTr="00FF5C17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5A4729" w:rsidRPr="005A4729" w:rsidTr="00FF5C17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5A4729" w:rsidRPr="005A4729" w:rsidRDefault="005A4729" w:rsidP="005A472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44.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/>
              </w:rPr>
              <w:t>Да ли се уређаји од којих зависи техничка исправност моторних возила продају се као резервни делови?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(0)       </w:t>
            </w:r>
          </w:p>
          <w:p w:rsidR="005A4729" w:rsidRPr="005A4729" w:rsidRDefault="005A4729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5A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(2)   </w:t>
            </w:r>
          </w:p>
        </w:tc>
      </w:tr>
      <w:tr w:rsidR="00C927BE" w:rsidRPr="005A4729" w:rsidTr="00C927BE">
        <w:trPr>
          <w:trHeight w:val="408"/>
          <w:jc w:val="center"/>
        </w:trPr>
        <w:tc>
          <w:tcPr>
            <w:tcW w:w="546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C927BE" w:rsidRPr="005A4729" w:rsidRDefault="00C927BE" w:rsidP="005A472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927BE" w:rsidRPr="005A4729" w:rsidRDefault="00C927BE" w:rsidP="005A47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5A4729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C927BE" w:rsidRPr="005A4729" w:rsidRDefault="00C927BE" w:rsidP="005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5A4729" w:rsidRDefault="005A4729" w:rsidP="00991D68">
      <w:pPr>
        <w:spacing w:after="0" w:line="240" w:lineRule="auto"/>
        <w:rPr>
          <w:lang w:val="en-US"/>
        </w:rPr>
      </w:pPr>
    </w:p>
    <w:tbl>
      <w:tblPr>
        <w:tblpPr w:leftFromText="180" w:rightFromText="180" w:vertAnchor="text" w:horzAnchor="margin" w:tblpXSpec="center" w:tblpYSpec="inside"/>
        <w:tblW w:w="101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6"/>
        <w:gridCol w:w="6379"/>
        <w:gridCol w:w="3239"/>
      </w:tblGrid>
      <w:tr w:rsidR="0030247E" w:rsidRPr="0030247E" w:rsidTr="00FF5C17">
        <w:trPr>
          <w:trHeight w:val="273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30247E" w:rsidRPr="0030247E" w:rsidRDefault="0030247E" w:rsidP="0030247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45.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7E" w:rsidRPr="0030247E" w:rsidRDefault="0030247E" w:rsidP="0030247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30247E">
              <w:rPr>
                <w:rFonts w:ascii="Times New Roman" w:hAnsi="Times New Roman"/>
                <w:sz w:val="24"/>
                <w:szCs w:val="24"/>
                <w:lang/>
              </w:rPr>
              <w:t>Третман отпадног возила врши се уситњавањем: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247E" w:rsidRPr="0030247E" w:rsidRDefault="0030247E" w:rsidP="0030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0247E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3024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(2)</w:t>
            </w:r>
          </w:p>
          <w:p w:rsidR="0030247E" w:rsidRPr="0030247E" w:rsidRDefault="0030247E" w:rsidP="0030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0247E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3024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(0)</w:t>
            </w:r>
          </w:p>
        </w:tc>
      </w:tr>
      <w:tr w:rsidR="0030247E" w:rsidRPr="0030247E" w:rsidTr="00FF5C17">
        <w:trPr>
          <w:trHeight w:val="342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30247E" w:rsidRPr="0030247E" w:rsidRDefault="0030247E" w:rsidP="0030247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247E" w:rsidRPr="0030247E" w:rsidRDefault="0030247E" w:rsidP="0030247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30247E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30247E" w:rsidRPr="0030247E" w:rsidRDefault="0030247E" w:rsidP="0030247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30247E" w:rsidRPr="0030247E" w:rsidTr="00FF5C17">
        <w:trPr>
          <w:trHeight w:val="273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30247E" w:rsidRPr="0030247E" w:rsidRDefault="0030247E" w:rsidP="0030247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46.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7E" w:rsidRPr="0030247E" w:rsidRDefault="0030247E" w:rsidP="0030247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30247E">
              <w:rPr>
                <w:rFonts w:ascii="Times New Roman" w:hAnsi="Times New Roman"/>
                <w:sz w:val="24"/>
                <w:szCs w:val="24"/>
                <w:lang/>
              </w:rPr>
              <w:t>Пре тремана отпадног возила уситњавањем, из расклопљеног отпадног возила издвајају се делови које након уситњавања није могуће издвојити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247E" w:rsidRPr="0030247E" w:rsidRDefault="0030247E" w:rsidP="0030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0247E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3024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(2)</w:t>
            </w:r>
          </w:p>
          <w:p w:rsidR="0030247E" w:rsidRPr="0030247E" w:rsidRDefault="0030247E" w:rsidP="0030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0247E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3024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Делимично                (1)</w:t>
            </w:r>
          </w:p>
          <w:p w:rsidR="0030247E" w:rsidRPr="001253A3" w:rsidRDefault="0030247E" w:rsidP="0030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47E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3024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(0) </w:t>
            </w:r>
          </w:p>
        </w:tc>
      </w:tr>
      <w:tr w:rsidR="0030247E" w:rsidRPr="0030247E" w:rsidTr="00FF5C17">
        <w:trPr>
          <w:trHeight w:val="342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30247E" w:rsidRPr="0030247E" w:rsidRDefault="0030247E" w:rsidP="0030247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0247E" w:rsidRPr="0030247E" w:rsidRDefault="0030247E" w:rsidP="0030247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30247E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30247E" w:rsidRPr="0030247E" w:rsidRDefault="0030247E" w:rsidP="0030247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30247E" w:rsidRPr="0030247E" w:rsidTr="00FF5C17">
        <w:trPr>
          <w:trHeight w:val="273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30247E" w:rsidRPr="0030247E" w:rsidRDefault="0030247E" w:rsidP="0030247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47.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7E" w:rsidRPr="0030247E" w:rsidRDefault="0030247E" w:rsidP="0030247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30247E">
              <w:rPr>
                <w:rFonts w:ascii="Times New Roman" w:hAnsi="Times New Roman"/>
                <w:sz w:val="24"/>
                <w:szCs w:val="24"/>
                <w:lang/>
              </w:rPr>
              <w:t>Лице које врши третман отпадних возила обезбеђује одлагање отпада који се не може прерадити: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247E" w:rsidRPr="0030247E" w:rsidRDefault="0030247E" w:rsidP="0030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0247E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3024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 (2) </w:t>
            </w:r>
          </w:p>
          <w:p w:rsidR="0030247E" w:rsidRPr="0030247E" w:rsidRDefault="0030247E" w:rsidP="0030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0247E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3024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 (0)</w:t>
            </w:r>
          </w:p>
        </w:tc>
      </w:tr>
      <w:tr w:rsidR="0030247E" w:rsidRPr="0030247E" w:rsidTr="00FF5C17">
        <w:trPr>
          <w:trHeight w:val="342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30247E" w:rsidRPr="0030247E" w:rsidRDefault="0030247E" w:rsidP="0030247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0247E" w:rsidRPr="0030247E" w:rsidRDefault="0030247E" w:rsidP="0030247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30247E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30247E" w:rsidRPr="0030247E" w:rsidRDefault="0030247E" w:rsidP="0030247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30247E" w:rsidRPr="0030247E" w:rsidTr="00FF5C17">
        <w:trPr>
          <w:trHeight w:val="273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30247E" w:rsidRPr="0030247E" w:rsidRDefault="0030247E" w:rsidP="0030247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48.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7E" w:rsidRPr="0030247E" w:rsidRDefault="0030247E" w:rsidP="0030247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30247E">
              <w:rPr>
                <w:rFonts w:ascii="Times New Roman" w:hAnsi="Times New Roman"/>
                <w:sz w:val="24"/>
                <w:szCs w:val="24"/>
                <w:lang/>
              </w:rPr>
              <w:t>Одлагање отпада који се не може прерадити врши се уз претходну сагласност надлежног органа: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247E" w:rsidRPr="0030247E" w:rsidRDefault="0030247E" w:rsidP="0030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0247E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3024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  (2)</w:t>
            </w:r>
          </w:p>
          <w:p w:rsidR="0030247E" w:rsidRPr="0030247E" w:rsidRDefault="0030247E" w:rsidP="0030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0247E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3024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  (0)  </w:t>
            </w:r>
          </w:p>
        </w:tc>
      </w:tr>
      <w:tr w:rsidR="0030247E" w:rsidRPr="0030247E" w:rsidTr="00FF5C17">
        <w:trPr>
          <w:trHeight w:val="342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30247E" w:rsidRPr="0030247E" w:rsidRDefault="0030247E" w:rsidP="0030247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0247E" w:rsidRPr="0030247E" w:rsidRDefault="0030247E" w:rsidP="0030247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30247E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30247E" w:rsidRPr="0030247E" w:rsidRDefault="0030247E" w:rsidP="0030247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30247E" w:rsidRPr="0030247E" w:rsidTr="00FF5C17">
        <w:trPr>
          <w:trHeight w:val="273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30247E" w:rsidRPr="0030247E" w:rsidRDefault="0030247E" w:rsidP="0030247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49.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7E" w:rsidRPr="0030247E" w:rsidRDefault="0030247E" w:rsidP="0030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30247E">
              <w:rPr>
                <w:rFonts w:ascii="Times New Roman" w:hAnsi="Times New Roman"/>
                <w:sz w:val="24"/>
                <w:szCs w:val="24"/>
                <w:lang/>
              </w:rPr>
              <w:t xml:space="preserve">Отпаци и остаци отпадних возила, након третмана, одлажу се у складу са законом којим се уређује управљање </w:t>
            </w:r>
          </w:p>
          <w:p w:rsidR="0030247E" w:rsidRPr="0030247E" w:rsidRDefault="0030247E" w:rsidP="0030247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30247E">
              <w:rPr>
                <w:rFonts w:ascii="Times New Roman" w:hAnsi="Times New Roman"/>
                <w:sz w:val="24"/>
                <w:szCs w:val="24"/>
                <w:lang/>
              </w:rPr>
              <w:t>отпадом и прописом којим се уређује депоновање отпада: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247E" w:rsidRPr="0030247E" w:rsidRDefault="0030247E" w:rsidP="0030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0247E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3024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  (2)</w:t>
            </w:r>
          </w:p>
          <w:p w:rsidR="0030247E" w:rsidRPr="0030247E" w:rsidRDefault="0030247E" w:rsidP="0030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0247E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3024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  (0)</w:t>
            </w:r>
          </w:p>
        </w:tc>
      </w:tr>
      <w:tr w:rsidR="0030247E" w:rsidRPr="0030247E" w:rsidTr="00FF5C17">
        <w:trPr>
          <w:trHeight w:val="342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30247E" w:rsidRPr="0030247E" w:rsidRDefault="0030247E" w:rsidP="0030247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0247E" w:rsidRPr="0030247E" w:rsidRDefault="0030247E" w:rsidP="0030247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30247E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30247E" w:rsidRPr="0030247E" w:rsidRDefault="0030247E" w:rsidP="0030247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</w:tbl>
    <w:p w:rsidR="005A4729" w:rsidRDefault="005A4729" w:rsidP="00991D68">
      <w:pPr>
        <w:spacing w:after="0" w:line="240" w:lineRule="auto"/>
        <w:rPr>
          <w:lang w:val="en-US"/>
        </w:rPr>
      </w:pPr>
    </w:p>
    <w:p w:rsidR="00ED0A3D" w:rsidRDefault="00ED0A3D" w:rsidP="00991D68">
      <w:pPr>
        <w:spacing w:after="0" w:line="240" w:lineRule="auto"/>
        <w:rPr>
          <w:lang w:val="en-US"/>
        </w:rPr>
      </w:pPr>
    </w:p>
    <w:p w:rsidR="00C927BE" w:rsidRDefault="00C927BE" w:rsidP="00991D68">
      <w:pPr>
        <w:spacing w:after="0" w:line="240" w:lineRule="auto"/>
        <w:rPr>
          <w:lang w:val="en-US"/>
        </w:rPr>
      </w:pPr>
    </w:p>
    <w:p w:rsidR="001253A3" w:rsidRDefault="001253A3" w:rsidP="00991D68">
      <w:pPr>
        <w:spacing w:after="0" w:line="240" w:lineRule="auto"/>
        <w:rPr>
          <w:lang w:val="en-US"/>
        </w:rPr>
      </w:pPr>
    </w:p>
    <w:p w:rsidR="00C927BE" w:rsidRDefault="00C927BE" w:rsidP="00991D68">
      <w:pPr>
        <w:spacing w:after="0" w:line="240" w:lineRule="auto"/>
        <w:rPr>
          <w:lang w:val="en-US"/>
        </w:rPr>
      </w:pPr>
    </w:p>
    <w:p w:rsidR="00EB2666" w:rsidRPr="00EB2666" w:rsidRDefault="00EB2666" w:rsidP="00EB2666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/>
        </w:rPr>
      </w:pPr>
      <w:r w:rsidRPr="00EB2666">
        <w:rPr>
          <w:rFonts w:ascii="Times New Roman" w:hAnsi="Times New Roman"/>
          <w:b/>
          <w:w w:val="90"/>
          <w:sz w:val="24"/>
          <w:szCs w:val="24"/>
          <w:lang/>
        </w:rPr>
        <w:t>РЕЗУЛТАТ НАДЗОРА У БОДОВИМА</w:t>
      </w:r>
      <w:r w:rsidRPr="00EB2666">
        <w:rPr>
          <w:rFonts w:ascii="Times New Roman" w:hAnsi="Times New Roman"/>
          <w:w w:val="90"/>
          <w:sz w:val="24"/>
          <w:szCs w:val="24"/>
          <w:lang/>
        </w:rPr>
        <w:t>:</w:t>
      </w:r>
    </w:p>
    <w:p w:rsidR="00EB2666" w:rsidRPr="00EB2666" w:rsidRDefault="00EB2666" w:rsidP="00EB2666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8"/>
        <w:gridCol w:w="1841"/>
        <w:gridCol w:w="1841"/>
      </w:tblGrid>
      <w:tr w:rsidR="00EB2666" w:rsidRPr="00EB2666" w:rsidTr="00FF5C17">
        <w:trPr>
          <w:trHeight w:val="233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2666" w:rsidRPr="00EB2666" w:rsidRDefault="00EB2666" w:rsidP="00EB2666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6" w:rsidRPr="00EB2666" w:rsidRDefault="00EB2666" w:rsidP="00EB2666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/>
              </w:rPr>
            </w:pPr>
            <w:r w:rsidRPr="00EB2666">
              <w:rPr>
                <w:rFonts w:ascii="Times New Roman" w:hAnsi="Times New Roman"/>
                <w:b/>
                <w:w w:val="90"/>
                <w:sz w:val="24"/>
                <w:szCs w:val="24"/>
                <w:lang/>
              </w:rPr>
              <w:t>Тачка 1-24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666" w:rsidRPr="00EB2666" w:rsidRDefault="00EB2666" w:rsidP="00EB2666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/>
              </w:rPr>
            </w:pPr>
            <w:r w:rsidRPr="00EB2666">
              <w:rPr>
                <w:rFonts w:ascii="Times New Roman" w:hAnsi="Times New Roman"/>
                <w:b/>
                <w:w w:val="90"/>
                <w:sz w:val="24"/>
                <w:szCs w:val="24"/>
                <w:lang/>
              </w:rPr>
              <w:t>Тачке 1-49</w:t>
            </w:r>
          </w:p>
        </w:tc>
      </w:tr>
      <w:tr w:rsidR="00EB2666" w:rsidRPr="00EB2666" w:rsidTr="00FF5C17">
        <w:trPr>
          <w:trHeight w:val="232"/>
          <w:jc w:val="center"/>
        </w:trPr>
        <w:tc>
          <w:tcPr>
            <w:tcW w:w="3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66" w:rsidRPr="00EB2666" w:rsidRDefault="00EB2666" w:rsidP="00EB266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/>
              </w:rPr>
            </w:pPr>
            <w:r w:rsidRPr="00EB2666">
              <w:rPr>
                <w:rFonts w:ascii="Times New Roman" w:hAnsi="Times New Roman"/>
                <w:b/>
                <w:w w:val="90"/>
                <w:sz w:val="24"/>
                <w:szCs w:val="24"/>
                <w:lang/>
              </w:rPr>
              <w:t>Укупан могући број бодова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6" w:rsidRPr="00EB2666" w:rsidRDefault="00EB2666" w:rsidP="00EB266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/>
              </w:rPr>
            </w:pPr>
            <w:r w:rsidRPr="00EB2666">
              <w:rPr>
                <w:rFonts w:ascii="Times New Roman" w:hAnsi="Times New Roman"/>
                <w:b/>
                <w:w w:val="90"/>
                <w:sz w:val="24"/>
                <w:szCs w:val="24"/>
                <w:lang/>
              </w:rPr>
              <w:t>58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6" w:rsidRPr="00EB2666" w:rsidRDefault="00EB2666" w:rsidP="00EB266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/>
              </w:rPr>
            </w:pPr>
            <w:r w:rsidRPr="00EB2666">
              <w:rPr>
                <w:rFonts w:ascii="Times New Roman" w:hAnsi="Times New Roman"/>
                <w:b/>
                <w:w w:val="90"/>
                <w:sz w:val="24"/>
                <w:szCs w:val="24"/>
                <w:lang/>
              </w:rPr>
              <w:t>110</w:t>
            </w:r>
          </w:p>
        </w:tc>
      </w:tr>
      <w:tr w:rsidR="00EB2666" w:rsidRPr="00EB2666" w:rsidTr="00FF5C17">
        <w:trPr>
          <w:trHeight w:val="418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6" w:rsidRPr="00EB2666" w:rsidRDefault="00EB2666" w:rsidP="00EB266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/>
              </w:rPr>
            </w:pPr>
            <w:r w:rsidRPr="00EB2666">
              <w:rPr>
                <w:rFonts w:ascii="Times New Roman" w:hAnsi="Times New Roman"/>
                <w:b/>
                <w:caps/>
                <w:w w:val="90"/>
                <w:sz w:val="24"/>
                <w:szCs w:val="24"/>
                <w:lang/>
              </w:rPr>
              <w:t>утврђени број бодова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6" w:rsidRPr="00EB2666" w:rsidRDefault="00EB2666" w:rsidP="00EB266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w w:val="90"/>
                <w:sz w:val="24"/>
                <w:szCs w:val="24"/>
                <w:lang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6" w:rsidRPr="00EB2666" w:rsidRDefault="00EB2666" w:rsidP="00EB266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w w:val="90"/>
                <w:sz w:val="24"/>
                <w:szCs w:val="24"/>
                <w:lang/>
              </w:rPr>
            </w:pPr>
          </w:p>
        </w:tc>
      </w:tr>
    </w:tbl>
    <w:p w:rsidR="00EB2666" w:rsidRPr="00EB2666" w:rsidRDefault="00EB2666" w:rsidP="00EB2666">
      <w:pPr>
        <w:spacing w:after="0" w:line="240" w:lineRule="auto"/>
        <w:rPr>
          <w:rFonts w:ascii="Times New Roman" w:hAnsi="Times New Roman"/>
          <w:w w:val="90"/>
          <w:lang/>
        </w:rPr>
      </w:pPr>
    </w:p>
    <w:p w:rsidR="00EB2666" w:rsidRPr="00EB2666" w:rsidRDefault="00EB2666" w:rsidP="00EB2666">
      <w:pPr>
        <w:spacing w:after="0" w:line="240" w:lineRule="auto"/>
        <w:rPr>
          <w:rFonts w:ascii="Times New Roman" w:hAnsi="Times New Roman"/>
          <w:w w:val="90"/>
          <w:sz w:val="10"/>
          <w:lang/>
        </w:rPr>
      </w:pPr>
    </w:p>
    <w:p w:rsidR="00EB2666" w:rsidRPr="00EB2666" w:rsidRDefault="00EB2666" w:rsidP="00EB2666">
      <w:pPr>
        <w:spacing w:after="0" w:line="240" w:lineRule="auto"/>
        <w:rPr>
          <w:rFonts w:ascii="Times New Roman" w:hAnsi="Times New Roman"/>
          <w:w w:val="90"/>
          <w:sz w:val="10"/>
          <w:lang/>
        </w:rPr>
      </w:pPr>
    </w:p>
    <w:p w:rsidR="00EB2666" w:rsidRPr="00EB2666" w:rsidRDefault="00EB2666" w:rsidP="00EB2666">
      <w:pPr>
        <w:spacing w:after="0" w:line="240" w:lineRule="auto"/>
        <w:rPr>
          <w:rFonts w:ascii="Times New Roman" w:hAnsi="Times New Roman"/>
          <w:w w:val="90"/>
          <w:sz w:val="10"/>
          <w:lang/>
        </w:rPr>
      </w:pP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0"/>
        <w:gridCol w:w="1530"/>
        <w:gridCol w:w="1494"/>
        <w:gridCol w:w="1350"/>
        <w:gridCol w:w="1440"/>
        <w:gridCol w:w="1398"/>
      </w:tblGrid>
      <w:tr w:rsidR="00EB2666" w:rsidRPr="00EB2666" w:rsidTr="00FF5C17">
        <w:trPr>
          <w:trHeight w:val="328"/>
          <w:jc w:val="center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6" w:rsidRPr="00EB2666" w:rsidRDefault="00EB2666" w:rsidP="00EB2666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lang/>
              </w:rPr>
            </w:pPr>
            <w:r w:rsidRPr="00EB2666">
              <w:rPr>
                <w:rFonts w:ascii="Times New Roman" w:hAnsi="Times New Roman"/>
                <w:b/>
                <w:w w:val="90"/>
                <w:lang/>
              </w:rPr>
              <w:t>Степен ризика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6" w:rsidRPr="00EB2666" w:rsidRDefault="00EB2666" w:rsidP="00EB2666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lang/>
              </w:rPr>
            </w:pPr>
            <w:r w:rsidRPr="00EB2666">
              <w:rPr>
                <w:rFonts w:ascii="Times New Roman" w:hAnsi="Times New Roman"/>
                <w:b/>
                <w:w w:val="90"/>
                <w:lang/>
              </w:rPr>
              <w:t>Низак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6" w:rsidRPr="00EB2666" w:rsidRDefault="00EB2666" w:rsidP="00EB2666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lang/>
              </w:rPr>
            </w:pPr>
            <w:r w:rsidRPr="00EB2666">
              <w:rPr>
                <w:rFonts w:ascii="Times New Roman" w:hAnsi="Times New Roman"/>
                <w:b/>
                <w:w w:val="90"/>
                <w:lang/>
              </w:rPr>
              <w:t>Средњи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6" w:rsidRPr="00EB2666" w:rsidRDefault="00EB2666" w:rsidP="00EB2666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lang/>
              </w:rPr>
            </w:pPr>
            <w:r w:rsidRPr="00EB2666">
              <w:rPr>
                <w:rFonts w:ascii="Times New Roman" w:hAnsi="Times New Roman"/>
                <w:b/>
                <w:w w:val="90"/>
                <w:lang/>
              </w:rPr>
              <w:t>Висок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6" w:rsidRPr="00EB2666" w:rsidRDefault="00EB2666" w:rsidP="00EB2666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lang/>
              </w:rPr>
            </w:pPr>
            <w:r w:rsidRPr="00EB2666">
              <w:rPr>
                <w:rFonts w:ascii="Times New Roman" w:hAnsi="Times New Roman"/>
                <w:b/>
                <w:w w:val="90"/>
                <w:lang/>
              </w:rPr>
              <w:t>Критичан</w:t>
            </w:r>
          </w:p>
        </w:tc>
      </w:tr>
      <w:tr w:rsidR="00EB2666" w:rsidRPr="00EB2666" w:rsidTr="00FF5C17">
        <w:trPr>
          <w:trHeight w:val="328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666" w:rsidRPr="00EB2666" w:rsidRDefault="00EB2666" w:rsidP="00EB2666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b/>
                <w:w w:val="90"/>
                <w:lang/>
              </w:rPr>
            </w:pPr>
            <w:r w:rsidRPr="00EB2666">
              <w:rPr>
                <w:rFonts w:ascii="Times New Roman" w:hAnsi="Times New Roman"/>
                <w:b/>
                <w:w w:val="90"/>
                <w:lang/>
              </w:rPr>
              <w:t>Број бодова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6" w:rsidRPr="00EB2666" w:rsidRDefault="00EB2666" w:rsidP="00D20402">
            <w:pPr>
              <w:spacing w:before="120" w:after="0" w:line="240" w:lineRule="auto"/>
              <w:ind w:right="-92"/>
              <w:jc w:val="center"/>
              <w:rPr>
                <w:rFonts w:ascii="Times New Roman" w:hAnsi="Times New Roman"/>
                <w:b/>
                <w:w w:val="90"/>
                <w:lang/>
              </w:rPr>
            </w:pPr>
            <w:r w:rsidRPr="00EB2666">
              <w:rPr>
                <w:rFonts w:ascii="Times New Roman" w:hAnsi="Times New Roman"/>
                <w:b/>
                <w:w w:val="90"/>
                <w:sz w:val="24"/>
                <w:szCs w:val="24"/>
                <w:lang/>
              </w:rPr>
              <w:t>Тачка 1-24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6" w:rsidRPr="00EB2666" w:rsidRDefault="00EB2666" w:rsidP="00EB2666">
            <w:pPr>
              <w:spacing w:before="120" w:after="0" w:line="240" w:lineRule="auto"/>
              <w:jc w:val="center"/>
              <w:rPr>
                <w:rFonts w:ascii="Times New Roman" w:hAnsi="Times New Roman"/>
                <w:w w:val="90"/>
                <w:lang/>
              </w:rPr>
            </w:pPr>
            <w:r w:rsidRPr="00EB2666">
              <w:rPr>
                <w:rFonts w:ascii="Times New Roman" w:hAnsi="Times New Roman"/>
                <w:w w:val="90"/>
                <w:lang/>
              </w:rPr>
              <w:t>53-58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6" w:rsidRPr="00EB2666" w:rsidRDefault="00EB2666" w:rsidP="00EB2666">
            <w:pPr>
              <w:spacing w:before="120" w:after="0" w:line="240" w:lineRule="auto"/>
              <w:jc w:val="center"/>
              <w:rPr>
                <w:rFonts w:ascii="Times New Roman" w:hAnsi="Times New Roman"/>
                <w:w w:val="90"/>
                <w:lang/>
              </w:rPr>
            </w:pPr>
            <w:r w:rsidRPr="00EB2666">
              <w:rPr>
                <w:rFonts w:ascii="Times New Roman" w:hAnsi="Times New Roman"/>
                <w:w w:val="90"/>
                <w:lang/>
              </w:rPr>
              <w:t>47-52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6" w:rsidRPr="00EB2666" w:rsidRDefault="00EB2666" w:rsidP="00EB2666">
            <w:pPr>
              <w:spacing w:before="120" w:after="0" w:line="240" w:lineRule="auto"/>
              <w:ind w:right="-108"/>
              <w:jc w:val="center"/>
              <w:rPr>
                <w:rFonts w:ascii="Times New Roman" w:hAnsi="Times New Roman"/>
                <w:w w:val="90"/>
                <w:lang/>
              </w:rPr>
            </w:pPr>
            <w:r w:rsidRPr="00EB2666">
              <w:rPr>
                <w:rFonts w:ascii="Times New Roman" w:hAnsi="Times New Roman"/>
                <w:w w:val="90"/>
                <w:lang/>
              </w:rPr>
              <w:t>38-46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6" w:rsidRPr="00EB2666" w:rsidRDefault="00EB2666" w:rsidP="00EB2666">
            <w:pPr>
              <w:spacing w:before="120" w:after="0" w:line="240" w:lineRule="auto"/>
              <w:jc w:val="center"/>
              <w:rPr>
                <w:rFonts w:ascii="Times New Roman" w:hAnsi="Times New Roman"/>
                <w:w w:val="90"/>
                <w:lang/>
              </w:rPr>
            </w:pPr>
            <w:r w:rsidRPr="00EB2666">
              <w:rPr>
                <w:rFonts w:ascii="Times New Roman" w:hAnsi="Times New Roman"/>
                <w:w w:val="90"/>
                <w:lang/>
              </w:rPr>
              <w:t>≥ 37</w:t>
            </w:r>
          </w:p>
        </w:tc>
      </w:tr>
      <w:tr w:rsidR="00EB2666" w:rsidRPr="00EB2666" w:rsidTr="00FF5C17">
        <w:trPr>
          <w:trHeight w:val="458"/>
          <w:jc w:val="center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6" w:rsidRPr="00EB2666" w:rsidRDefault="00EB2666" w:rsidP="00EB2666">
            <w:pPr>
              <w:spacing w:after="0"/>
              <w:rPr>
                <w:rFonts w:ascii="Times New Roman" w:hAnsi="Times New Roman"/>
                <w:b/>
                <w:w w:val="90"/>
                <w:lang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6" w:rsidRPr="00EB2666" w:rsidRDefault="00D20402" w:rsidP="00D20402">
            <w:pPr>
              <w:spacing w:before="120" w:after="0"/>
              <w:jc w:val="center"/>
              <w:rPr>
                <w:rFonts w:ascii="Times New Roman" w:hAnsi="Times New Roman"/>
                <w:b/>
                <w:w w:val="90"/>
                <w:lang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en-US"/>
              </w:rPr>
              <w:t xml:space="preserve"> </w:t>
            </w:r>
            <w:r w:rsidR="00EB2666" w:rsidRPr="00EB2666">
              <w:rPr>
                <w:rFonts w:ascii="Times New Roman" w:hAnsi="Times New Roman"/>
                <w:b/>
                <w:w w:val="90"/>
                <w:sz w:val="24"/>
                <w:szCs w:val="24"/>
                <w:lang/>
              </w:rPr>
              <w:t>Тачк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en-US"/>
              </w:rPr>
              <w:t>a</w:t>
            </w:r>
            <w:r w:rsidR="00EB2666" w:rsidRPr="00EB2666">
              <w:rPr>
                <w:rFonts w:ascii="Times New Roman" w:hAnsi="Times New Roman"/>
                <w:b/>
                <w:w w:val="90"/>
                <w:sz w:val="24"/>
                <w:szCs w:val="24"/>
                <w:lang/>
              </w:rPr>
              <w:t xml:space="preserve"> 1-49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6" w:rsidRPr="00EB2666" w:rsidRDefault="00EB2666" w:rsidP="00EB2666">
            <w:pPr>
              <w:spacing w:before="120" w:after="0"/>
              <w:jc w:val="center"/>
              <w:rPr>
                <w:rFonts w:ascii="Times New Roman" w:hAnsi="Times New Roman"/>
                <w:w w:val="90"/>
                <w:lang/>
              </w:rPr>
            </w:pPr>
            <w:r w:rsidRPr="00EB2666">
              <w:rPr>
                <w:rFonts w:ascii="Times New Roman" w:hAnsi="Times New Roman"/>
                <w:w w:val="90"/>
                <w:lang/>
              </w:rPr>
              <w:t>100 - 110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6" w:rsidRPr="00EB2666" w:rsidRDefault="00EB2666" w:rsidP="00EB2666">
            <w:pPr>
              <w:spacing w:before="120" w:after="0"/>
              <w:jc w:val="center"/>
              <w:rPr>
                <w:rFonts w:ascii="Times New Roman" w:hAnsi="Times New Roman"/>
                <w:w w:val="90"/>
                <w:lang/>
              </w:rPr>
            </w:pPr>
            <w:r w:rsidRPr="00EB2666">
              <w:rPr>
                <w:rFonts w:ascii="Times New Roman" w:hAnsi="Times New Roman"/>
                <w:w w:val="90"/>
                <w:lang/>
              </w:rPr>
              <w:t>89 -99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6" w:rsidRPr="00EB2666" w:rsidRDefault="00EB2666" w:rsidP="00EB2666">
            <w:pPr>
              <w:spacing w:before="120" w:after="0"/>
              <w:jc w:val="center"/>
              <w:rPr>
                <w:rFonts w:ascii="Times New Roman" w:hAnsi="Times New Roman"/>
                <w:w w:val="90"/>
                <w:lang/>
              </w:rPr>
            </w:pPr>
            <w:r w:rsidRPr="00EB2666">
              <w:rPr>
                <w:rFonts w:ascii="Times New Roman" w:hAnsi="Times New Roman"/>
                <w:w w:val="90"/>
                <w:lang/>
              </w:rPr>
              <w:t>71-88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6" w:rsidRPr="00EB2666" w:rsidRDefault="00EB2666" w:rsidP="00EB2666">
            <w:pPr>
              <w:spacing w:before="120" w:after="0"/>
              <w:jc w:val="center"/>
              <w:rPr>
                <w:rFonts w:ascii="Times New Roman" w:hAnsi="Times New Roman"/>
                <w:w w:val="90"/>
                <w:lang/>
              </w:rPr>
            </w:pPr>
            <w:r w:rsidRPr="00EB2666">
              <w:rPr>
                <w:rFonts w:ascii="Times New Roman" w:hAnsi="Times New Roman"/>
                <w:w w:val="90"/>
                <w:lang/>
              </w:rPr>
              <w:t>≥70</w:t>
            </w:r>
          </w:p>
        </w:tc>
      </w:tr>
    </w:tbl>
    <w:p w:rsidR="00EB2666" w:rsidRPr="00EB2666" w:rsidRDefault="00EB2666" w:rsidP="00EB2666">
      <w:pPr>
        <w:spacing w:after="0" w:line="240" w:lineRule="auto"/>
        <w:jc w:val="both"/>
        <w:rPr>
          <w:rFonts w:ascii="Times New Roman" w:hAnsi="Times New Roman"/>
          <w:sz w:val="24"/>
          <w:lang/>
        </w:rPr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1"/>
        <w:gridCol w:w="1801"/>
        <w:gridCol w:w="3084"/>
      </w:tblGrid>
      <w:tr w:rsidR="00EB2666" w:rsidRPr="00EB2666" w:rsidTr="00FF5C17">
        <w:trPr>
          <w:trHeight w:val="278"/>
          <w:jc w:val="center"/>
        </w:trPr>
        <w:tc>
          <w:tcPr>
            <w:tcW w:w="5357" w:type="dxa"/>
            <w:vMerge w:val="restart"/>
            <w:shd w:val="clear" w:color="auto" w:fill="auto"/>
            <w:vAlign w:val="center"/>
          </w:tcPr>
          <w:p w:rsidR="00EB2666" w:rsidRPr="00EB2666" w:rsidRDefault="00EB2666" w:rsidP="00EB2666">
            <w:pPr>
              <w:spacing w:before="240" w:after="0"/>
              <w:ind w:right="-92"/>
              <w:jc w:val="center"/>
              <w:rPr>
                <w:b/>
                <w:lang w:val="ru-RU"/>
              </w:rPr>
            </w:pPr>
            <w:r w:rsidRPr="00EB2666">
              <w:rPr>
                <w:b/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B2666" w:rsidRPr="00EB2666" w:rsidRDefault="00EB2666" w:rsidP="00EB2666">
            <w:pPr>
              <w:autoSpaceDE w:val="0"/>
              <w:autoSpaceDN w:val="0"/>
              <w:adjustRightInd w:val="0"/>
              <w:spacing w:before="120" w:after="0" w:line="240" w:lineRule="auto"/>
              <w:rPr>
                <w:w w:val="90"/>
                <w:lang/>
              </w:rPr>
            </w:pPr>
            <w:r w:rsidRPr="00EB2666">
              <w:rPr>
                <w:lang/>
              </w:rPr>
              <w:t>низак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EB2666" w:rsidRPr="00EB2666" w:rsidRDefault="00E023D4" w:rsidP="00EB2666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</w:pPr>
            <w:r w:rsidRPr="00EB2666">
              <w:rPr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2666" w:rsidRPr="00EB2666">
              <w:rPr>
                <w:lang/>
              </w:rPr>
              <w:instrText xml:space="preserve"> FORMCHECKBOX </w:instrText>
            </w:r>
            <w:r>
              <w:rPr>
                <w:lang/>
              </w:rPr>
            </w:r>
            <w:r>
              <w:rPr>
                <w:lang/>
              </w:rPr>
              <w:fldChar w:fldCharType="separate"/>
            </w:r>
            <w:r w:rsidRPr="00EB2666">
              <w:rPr>
                <w:lang/>
              </w:rPr>
              <w:fldChar w:fldCharType="end"/>
            </w:r>
          </w:p>
        </w:tc>
      </w:tr>
      <w:tr w:rsidR="00EB2666" w:rsidRPr="00EB2666" w:rsidTr="00FF5C17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:rsidR="00EB2666" w:rsidRPr="00EB2666" w:rsidRDefault="00EB2666" w:rsidP="00EB2666">
            <w:pPr>
              <w:spacing w:before="240" w:after="0"/>
              <w:ind w:right="-92"/>
              <w:jc w:val="center"/>
              <w:rPr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B2666" w:rsidRPr="00EB2666" w:rsidRDefault="00EB2666" w:rsidP="00EB2666">
            <w:pPr>
              <w:autoSpaceDE w:val="0"/>
              <w:autoSpaceDN w:val="0"/>
              <w:adjustRightInd w:val="0"/>
              <w:spacing w:before="120" w:after="0" w:line="240" w:lineRule="auto"/>
              <w:rPr>
                <w:w w:val="90"/>
                <w:lang/>
              </w:rPr>
            </w:pPr>
            <w:r w:rsidRPr="00EB2666">
              <w:rPr>
                <w:lang/>
              </w:rPr>
              <w:t>средњи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EB2666" w:rsidRPr="00EB2666" w:rsidRDefault="00E023D4" w:rsidP="00EB2666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</w:pPr>
            <w:r w:rsidRPr="00EB2666">
              <w:rPr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2666" w:rsidRPr="00EB2666">
              <w:rPr>
                <w:lang/>
              </w:rPr>
              <w:instrText xml:space="preserve"> FORMCHECKBOX </w:instrText>
            </w:r>
            <w:r>
              <w:rPr>
                <w:lang/>
              </w:rPr>
            </w:r>
            <w:r>
              <w:rPr>
                <w:lang/>
              </w:rPr>
              <w:fldChar w:fldCharType="separate"/>
            </w:r>
            <w:r w:rsidRPr="00EB2666">
              <w:rPr>
                <w:lang/>
              </w:rPr>
              <w:fldChar w:fldCharType="end"/>
            </w:r>
          </w:p>
        </w:tc>
      </w:tr>
      <w:tr w:rsidR="00EB2666" w:rsidRPr="00EB2666" w:rsidTr="00FF5C17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:rsidR="00EB2666" w:rsidRPr="00EB2666" w:rsidRDefault="00EB2666" w:rsidP="00EB2666">
            <w:pPr>
              <w:spacing w:before="240" w:after="0"/>
              <w:ind w:right="-92"/>
              <w:jc w:val="center"/>
              <w:rPr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B2666" w:rsidRPr="00EB2666" w:rsidRDefault="00EB2666" w:rsidP="00EB2666">
            <w:pPr>
              <w:autoSpaceDE w:val="0"/>
              <w:autoSpaceDN w:val="0"/>
              <w:adjustRightInd w:val="0"/>
              <w:spacing w:before="120" w:after="0" w:line="240" w:lineRule="auto"/>
              <w:rPr>
                <w:w w:val="90"/>
                <w:lang/>
              </w:rPr>
            </w:pPr>
            <w:r w:rsidRPr="00EB2666">
              <w:rPr>
                <w:lang/>
              </w:rPr>
              <w:t>висок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EB2666" w:rsidRPr="00EB2666" w:rsidRDefault="00E023D4" w:rsidP="00EB2666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</w:pPr>
            <w:r w:rsidRPr="00EB2666">
              <w:rPr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2666" w:rsidRPr="00EB2666">
              <w:rPr>
                <w:lang/>
              </w:rPr>
              <w:instrText xml:space="preserve"> FORMCHECKBOX </w:instrText>
            </w:r>
            <w:r>
              <w:rPr>
                <w:lang/>
              </w:rPr>
            </w:r>
            <w:r>
              <w:rPr>
                <w:lang/>
              </w:rPr>
              <w:fldChar w:fldCharType="separate"/>
            </w:r>
            <w:r w:rsidRPr="00EB2666">
              <w:rPr>
                <w:lang/>
              </w:rPr>
              <w:fldChar w:fldCharType="end"/>
            </w:r>
          </w:p>
        </w:tc>
      </w:tr>
      <w:tr w:rsidR="00EB2666" w:rsidRPr="00EB2666" w:rsidTr="00FF5C17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:rsidR="00EB2666" w:rsidRPr="00EB2666" w:rsidRDefault="00EB2666" w:rsidP="00EB2666">
            <w:pPr>
              <w:spacing w:before="240" w:after="0"/>
              <w:ind w:right="-92"/>
              <w:jc w:val="center"/>
              <w:rPr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B2666" w:rsidRPr="00EB2666" w:rsidRDefault="00EB2666" w:rsidP="00EB2666">
            <w:pPr>
              <w:autoSpaceDE w:val="0"/>
              <w:autoSpaceDN w:val="0"/>
              <w:adjustRightInd w:val="0"/>
              <w:spacing w:before="120" w:after="0" w:line="240" w:lineRule="auto"/>
              <w:rPr>
                <w:w w:val="90"/>
                <w:lang/>
              </w:rPr>
            </w:pPr>
            <w:r w:rsidRPr="00EB2666">
              <w:rPr>
                <w:lang/>
              </w:rPr>
              <w:t>критичан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EB2666" w:rsidRPr="00EB2666" w:rsidRDefault="00E023D4" w:rsidP="00EB2666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</w:pPr>
            <w:r w:rsidRPr="00EB2666">
              <w:rPr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2666" w:rsidRPr="00EB2666">
              <w:rPr>
                <w:lang/>
              </w:rPr>
              <w:instrText xml:space="preserve"> FORMCHECKBOX </w:instrText>
            </w:r>
            <w:r>
              <w:rPr>
                <w:lang/>
              </w:rPr>
            </w:r>
            <w:r>
              <w:rPr>
                <w:lang/>
              </w:rPr>
              <w:fldChar w:fldCharType="separate"/>
            </w:r>
            <w:r w:rsidRPr="00EB2666">
              <w:rPr>
                <w:lang/>
              </w:rPr>
              <w:fldChar w:fldCharType="end"/>
            </w:r>
          </w:p>
        </w:tc>
      </w:tr>
    </w:tbl>
    <w:p w:rsidR="00EB2666" w:rsidRPr="00EB2666" w:rsidRDefault="00EB2666" w:rsidP="00EB2666">
      <w:pPr>
        <w:spacing w:after="0" w:line="240" w:lineRule="auto"/>
        <w:jc w:val="both"/>
        <w:rPr>
          <w:rFonts w:ascii="Times New Roman" w:hAnsi="Times New Roman"/>
          <w:sz w:val="24"/>
          <w:lang/>
        </w:rPr>
      </w:pPr>
    </w:p>
    <w:p w:rsidR="00EB2666" w:rsidRPr="00EB2666" w:rsidRDefault="00EB2666" w:rsidP="00EB2666">
      <w:pPr>
        <w:spacing w:after="0" w:line="240" w:lineRule="auto"/>
        <w:jc w:val="both"/>
        <w:rPr>
          <w:rFonts w:ascii="Times New Roman" w:hAnsi="Times New Roman"/>
          <w:sz w:val="24"/>
          <w:lang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7"/>
        <w:gridCol w:w="3537"/>
        <w:gridCol w:w="3402"/>
      </w:tblGrid>
      <w:tr w:rsidR="00EB2666" w:rsidRPr="00EB2666" w:rsidTr="00FF5C17"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2666" w:rsidRPr="00EB2666" w:rsidRDefault="00EB2666" w:rsidP="00EB2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EB2666">
              <w:rPr>
                <w:rFonts w:ascii="Times New Roman" w:hAnsi="Times New Roman"/>
                <w:bCs/>
                <w:sz w:val="24"/>
                <w:szCs w:val="24"/>
                <w:lang/>
              </w:rPr>
              <w:t>П</w:t>
            </w:r>
            <w:r w:rsidRPr="00EB2666">
              <w:rPr>
                <w:rFonts w:ascii="Times New Roman" w:hAnsi="Times New Roman"/>
                <w:sz w:val="24"/>
                <w:szCs w:val="24"/>
                <w:lang/>
              </w:rPr>
              <w:t>редставници</w:t>
            </w:r>
            <w:r w:rsidRPr="00EB2666">
              <w:rPr>
                <w:rFonts w:ascii="Times New Roman" w:hAnsi="Times New Roman"/>
                <w:bCs/>
                <w:sz w:val="24"/>
                <w:szCs w:val="24"/>
                <w:lang/>
              </w:rPr>
              <w:t xml:space="preserve"> оператера: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EB2666" w:rsidRPr="00EB2666" w:rsidRDefault="00EB2666" w:rsidP="00EB2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EB26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Инспектори за заштиту животне средине</w:t>
            </w:r>
          </w:p>
        </w:tc>
      </w:tr>
      <w:tr w:rsidR="00EB2666" w:rsidRPr="00EB2666" w:rsidTr="00FF5C17"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6" w:rsidRPr="00EB2666" w:rsidRDefault="00EB2666" w:rsidP="00EB2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EB26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EB2666">
              <w:rPr>
                <w:rFonts w:ascii="Times New Roman" w:hAnsi="Times New Roman"/>
                <w:sz w:val="24"/>
                <w:szCs w:val="24"/>
                <w:lang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6" w:rsidRPr="00EB2666" w:rsidRDefault="00EB2666" w:rsidP="00EB2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EB26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2666" w:rsidRPr="00EB2666" w:rsidRDefault="00EB2666" w:rsidP="00EB2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EB26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EB2666" w:rsidRPr="00EB2666" w:rsidTr="00FF5C17"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2666" w:rsidRPr="00EB2666" w:rsidRDefault="00EB2666" w:rsidP="00EB2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EB26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6" w:rsidRPr="00EB2666" w:rsidRDefault="00EB2666" w:rsidP="00EB2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2666" w:rsidRPr="00EB2666" w:rsidRDefault="00EB2666" w:rsidP="00EB2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EB26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  <w:p w:rsidR="00EB2666" w:rsidRPr="00EB2666" w:rsidRDefault="00EB2666" w:rsidP="00EB2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EB2666" w:rsidRPr="00EB2666" w:rsidTr="00FF5C17"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2666" w:rsidRPr="00EB2666" w:rsidRDefault="00EB2666" w:rsidP="00EB2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EB26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2. </w:t>
            </w:r>
          </w:p>
          <w:p w:rsidR="00EB2666" w:rsidRPr="00EB2666" w:rsidRDefault="00EB2666" w:rsidP="00EB2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6" w:rsidRPr="00EB2666" w:rsidRDefault="00EB2666" w:rsidP="00EB2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2666" w:rsidRPr="00EB2666" w:rsidRDefault="00EB2666" w:rsidP="00EB2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EB26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EB2666" w:rsidRPr="00EB2666" w:rsidTr="00FF5C17"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2666" w:rsidRPr="00EB2666" w:rsidRDefault="00EB2666" w:rsidP="00EB2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EB26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3. </w:t>
            </w:r>
          </w:p>
          <w:p w:rsidR="00EB2666" w:rsidRPr="00EB2666" w:rsidRDefault="00EB2666" w:rsidP="00EB2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6" w:rsidRPr="00EB2666" w:rsidRDefault="00EB2666" w:rsidP="00EB2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2666" w:rsidRPr="00EB2666" w:rsidRDefault="00EB2666" w:rsidP="00EB2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EB26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EB2666" w:rsidRPr="00EB2666" w:rsidTr="00FF5C17"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2666" w:rsidRPr="00EB2666" w:rsidRDefault="00EB2666" w:rsidP="00EB2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de-DE"/>
              </w:rPr>
            </w:pPr>
          </w:p>
          <w:p w:rsidR="00EB2666" w:rsidRPr="00EB2666" w:rsidRDefault="00EB2666" w:rsidP="00EB2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6" w:rsidRPr="00EB2666" w:rsidRDefault="00EB2666" w:rsidP="00EB2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2666" w:rsidRPr="00EB2666" w:rsidRDefault="00EB2666" w:rsidP="00EB2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EB2666" w:rsidRPr="00EB2666" w:rsidTr="00FF5C17">
        <w:tc>
          <w:tcPr>
            <w:tcW w:w="10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666" w:rsidRPr="00EB2666" w:rsidRDefault="00EB2666" w:rsidP="00EB2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EB26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  <w:p w:rsidR="00EB2666" w:rsidRPr="00EB2666" w:rsidRDefault="00EB2666" w:rsidP="00EB2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</w:tbl>
    <w:p w:rsidR="00EB2666" w:rsidRPr="00EB2666" w:rsidRDefault="00EB2666" w:rsidP="00EB2666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p w:rsidR="00ED0A3D" w:rsidRPr="00985D01" w:rsidRDefault="00ED0A3D" w:rsidP="00991D68">
      <w:pPr>
        <w:spacing w:after="0" w:line="240" w:lineRule="auto"/>
        <w:rPr>
          <w:lang w:val="en-US"/>
        </w:rPr>
      </w:pPr>
    </w:p>
    <w:sectPr w:rsidR="00ED0A3D" w:rsidRPr="00985D01" w:rsidSect="00E023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735" w:rsidRDefault="00A96735" w:rsidP="00985D01">
      <w:pPr>
        <w:spacing w:after="0" w:line="240" w:lineRule="auto"/>
      </w:pPr>
      <w:r>
        <w:separator/>
      </w:r>
    </w:p>
  </w:endnote>
  <w:endnote w:type="continuationSeparator" w:id="0">
    <w:p w:rsidR="00A96735" w:rsidRDefault="00A96735" w:rsidP="0098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DF" w:rsidRDefault="009224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DF" w:rsidRDefault="009224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DF" w:rsidRDefault="009224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735" w:rsidRDefault="00A96735" w:rsidP="00985D01">
      <w:pPr>
        <w:spacing w:after="0" w:line="240" w:lineRule="auto"/>
      </w:pPr>
      <w:r>
        <w:separator/>
      </w:r>
    </w:p>
  </w:footnote>
  <w:footnote w:type="continuationSeparator" w:id="0">
    <w:p w:rsidR="00A96735" w:rsidRDefault="00A96735" w:rsidP="0098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DF" w:rsidRDefault="009224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0" w:type="dxa"/>
      <w:tblInd w:w="-612" w:type="dxa"/>
      <w:tblLook w:val="04A0"/>
    </w:tblPr>
    <w:tblGrid>
      <w:gridCol w:w="990"/>
      <w:gridCol w:w="6840"/>
      <w:gridCol w:w="2700"/>
    </w:tblGrid>
    <w:tr w:rsidR="00985D01" w:rsidRPr="00FA2ACD" w:rsidTr="00FF5C17">
      <w:trPr>
        <w:trHeight w:val="1088"/>
      </w:trPr>
      <w:tc>
        <w:tcPr>
          <w:tcW w:w="990" w:type="dxa"/>
          <w:shd w:val="clear" w:color="auto" w:fill="auto"/>
        </w:tcPr>
        <w:p w:rsidR="00985D01" w:rsidRPr="00FA2ACD" w:rsidRDefault="001811F6" w:rsidP="00FF5C1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US"/>
            </w:rPr>
            <w:drawing>
              <wp:inline distT="0" distB="0" distL="0" distR="0">
                <wp:extent cx="790575" cy="800100"/>
                <wp:effectExtent l="0" t="0" r="9525" b="0"/>
                <wp:docPr id="2" name="Picture 2" descr="GRB PALANK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 PALANK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:rsidR="001811F6" w:rsidRPr="003C04E5" w:rsidRDefault="001811F6" w:rsidP="001811F6">
          <w:pPr>
            <w:spacing w:after="0" w:line="240" w:lineRule="auto"/>
            <w:rPr>
              <w:rFonts w:ascii="Times New Roman" w:eastAsia="Times New Roman" w:hAnsi="Times New Roman"/>
              <w:szCs w:val="24"/>
              <w:lang w:val="en-US"/>
            </w:rPr>
          </w:pPr>
          <w:r w:rsidRPr="003C04E5">
            <w:rPr>
              <w:rFonts w:ascii="Times New Roman" w:eastAsia="Times New Roman" w:hAnsi="Times New Roman"/>
              <w:szCs w:val="24"/>
              <w:lang w:val="ru-RU"/>
            </w:rPr>
            <w:t>Република Србија</w:t>
          </w:r>
          <w:r w:rsidRPr="003C04E5">
            <w:rPr>
              <w:rFonts w:ascii="Times New Roman" w:eastAsia="Times New Roman" w:hAnsi="Times New Roman"/>
              <w:szCs w:val="24"/>
              <w:lang w:val="en-US"/>
            </w:rPr>
            <w:t xml:space="preserve"> </w:t>
          </w:r>
        </w:p>
        <w:p w:rsidR="001811F6" w:rsidRPr="003C04E5" w:rsidRDefault="001811F6" w:rsidP="001811F6">
          <w:pPr>
            <w:spacing w:after="0" w:line="240" w:lineRule="auto"/>
            <w:rPr>
              <w:rFonts w:ascii="Times New Roman" w:eastAsia="Times New Roman" w:hAnsi="Times New Roman"/>
              <w:szCs w:val="24"/>
              <w:lang/>
            </w:rPr>
          </w:pPr>
          <w:r w:rsidRPr="003C04E5">
            <w:rPr>
              <w:rFonts w:ascii="Times New Roman" w:eastAsia="Times New Roman" w:hAnsi="Times New Roman"/>
              <w:szCs w:val="24"/>
              <w:lang/>
            </w:rPr>
            <w:t>Општинска управа Општина Смедеревска Паланка</w:t>
          </w:r>
        </w:p>
        <w:p w:rsidR="001811F6" w:rsidRPr="009224DF" w:rsidRDefault="009224DF" w:rsidP="001811F6">
          <w:pPr>
            <w:spacing w:after="0" w:line="240" w:lineRule="auto"/>
            <w:rPr>
              <w:rFonts w:ascii="Times New Roman" w:eastAsia="Times New Roman" w:hAnsi="Times New Roman"/>
              <w:szCs w:val="24"/>
              <w:lang w:val="en-US"/>
            </w:rPr>
          </w:pPr>
          <w:r>
            <w:rPr>
              <w:rFonts w:ascii="Times New Roman" w:eastAsia="Times New Roman" w:hAnsi="Times New Roman"/>
              <w:szCs w:val="24"/>
              <w:lang/>
            </w:rPr>
            <w:t>Одељење за инспекцијске послове</w:t>
          </w:r>
        </w:p>
        <w:p w:rsidR="001811F6" w:rsidRPr="009224DF" w:rsidRDefault="001811F6" w:rsidP="001811F6">
          <w:pPr>
            <w:spacing w:after="0" w:line="240" w:lineRule="auto"/>
            <w:rPr>
              <w:rFonts w:ascii="Times New Roman" w:eastAsia="Times New Roman" w:hAnsi="Times New Roman"/>
              <w:szCs w:val="24"/>
              <w:lang w:val="en-US"/>
            </w:rPr>
          </w:pPr>
        </w:p>
        <w:p w:rsidR="00985D01" w:rsidRPr="00FA2ACD" w:rsidRDefault="00985D01" w:rsidP="00FF5C1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sz w:val="20"/>
              <w:lang w:val="en-US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985D01" w:rsidRPr="00FA2ACD" w:rsidRDefault="00985D01" w:rsidP="00FF5C17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/>
              <w:lang/>
            </w:rPr>
          </w:pPr>
          <w:r w:rsidRPr="00FA2ACD">
            <w:rPr>
              <w:rFonts w:ascii="Times New Roman" w:eastAsia="Times New Roman" w:hAnsi="Times New Roman"/>
              <w:sz w:val="20"/>
              <w:szCs w:val="20"/>
              <w:lang w:val="sr-Cyrl-CS"/>
            </w:rPr>
            <w:t xml:space="preserve">                   Ознака: КЛ </w:t>
          </w:r>
          <w:r>
            <w:rPr>
              <w:rFonts w:ascii="Times New Roman" w:eastAsia="Times New Roman" w:hAnsi="Times New Roman"/>
              <w:sz w:val="20"/>
              <w:szCs w:val="20"/>
              <w:lang w:val="sr-Cyrl-CS"/>
            </w:rPr>
            <w:t>ОТП</w:t>
          </w:r>
          <w:r w:rsidRPr="00FA2ACD">
            <w:rPr>
              <w:rFonts w:ascii="Times New Roman" w:eastAsia="Times New Roman" w:hAnsi="Times New Roman"/>
              <w:sz w:val="20"/>
              <w:szCs w:val="20"/>
              <w:lang w:val="sr-Cyrl-CS"/>
            </w:rPr>
            <w:t xml:space="preserve"> </w:t>
          </w:r>
          <w:r>
            <w:rPr>
              <w:rFonts w:ascii="Times New Roman" w:eastAsia="Times New Roman" w:hAnsi="Times New Roman"/>
              <w:sz w:val="20"/>
              <w:szCs w:val="20"/>
              <w:lang w:val="sr-Cyrl-CS"/>
            </w:rPr>
            <w:t>10</w:t>
          </w:r>
        </w:p>
      </w:tc>
    </w:tr>
  </w:tbl>
  <w:p w:rsidR="00985D01" w:rsidRDefault="00985D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DF" w:rsidRDefault="009224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2638A"/>
    <w:multiLevelType w:val="hybridMultilevel"/>
    <w:tmpl w:val="CF70A7C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9511E"/>
    <w:multiLevelType w:val="hybridMultilevel"/>
    <w:tmpl w:val="9D60F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D01"/>
    <w:rsid w:val="00054F23"/>
    <w:rsid w:val="000E4F23"/>
    <w:rsid w:val="001253A3"/>
    <w:rsid w:val="001811F6"/>
    <w:rsid w:val="0030247E"/>
    <w:rsid w:val="005A4729"/>
    <w:rsid w:val="00623B13"/>
    <w:rsid w:val="006F7229"/>
    <w:rsid w:val="00814F3F"/>
    <w:rsid w:val="009224DF"/>
    <w:rsid w:val="00985D01"/>
    <w:rsid w:val="00991D68"/>
    <w:rsid w:val="009C4DFF"/>
    <w:rsid w:val="00A96735"/>
    <w:rsid w:val="00AD15F8"/>
    <w:rsid w:val="00B11D54"/>
    <w:rsid w:val="00BF6C42"/>
    <w:rsid w:val="00C82E05"/>
    <w:rsid w:val="00C927BE"/>
    <w:rsid w:val="00D20402"/>
    <w:rsid w:val="00D81409"/>
    <w:rsid w:val="00E023D4"/>
    <w:rsid w:val="00EB2666"/>
    <w:rsid w:val="00ED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D6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D01"/>
  </w:style>
  <w:style w:type="paragraph" w:styleId="Footer">
    <w:name w:val="footer"/>
    <w:basedOn w:val="Normal"/>
    <w:link w:val="FooterChar"/>
    <w:uiPriority w:val="99"/>
    <w:unhideWhenUsed/>
    <w:rsid w:val="00985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D01"/>
  </w:style>
  <w:style w:type="paragraph" w:styleId="BalloonText">
    <w:name w:val="Balloon Text"/>
    <w:basedOn w:val="Normal"/>
    <w:link w:val="BalloonTextChar"/>
    <w:uiPriority w:val="99"/>
    <w:semiHidden/>
    <w:unhideWhenUsed/>
    <w:rsid w:val="0098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Momir Boljanic</dc:creator>
  <cp:lastModifiedBy>Sasa</cp:lastModifiedBy>
  <cp:revision>4</cp:revision>
  <dcterms:created xsi:type="dcterms:W3CDTF">2015-11-03T07:16:00Z</dcterms:created>
  <dcterms:modified xsi:type="dcterms:W3CDTF">2019-12-13T07:09:00Z</dcterms:modified>
</cp:coreProperties>
</file>