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C2928" w14:textId="77777777" w:rsidR="001F1634" w:rsidRDefault="001F1634" w:rsidP="001F1634">
      <w:pPr>
        <w:spacing w:after="0" w:line="276" w:lineRule="auto"/>
        <w:ind w:firstLine="708"/>
        <w:jc w:val="center"/>
        <w:rPr>
          <w:rFonts w:eastAsia="Times New Roman" w:cs="Times New Roman"/>
          <w:b/>
          <w:sz w:val="28"/>
          <w:szCs w:val="28"/>
          <w:lang w:val="sr-Cyrl-RS" w:eastAsia="sr-Latn-RS"/>
        </w:rPr>
      </w:pPr>
    </w:p>
    <w:p w14:paraId="2FC3BE92" w14:textId="77777777" w:rsidR="001F1634" w:rsidRDefault="001F1634" w:rsidP="001F1634">
      <w:pPr>
        <w:spacing w:after="0" w:line="276" w:lineRule="auto"/>
        <w:ind w:firstLine="708"/>
        <w:jc w:val="center"/>
        <w:rPr>
          <w:rFonts w:eastAsia="Times New Roman" w:cs="Times New Roman"/>
          <w:b/>
          <w:sz w:val="28"/>
          <w:szCs w:val="28"/>
          <w:lang w:val="sr-Cyrl-RS" w:eastAsia="sr-Latn-RS"/>
        </w:rPr>
      </w:pPr>
      <w:r>
        <w:rPr>
          <w:rFonts w:eastAsia="Times New Roman" w:cs="Times New Roman"/>
          <w:b/>
          <w:sz w:val="28"/>
          <w:szCs w:val="28"/>
          <w:lang w:val="sr-Cyrl-RS" w:eastAsia="sr-Latn-RS"/>
        </w:rPr>
        <w:t>ПОЗИВ ФИЗИЧКИМ ЛИЦИМА</w:t>
      </w:r>
    </w:p>
    <w:p w14:paraId="0372B51E" w14:textId="77777777" w:rsidR="001F1634" w:rsidRDefault="001F1634" w:rsidP="001F1634">
      <w:pPr>
        <w:spacing w:after="0" w:line="276" w:lineRule="auto"/>
        <w:ind w:firstLine="708"/>
        <w:jc w:val="center"/>
        <w:rPr>
          <w:rFonts w:eastAsia="Times New Roman" w:cs="Times New Roman"/>
          <w:b/>
          <w:sz w:val="28"/>
          <w:szCs w:val="28"/>
          <w:lang w:val="sr-Cyrl-RS" w:eastAsia="sr-Latn-RS"/>
        </w:rPr>
      </w:pPr>
      <w:r>
        <w:rPr>
          <w:rFonts w:eastAsia="Times New Roman" w:cs="Times New Roman"/>
          <w:b/>
          <w:sz w:val="28"/>
          <w:szCs w:val="28"/>
          <w:lang w:val="sr-Cyrl-RS" w:eastAsia="sr-Latn-RS"/>
        </w:rPr>
        <w:t xml:space="preserve">ДА ИЗВРШЕ КАТЕГОРИЗАЦИЈУ УГОСТИТЕЉСКИХ      </w:t>
      </w:r>
    </w:p>
    <w:p w14:paraId="629AFDB6" w14:textId="77777777" w:rsidR="001F1634" w:rsidRPr="00405015" w:rsidRDefault="001F1634" w:rsidP="001F1634">
      <w:pPr>
        <w:spacing w:after="0" w:line="276" w:lineRule="auto"/>
        <w:ind w:firstLine="708"/>
        <w:jc w:val="center"/>
        <w:rPr>
          <w:rFonts w:eastAsia="Times New Roman" w:cs="Times New Roman"/>
          <w:b/>
          <w:sz w:val="28"/>
          <w:szCs w:val="28"/>
          <w:lang w:val="sr-Cyrl-RS" w:eastAsia="sr-Latn-RS"/>
        </w:rPr>
      </w:pPr>
      <w:r>
        <w:rPr>
          <w:rFonts w:eastAsia="Times New Roman" w:cs="Times New Roman"/>
          <w:b/>
          <w:sz w:val="28"/>
          <w:szCs w:val="28"/>
          <w:lang w:val="sr-Cyrl-RS" w:eastAsia="sr-Latn-RS"/>
        </w:rPr>
        <w:t xml:space="preserve">  ОБЈЕКАТА У КОЈИМА ПРУЖАЈУ УСЛУГЕ СМЕШТАЈА</w:t>
      </w:r>
    </w:p>
    <w:p w14:paraId="6F0429B3" w14:textId="77777777" w:rsidR="001F1634" w:rsidRPr="00861CBF" w:rsidRDefault="001F1634" w:rsidP="001F1634">
      <w:pPr>
        <w:spacing w:after="0" w:line="276" w:lineRule="auto"/>
        <w:ind w:firstLine="708"/>
        <w:rPr>
          <w:rFonts w:eastAsia="Times New Roman" w:cs="Times New Roman"/>
          <w:lang w:val="sr-Cyrl-RS" w:eastAsia="sr-Latn-RS"/>
        </w:rPr>
      </w:pPr>
    </w:p>
    <w:p w14:paraId="0DC0982A" w14:textId="77777777" w:rsidR="001F1634" w:rsidRPr="00405448" w:rsidRDefault="001F1634" w:rsidP="001F1634">
      <w:pPr>
        <w:spacing w:after="0" w:line="276" w:lineRule="auto"/>
        <w:ind w:firstLine="708"/>
        <w:rPr>
          <w:rFonts w:cs="Times New Roman"/>
          <w:color w:val="000000"/>
          <w:lang w:val="ru-RU"/>
        </w:rPr>
      </w:pPr>
      <w:r>
        <w:rPr>
          <w:rFonts w:eastAsia="Times New Roman" w:cs="Times New Roman"/>
          <w:lang w:val="sr-Cyrl-RS" w:eastAsia="sr-Latn-RS"/>
        </w:rPr>
        <w:t xml:space="preserve">  Законом о угоститељству</w:t>
      </w:r>
      <w:r w:rsidRPr="00405448">
        <w:rPr>
          <w:rFonts w:eastAsia="Times New Roman" w:cs="Times New Roman"/>
          <w:lang w:val="sr-Cyrl-RS" w:eastAsia="sr-Latn-RS"/>
        </w:rPr>
        <w:t xml:space="preserve"> (,,Сл. гласник РСˮ, бр. 17/2019) </w:t>
      </w:r>
      <w:r w:rsidRPr="00405448">
        <w:rPr>
          <w:rFonts w:cs="Times New Roman"/>
          <w:color w:val="000000"/>
          <w:lang w:val="sr-Cyrl-RS"/>
        </w:rPr>
        <w:t xml:space="preserve">прописана је обавеза </w:t>
      </w:r>
      <w:r w:rsidRPr="00405448">
        <w:rPr>
          <w:rFonts w:cs="Times New Roman"/>
          <w:lang w:val="sr-Cyrl-RS"/>
        </w:rPr>
        <w:t>у</w:t>
      </w:r>
      <w:proofErr w:type="spellStart"/>
      <w:r w:rsidRPr="00405448">
        <w:rPr>
          <w:rFonts w:cs="Times New Roman"/>
          <w:color w:val="000000"/>
        </w:rPr>
        <w:t>гоститељ</w:t>
      </w:r>
      <w:proofErr w:type="spellEnd"/>
      <w:r w:rsidRPr="00405448">
        <w:rPr>
          <w:rFonts w:cs="Times New Roman"/>
          <w:color w:val="000000"/>
          <w:lang w:val="sr-Cyrl-RS"/>
        </w:rPr>
        <w:t>а</w:t>
      </w:r>
      <w:r w:rsidRPr="00405448">
        <w:rPr>
          <w:rFonts w:cs="Times New Roman"/>
          <w:color w:val="000000"/>
        </w:rPr>
        <w:t xml:space="preserve"> </w:t>
      </w:r>
      <w:proofErr w:type="spellStart"/>
      <w:r w:rsidRPr="00405448">
        <w:rPr>
          <w:rFonts w:cs="Times New Roman"/>
          <w:color w:val="000000"/>
        </w:rPr>
        <w:t>који</w:t>
      </w:r>
      <w:proofErr w:type="spellEnd"/>
      <w:r w:rsidRPr="00405448">
        <w:rPr>
          <w:rFonts w:cs="Times New Roman"/>
          <w:color w:val="000000"/>
        </w:rPr>
        <w:t xml:space="preserve"> </w:t>
      </w:r>
      <w:proofErr w:type="spellStart"/>
      <w:r w:rsidRPr="00405448">
        <w:rPr>
          <w:rFonts w:cs="Times New Roman"/>
          <w:color w:val="000000"/>
        </w:rPr>
        <w:t>пружа</w:t>
      </w:r>
      <w:proofErr w:type="spellEnd"/>
      <w:r w:rsidRPr="00405448">
        <w:rPr>
          <w:rFonts w:cs="Times New Roman"/>
          <w:color w:val="000000"/>
        </w:rPr>
        <w:t xml:space="preserve"> </w:t>
      </w:r>
      <w:proofErr w:type="spellStart"/>
      <w:r w:rsidRPr="00405448">
        <w:rPr>
          <w:rFonts w:cs="Times New Roman"/>
          <w:color w:val="000000"/>
        </w:rPr>
        <w:t>услуге</w:t>
      </w:r>
      <w:proofErr w:type="spellEnd"/>
      <w:r w:rsidRPr="00405448">
        <w:rPr>
          <w:rFonts w:cs="Times New Roman"/>
          <w:color w:val="000000"/>
        </w:rPr>
        <w:t xml:space="preserve"> </w:t>
      </w:r>
      <w:proofErr w:type="spellStart"/>
      <w:r w:rsidRPr="00405448">
        <w:rPr>
          <w:rFonts w:cs="Times New Roman"/>
          <w:color w:val="000000"/>
        </w:rPr>
        <w:t>смештаја</w:t>
      </w:r>
      <w:proofErr w:type="spellEnd"/>
      <w:r w:rsidRPr="00405448">
        <w:rPr>
          <w:rFonts w:cs="Times New Roman"/>
          <w:color w:val="000000"/>
        </w:rPr>
        <w:t xml:space="preserve"> у</w:t>
      </w:r>
      <w:r w:rsidRPr="00405448">
        <w:rPr>
          <w:rFonts w:cs="Times New Roman"/>
          <w:color w:val="000000"/>
          <w:lang w:val="sr-Cyrl-RS"/>
        </w:rPr>
        <w:t xml:space="preserve"> објектима </w:t>
      </w:r>
      <w:r w:rsidRPr="00405448">
        <w:rPr>
          <w:rFonts w:cs="Times New Roman"/>
          <w:color w:val="000000"/>
          <w:lang w:val="ru-RU"/>
        </w:rPr>
        <w:t>домаће радиности (кућа, апартма</w:t>
      </w:r>
      <w:r>
        <w:rPr>
          <w:rFonts w:cs="Times New Roman"/>
          <w:color w:val="000000"/>
          <w:lang w:val="ru-RU"/>
        </w:rPr>
        <w:t>н</w:t>
      </w:r>
      <w:r w:rsidRPr="00405448">
        <w:rPr>
          <w:rFonts w:cs="Times New Roman"/>
          <w:color w:val="000000"/>
          <w:lang w:val="ru-RU"/>
        </w:rPr>
        <w:t xml:space="preserve"> и соба) и објектима сеоског туристичког домаћинства, да изврши категоризацију тих објеката.</w:t>
      </w:r>
    </w:p>
    <w:p w14:paraId="309A3888" w14:textId="77777777" w:rsidR="001F1634" w:rsidRPr="00405448" w:rsidRDefault="001F1634" w:rsidP="001F1634">
      <w:pPr>
        <w:spacing w:after="0" w:line="276" w:lineRule="auto"/>
        <w:ind w:firstLine="708"/>
        <w:rPr>
          <w:rFonts w:cs="Times New Roman"/>
          <w:color w:val="000000"/>
          <w:lang w:val="ru-RU"/>
        </w:rPr>
      </w:pPr>
      <w:r w:rsidRPr="00405448">
        <w:rPr>
          <w:rFonts w:cs="Times New Roman"/>
          <w:color w:val="000000"/>
          <w:lang w:val="ru-RU"/>
        </w:rPr>
        <w:t>Захтев за категоризацију се подноси преко еТуристе.</w:t>
      </w:r>
    </w:p>
    <w:p w14:paraId="277798DE" w14:textId="77777777" w:rsidR="001F1634" w:rsidRPr="00405448" w:rsidRDefault="001F1634" w:rsidP="001F1634">
      <w:pPr>
        <w:spacing w:after="0" w:line="276" w:lineRule="auto"/>
        <w:ind w:firstLine="708"/>
        <w:rPr>
          <w:color w:val="000000"/>
          <w:lang w:val="sr-Cyrl-RS"/>
        </w:rPr>
      </w:pPr>
      <w:r w:rsidRPr="00405448">
        <w:rPr>
          <w:rFonts w:cs="Times New Roman"/>
          <w:color w:val="000000"/>
          <w:lang w:val="ru-RU"/>
        </w:rPr>
        <w:t>С тим у вези ПОЗИВАМО сва физичка лица која услуге смеш</w:t>
      </w:r>
      <w:r>
        <w:rPr>
          <w:rFonts w:cs="Times New Roman"/>
          <w:color w:val="000000"/>
          <w:lang w:val="ru-RU"/>
        </w:rPr>
        <w:t xml:space="preserve">таја пружају на начин супротан наведеном закону, </w:t>
      </w:r>
      <w:r w:rsidRPr="00405448">
        <w:rPr>
          <w:rFonts w:cs="Times New Roman"/>
          <w:color w:val="000000"/>
          <w:lang w:val="ru-RU"/>
        </w:rPr>
        <w:t xml:space="preserve">да </w:t>
      </w:r>
      <w:r>
        <w:rPr>
          <w:rFonts w:cs="Times New Roman"/>
          <w:color w:val="000000"/>
          <w:lang w:val="ru-RU"/>
        </w:rPr>
        <w:t xml:space="preserve">се </w:t>
      </w:r>
      <w:r w:rsidRPr="00405448">
        <w:rPr>
          <w:rFonts w:cs="Times New Roman"/>
          <w:color w:val="000000"/>
          <w:lang w:val="ru-RU"/>
        </w:rPr>
        <w:t xml:space="preserve">у што краћем року </w:t>
      </w:r>
      <w:r>
        <w:rPr>
          <w:rFonts w:cs="Times New Roman"/>
          <w:color w:val="000000"/>
          <w:lang w:val="ru-RU"/>
        </w:rPr>
        <w:t xml:space="preserve">обрате јединици локалне самоуправе и </w:t>
      </w:r>
      <w:r w:rsidRPr="00405448">
        <w:rPr>
          <w:color w:val="000000"/>
          <w:lang w:val="sr-Cyrl-RS"/>
        </w:rPr>
        <w:t>поднесу захтев за категоризацију угоститељског објекта за смештај (кућа, апартман, соба или сеоско туристичко домаћинство).</w:t>
      </w:r>
    </w:p>
    <w:p w14:paraId="32303FDC" w14:textId="77777777" w:rsidR="001F1634" w:rsidRPr="00405448" w:rsidRDefault="001F1634" w:rsidP="001F1634">
      <w:pPr>
        <w:spacing w:after="0" w:line="276" w:lineRule="auto"/>
        <w:ind w:firstLine="708"/>
        <w:rPr>
          <w:color w:val="000000"/>
          <w:lang w:val="sr-Cyrl-RS"/>
        </w:rPr>
      </w:pPr>
      <w:r w:rsidRPr="00405448">
        <w:rPr>
          <w:color w:val="000000"/>
          <w:lang w:val="sr-Cyrl-RS"/>
        </w:rPr>
        <w:t xml:space="preserve">По добијању решења о категоризацији угоститељски објекат и угоститељ ће бити </w:t>
      </w:r>
      <w:r>
        <w:rPr>
          <w:color w:val="000000"/>
          <w:lang w:val="sr-Cyrl-RS"/>
        </w:rPr>
        <w:t>евидентирани</w:t>
      </w:r>
      <w:r w:rsidRPr="00405448">
        <w:rPr>
          <w:color w:val="000000"/>
          <w:lang w:val="sr-Cyrl-RS"/>
        </w:rPr>
        <w:t xml:space="preserve"> у систем еТуристе, на који начин ће, у складу са позитивним прописима,  моћи да наставе са пружањем угоститељских услуга смештаја на законит начин.</w:t>
      </w:r>
    </w:p>
    <w:p w14:paraId="000EB225" w14:textId="77777777" w:rsidR="001F1634" w:rsidRPr="000C6765" w:rsidRDefault="001F1634" w:rsidP="001F1634">
      <w:pPr>
        <w:spacing w:after="0" w:line="276" w:lineRule="auto"/>
        <w:ind w:firstLine="708"/>
        <w:rPr>
          <w:rFonts w:cs="Times New Roman"/>
          <w:color w:val="000000"/>
          <w:lang w:val="sr-Cyrl-RS"/>
        </w:rPr>
      </w:pPr>
      <w:r w:rsidRPr="00405448">
        <w:rPr>
          <w:color w:val="000000"/>
          <w:lang w:val="sr-Cyrl-RS"/>
        </w:rPr>
        <w:t>Физичко лице у наведеним категорисаним објектима угоститељске услуге може да пружа непосредн</w:t>
      </w:r>
      <w:r>
        <w:rPr>
          <w:color w:val="000000"/>
          <w:lang w:val="sr-Cyrl-RS"/>
        </w:rPr>
        <w:t>о</w:t>
      </w:r>
      <w:r w:rsidRPr="00405448">
        <w:rPr>
          <w:color w:val="000000"/>
          <w:lang w:val="sr-Cyrl-RS"/>
        </w:rPr>
        <w:t xml:space="preserve"> или преко посредника, који може бити само правно лице или предузетник</w:t>
      </w:r>
      <w:r>
        <w:rPr>
          <w:color w:val="000000"/>
          <w:lang w:val="sr-Cyrl-RS"/>
        </w:rPr>
        <w:t>. У случају посредовања физичко лице и посредник закључују међусобни уговор који се ради евидентирања доставља органу јединице локалне самоуправе.</w:t>
      </w:r>
    </w:p>
    <w:p w14:paraId="4ED4D30A" w14:textId="77777777" w:rsidR="001F1634" w:rsidRDefault="001F1634" w:rsidP="001F1634">
      <w:pPr>
        <w:spacing w:after="120" w:line="276" w:lineRule="auto"/>
        <w:ind w:firstLine="720"/>
        <w:rPr>
          <w:color w:val="000000"/>
          <w:lang w:val="sr-Cyrl-RS"/>
        </w:rPr>
      </w:pPr>
      <w:r w:rsidRPr="00405448">
        <w:rPr>
          <w:color w:val="000000"/>
          <w:lang w:val="sr-Cyrl-RS"/>
        </w:rPr>
        <w:t xml:space="preserve"> У супротном</w:t>
      </w:r>
      <w:r w:rsidRPr="00405448">
        <w:rPr>
          <w:color w:val="000000"/>
        </w:rPr>
        <w:t xml:space="preserve">, </w:t>
      </w:r>
      <w:proofErr w:type="spellStart"/>
      <w:r w:rsidRPr="00405448">
        <w:rPr>
          <w:color w:val="000000"/>
        </w:rPr>
        <w:t>на</w:t>
      </w:r>
      <w:proofErr w:type="spellEnd"/>
      <w:r w:rsidRPr="00405448">
        <w:rPr>
          <w:color w:val="000000"/>
        </w:rPr>
        <w:t xml:space="preserve"> </w:t>
      </w:r>
      <w:proofErr w:type="spellStart"/>
      <w:r w:rsidRPr="00405448">
        <w:rPr>
          <w:color w:val="000000"/>
        </w:rPr>
        <w:t>основу</w:t>
      </w:r>
      <w:proofErr w:type="spellEnd"/>
      <w:r w:rsidRPr="00405448">
        <w:rPr>
          <w:color w:val="000000"/>
        </w:rPr>
        <w:t xml:space="preserve"> </w:t>
      </w:r>
      <w:r w:rsidRPr="00405448">
        <w:rPr>
          <w:color w:val="000000"/>
          <w:lang w:val="sr-Cyrl-RS"/>
        </w:rPr>
        <w:t xml:space="preserve">члана 92. став 1. тачка  9) наведеног закона физичко лице је прекршајно одговорно, а запрећене </w:t>
      </w:r>
      <w:r w:rsidRPr="00405448">
        <w:rPr>
          <w:iCs/>
          <w:szCs w:val="24"/>
          <w:lang w:val="sr-Cyrl-RS"/>
        </w:rPr>
        <w:t xml:space="preserve">казне  се крећу у распону од </w:t>
      </w:r>
      <w:r w:rsidRPr="00405448">
        <w:rPr>
          <w:color w:val="000000"/>
        </w:rPr>
        <w:t xml:space="preserve">150.000 </w:t>
      </w:r>
      <w:proofErr w:type="spellStart"/>
      <w:r w:rsidRPr="00405448">
        <w:rPr>
          <w:color w:val="000000"/>
        </w:rPr>
        <w:t>до</w:t>
      </w:r>
      <w:proofErr w:type="spellEnd"/>
      <w:r w:rsidRPr="00405448">
        <w:rPr>
          <w:color w:val="000000"/>
        </w:rPr>
        <w:t xml:space="preserve"> 350.000 </w:t>
      </w:r>
      <w:proofErr w:type="spellStart"/>
      <w:r w:rsidRPr="00405448">
        <w:rPr>
          <w:color w:val="000000"/>
        </w:rPr>
        <w:t>динара</w:t>
      </w:r>
      <w:proofErr w:type="spellEnd"/>
      <w:r w:rsidRPr="00405448">
        <w:rPr>
          <w:color w:val="000000"/>
          <w:lang w:val="sr-Cyrl-RS"/>
        </w:rPr>
        <w:t>.</w:t>
      </w:r>
    </w:p>
    <w:p w14:paraId="1A573FF6" w14:textId="77777777" w:rsidR="00002FB7" w:rsidRDefault="001F1634" w:rsidP="001F1634">
      <w:pPr>
        <w:spacing w:after="0" w:line="276" w:lineRule="auto"/>
        <w:ind w:firstLine="720"/>
        <w:rPr>
          <w:b/>
          <w:bCs/>
          <w:color w:val="000000"/>
          <w:lang w:val="sr-Latn-RS"/>
        </w:rPr>
      </w:pPr>
      <w:r w:rsidRPr="001F1634">
        <w:rPr>
          <w:b/>
          <w:bCs/>
          <w:color w:val="000000"/>
          <w:lang w:val="sr-Cyrl-RS"/>
        </w:rPr>
        <w:t xml:space="preserve">За све додатне информације и пружање стручне помоћи стојимо на располагању </w:t>
      </w:r>
      <w:r w:rsidR="00002FB7">
        <w:rPr>
          <w:b/>
          <w:bCs/>
          <w:color w:val="000000"/>
          <w:lang w:val="sr-Latn-RS"/>
        </w:rPr>
        <w:t xml:space="preserve">  </w:t>
      </w:r>
    </w:p>
    <w:p w14:paraId="7F748981" w14:textId="77777777" w:rsidR="00002FB7" w:rsidRDefault="00002FB7" w:rsidP="001F1634">
      <w:pPr>
        <w:spacing w:after="0" w:line="276" w:lineRule="auto"/>
        <w:ind w:firstLine="720"/>
        <w:rPr>
          <w:b/>
          <w:bCs/>
          <w:color w:val="000000"/>
          <w:lang w:val="sr-Cyrl-RS"/>
        </w:rPr>
      </w:pPr>
      <w:r>
        <w:rPr>
          <w:b/>
          <w:bCs/>
          <w:color w:val="000000"/>
          <w:lang w:val="sr-Latn-RS"/>
        </w:rPr>
        <w:t xml:space="preserve"> </w:t>
      </w:r>
      <w:r w:rsidR="001F1634" w:rsidRPr="001F1634">
        <w:rPr>
          <w:b/>
          <w:bCs/>
          <w:color w:val="000000"/>
          <w:lang w:val="sr-Cyrl-RS"/>
        </w:rPr>
        <w:t xml:space="preserve">и можете нам се обратити путем маила </w:t>
      </w:r>
      <w:r>
        <w:rPr>
          <w:b/>
          <w:bCs/>
          <w:color w:val="000000"/>
          <w:lang w:val="en-GB"/>
        </w:rPr>
        <w:t xml:space="preserve"> </w:t>
      </w:r>
      <w:proofErr w:type="spellStart"/>
      <w:r>
        <w:rPr>
          <w:b/>
          <w:bCs/>
          <w:color w:val="000000"/>
          <w:lang w:val="en-GB"/>
        </w:rPr>
        <w:t>irenarancic</w:t>
      </w:r>
      <w:proofErr w:type="spellEnd"/>
      <w:r>
        <w:rPr>
          <w:b/>
          <w:bCs/>
          <w:color w:val="000000"/>
          <w:lang w:val="sr-Latn-RS"/>
        </w:rPr>
        <w:t>@gmail.com</w:t>
      </w:r>
      <w:r w:rsidR="001F1634" w:rsidRPr="001F1634">
        <w:rPr>
          <w:b/>
          <w:bCs/>
          <w:color w:val="000000"/>
          <w:lang w:val="sr-Cyrl-RS"/>
        </w:rPr>
        <w:t xml:space="preserve"> или на </w:t>
      </w:r>
    </w:p>
    <w:p w14:paraId="00F931F4" w14:textId="101550D1" w:rsidR="001F1634" w:rsidRPr="00002FB7" w:rsidRDefault="00002FB7" w:rsidP="00002FB7">
      <w:pPr>
        <w:spacing w:after="0" w:line="276" w:lineRule="auto"/>
        <w:ind w:firstLine="720"/>
        <w:rPr>
          <w:b/>
          <w:bCs/>
          <w:color w:val="000000"/>
          <w:lang w:val="sr-Latn-RS"/>
        </w:rPr>
      </w:pPr>
      <w:r>
        <w:rPr>
          <w:b/>
          <w:bCs/>
          <w:color w:val="000000"/>
          <w:lang w:val="sr-Latn-RS"/>
        </w:rPr>
        <w:t xml:space="preserve"> </w:t>
      </w:r>
      <w:r w:rsidR="001F1634" w:rsidRPr="001F1634">
        <w:rPr>
          <w:b/>
          <w:bCs/>
          <w:color w:val="000000"/>
          <w:lang w:val="sr-Cyrl-RS"/>
        </w:rPr>
        <w:t>телефеоне</w:t>
      </w:r>
      <w:r>
        <w:rPr>
          <w:b/>
          <w:bCs/>
          <w:color w:val="000000"/>
          <w:lang w:val="sr-Latn-RS"/>
        </w:rPr>
        <w:t xml:space="preserve">  060/ 319 03 99</w:t>
      </w:r>
      <w:r w:rsidR="001F1634" w:rsidRPr="001F1634">
        <w:rPr>
          <w:b/>
          <w:bCs/>
          <w:color w:val="000000"/>
          <w:lang w:val="sr-Cyrl-RS"/>
        </w:rPr>
        <w:t>.</w:t>
      </w:r>
    </w:p>
    <w:p w14:paraId="72FE0D71" w14:textId="77777777" w:rsidR="001F1634" w:rsidRDefault="001F1634" w:rsidP="001F1634">
      <w:pPr>
        <w:spacing w:after="0" w:line="276" w:lineRule="auto"/>
        <w:rPr>
          <w:color w:val="000000"/>
          <w:lang w:val="sr-Cyrl-RS"/>
        </w:rPr>
      </w:pPr>
      <w:bookmarkStart w:id="0" w:name="_GoBack"/>
      <w:bookmarkEnd w:id="0"/>
    </w:p>
    <w:p w14:paraId="1756A3E9" w14:textId="77777777" w:rsidR="001F1634" w:rsidRPr="00FD4513" w:rsidRDefault="001F1634" w:rsidP="001F1634">
      <w:pPr>
        <w:spacing w:after="0" w:line="276" w:lineRule="auto"/>
        <w:ind w:firstLine="720"/>
        <w:rPr>
          <w:rFonts w:cs="Times New Roman"/>
          <w:color w:val="FF0000"/>
          <w:sz w:val="28"/>
          <w:szCs w:val="28"/>
          <w:lang w:val="sr-Cyrl-RS"/>
        </w:rPr>
      </w:pPr>
      <w:r>
        <w:rPr>
          <w:color w:val="000000"/>
          <w:lang w:val="sr-Cyrl-RS"/>
        </w:rPr>
        <w:t xml:space="preserve">Такође, можете се обратити и Министарству туризма и омладине путем маила </w:t>
      </w:r>
      <w:r w:rsidR="00002FB7">
        <w:fldChar w:fldCharType="begin"/>
      </w:r>
      <w:r w:rsidR="00002FB7">
        <w:instrText xml:space="preserve"> HYPERLINK "mailto:turizam@mto.gov.rs" </w:instrText>
      </w:r>
      <w:r w:rsidR="00002FB7">
        <w:fldChar w:fldCharType="separate"/>
      </w:r>
      <w:r w:rsidRPr="0077103E">
        <w:rPr>
          <w:rStyle w:val="Hyperlink"/>
          <w:lang w:val="en-GB"/>
        </w:rPr>
        <w:t>turi</w:t>
      </w:r>
      <w:r w:rsidRPr="0077103E">
        <w:rPr>
          <w:rStyle w:val="Hyperlink"/>
          <w:lang w:val="sr-Latn-RS"/>
        </w:rPr>
        <w:t>z</w:t>
      </w:r>
      <w:r w:rsidRPr="0077103E">
        <w:rPr>
          <w:rStyle w:val="Hyperlink"/>
          <w:lang w:val="en-GB"/>
        </w:rPr>
        <w:t>am@mto.gov.rs</w:t>
      </w:r>
      <w:r w:rsidR="00002FB7">
        <w:rPr>
          <w:rStyle w:val="Hyperlink"/>
          <w:lang w:val="en-GB"/>
        </w:rPr>
        <w:fldChar w:fldCharType="end"/>
      </w:r>
      <w:r>
        <w:rPr>
          <w:color w:val="000000"/>
          <w:lang w:val="en-GB"/>
        </w:rPr>
        <w:t xml:space="preserve"> </w:t>
      </w:r>
      <w:proofErr w:type="spellStart"/>
      <w:r>
        <w:rPr>
          <w:color w:val="000000"/>
          <w:lang w:val="en-GB"/>
        </w:rPr>
        <w:t>ili</w:t>
      </w:r>
      <w:proofErr w:type="spellEnd"/>
      <w:r>
        <w:rPr>
          <w:color w:val="000000"/>
          <w:lang w:val="en-GB"/>
        </w:rPr>
        <w:t xml:space="preserve"> </w:t>
      </w:r>
      <w:hyperlink r:id="rId4" w:history="1">
        <w:r w:rsidRPr="0077103E">
          <w:rPr>
            <w:rStyle w:val="Hyperlink"/>
            <w:lang w:val="en-GB"/>
          </w:rPr>
          <w:t>eturista@mto.gov.rs</w:t>
        </w:r>
      </w:hyperlink>
      <w:r>
        <w:rPr>
          <w:color w:val="000000"/>
          <w:lang w:val="en-GB"/>
        </w:rPr>
        <w:t xml:space="preserve"> </w:t>
      </w:r>
      <w:r>
        <w:rPr>
          <w:color w:val="000000"/>
          <w:lang w:val="sr-Cyrl-RS"/>
        </w:rPr>
        <w:t xml:space="preserve">као и на телефоне 011/3149670 и </w:t>
      </w:r>
      <w:r>
        <w:rPr>
          <w:color w:val="000000"/>
          <w:lang w:val="sr-Latn-RS"/>
        </w:rPr>
        <w:t>011/3139671.</w:t>
      </w:r>
    </w:p>
    <w:p w14:paraId="71DAEA66" w14:textId="77777777" w:rsidR="001F1634" w:rsidRDefault="001F1634" w:rsidP="001F1634">
      <w:pPr>
        <w:spacing w:after="0" w:line="276" w:lineRule="auto"/>
        <w:rPr>
          <w:rFonts w:cs="Times New Roman"/>
          <w:color w:val="FF0000"/>
        </w:rPr>
      </w:pPr>
    </w:p>
    <w:p w14:paraId="765F3334" w14:textId="77777777" w:rsidR="001F1634" w:rsidRPr="00861CBF" w:rsidRDefault="001F1634" w:rsidP="001F1634">
      <w:pPr>
        <w:spacing w:after="0" w:line="276" w:lineRule="auto"/>
        <w:rPr>
          <w:rFonts w:cs="Times New Roman"/>
          <w:color w:val="FF0000"/>
        </w:rPr>
      </w:pPr>
    </w:p>
    <w:p w14:paraId="3D3C3E50" w14:textId="77777777" w:rsidR="001F1634" w:rsidRPr="00236549" w:rsidRDefault="001F1634" w:rsidP="001F1634">
      <w:pPr>
        <w:tabs>
          <w:tab w:val="left" w:pos="7185"/>
          <w:tab w:val="center" w:pos="7920"/>
        </w:tabs>
        <w:spacing w:line="276" w:lineRule="auto"/>
        <w:ind w:left="5760" w:firstLine="720"/>
        <w:rPr>
          <w:b/>
          <w:szCs w:val="24"/>
          <w:lang w:val="sr-Cyrl-RS"/>
        </w:rPr>
      </w:pPr>
      <w:r w:rsidRPr="00236549">
        <w:rPr>
          <w:b/>
          <w:szCs w:val="24"/>
          <w:lang w:val="sr-Cyrl-RS"/>
        </w:rPr>
        <w:t xml:space="preserve">               </w:t>
      </w:r>
    </w:p>
    <w:p w14:paraId="4B2F569B" w14:textId="77777777" w:rsidR="001F1634" w:rsidRDefault="001F1634" w:rsidP="001F1634"/>
    <w:p w14:paraId="13145EC0" w14:textId="77777777" w:rsidR="00DD0F2B" w:rsidRDefault="00DD0F2B"/>
    <w:sectPr w:rsidR="00DD0F2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34"/>
    <w:rsid w:val="00002FB7"/>
    <w:rsid w:val="001F1634"/>
    <w:rsid w:val="00450F45"/>
    <w:rsid w:val="0050272D"/>
    <w:rsid w:val="00D81919"/>
    <w:rsid w:val="00DD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8E55B"/>
  <w15:chartTrackingRefBased/>
  <w15:docId w15:val="{50220CAE-F040-4BF7-94AC-83B6CF9E2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634"/>
    <w:pPr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163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turista@mto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Dunja Djenic</dc:creator>
  <cp:keywords/>
  <dc:description/>
  <cp:lastModifiedBy>vanja</cp:lastModifiedBy>
  <cp:revision>2</cp:revision>
  <dcterms:created xsi:type="dcterms:W3CDTF">2023-06-29T09:12:00Z</dcterms:created>
  <dcterms:modified xsi:type="dcterms:W3CDTF">2023-06-29T09:12:00Z</dcterms:modified>
</cp:coreProperties>
</file>